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97194D" w:rsidRDefault="004F45DC" w:rsidP="00634278">
      <w:pPr>
        <w:autoSpaceDE w:val="0"/>
        <w:autoSpaceDN w:val="0"/>
        <w:adjustRightInd w:val="0"/>
        <w:jc w:val="center"/>
        <w:rPr>
          <w:b/>
          <w:bCs/>
          <w:color w:val="000000"/>
          <w:sz w:val="28"/>
          <w:szCs w:val="28"/>
          <w:lang w:val="en-US"/>
        </w:rPr>
      </w:pPr>
      <w:r>
        <w:rPr>
          <w:noProof/>
          <w:lang w:eastAsia="en-GB"/>
        </w:rPr>
        <w:drawing>
          <wp:anchor distT="0" distB="0" distL="114300" distR="114300" simplePos="0" relativeHeight="251657216" behindDoc="1" locked="0" layoutInCell="1" allowOverlap="1">
            <wp:simplePos x="0" y="0"/>
            <wp:positionH relativeFrom="column">
              <wp:posOffset>1028700</wp:posOffset>
            </wp:positionH>
            <wp:positionV relativeFrom="paragraph">
              <wp:posOffset>162560</wp:posOffset>
            </wp:positionV>
            <wp:extent cx="3200400" cy="561340"/>
            <wp:effectExtent l="19050" t="0" r="0" b="0"/>
            <wp:wrapNone/>
            <wp:docPr id="4" name="Picture 4" descr="Council's Logo - fi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uncil's Logo - final logo"/>
                    <pic:cNvPicPr>
                      <a:picLocks noChangeAspect="1" noChangeArrowheads="1"/>
                    </pic:cNvPicPr>
                  </pic:nvPicPr>
                  <pic:blipFill>
                    <a:blip r:embed="rId9" cstate="print"/>
                    <a:srcRect/>
                    <a:stretch>
                      <a:fillRect/>
                    </a:stretch>
                  </pic:blipFill>
                  <pic:spPr bwMode="auto">
                    <a:xfrm>
                      <a:off x="0" y="0"/>
                      <a:ext cx="3200400" cy="561340"/>
                    </a:xfrm>
                    <a:prstGeom prst="rect">
                      <a:avLst/>
                    </a:prstGeom>
                    <a:noFill/>
                    <a:ln w="9525">
                      <a:noFill/>
                      <a:miter lim="800000"/>
                      <a:headEnd/>
                      <a:tailEnd/>
                    </a:ln>
                  </pic:spPr>
                </pic:pic>
              </a:graphicData>
            </a:graphic>
          </wp:anchor>
        </w:drawing>
      </w:r>
    </w:p>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97194D" w:rsidRDefault="0097194D" w:rsidP="00634278">
      <w:pPr>
        <w:autoSpaceDE w:val="0"/>
        <w:autoSpaceDN w:val="0"/>
        <w:adjustRightInd w:val="0"/>
        <w:jc w:val="center"/>
        <w:rPr>
          <w:b/>
          <w:bCs/>
          <w:color w:val="000000"/>
          <w:sz w:val="28"/>
          <w:szCs w:val="28"/>
          <w:lang w:val="en-US"/>
        </w:rPr>
      </w:pPr>
    </w:p>
    <w:p w:rsidR="00E53EA4" w:rsidRDefault="00E53EA4" w:rsidP="00634278">
      <w:pPr>
        <w:autoSpaceDE w:val="0"/>
        <w:autoSpaceDN w:val="0"/>
        <w:adjustRightInd w:val="0"/>
        <w:jc w:val="center"/>
        <w:rPr>
          <w:b/>
          <w:bCs/>
          <w:color w:val="000000"/>
          <w:sz w:val="28"/>
          <w:szCs w:val="28"/>
          <w:lang w:val="en-US"/>
        </w:rPr>
      </w:pPr>
    </w:p>
    <w:p w:rsidR="00634278" w:rsidRPr="005C2B0A" w:rsidRDefault="00CF6AED" w:rsidP="00634278">
      <w:pPr>
        <w:autoSpaceDE w:val="0"/>
        <w:autoSpaceDN w:val="0"/>
        <w:adjustRightInd w:val="0"/>
        <w:jc w:val="center"/>
        <w:rPr>
          <w:sz w:val="28"/>
          <w:szCs w:val="28"/>
          <w:lang w:val="en-US"/>
        </w:rPr>
      </w:pPr>
      <w:r w:rsidRPr="005C2B0A">
        <w:rPr>
          <w:b/>
          <w:bCs/>
          <w:sz w:val="28"/>
          <w:szCs w:val="28"/>
          <w:lang w:val="en-US"/>
        </w:rPr>
        <w:t>MCVS</w:t>
      </w:r>
      <w:r w:rsidR="00634278" w:rsidRPr="005C2B0A">
        <w:rPr>
          <w:b/>
          <w:bCs/>
          <w:sz w:val="28"/>
          <w:szCs w:val="28"/>
          <w:lang w:val="en-US"/>
        </w:rPr>
        <w:t>/</w:t>
      </w:r>
      <w:r w:rsidR="003F5879">
        <w:rPr>
          <w:b/>
          <w:bCs/>
          <w:sz w:val="28"/>
          <w:szCs w:val="28"/>
          <w:lang w:val="en-US"/>
        </w:rPr>
        <w:t>7</w:t>
      </w:r>
      <w:r w:rsidR="00634278" w:rsidRPr="005C2B0A">
        <w:rPr>
          <w:b/>
          <w:bCs/>
          <w:sz w:val="28"/>
          <w:szCs w:val="28"/>
          <w:lang w:val="en-US"/>
        </w:rPr>
        <w:t>/20</w:t>
      </w:r>
      <w:r w:rsidRPr="005C2B0A">
        <w:rPr>
          <w:b/>
          <w:bCs/>
          <w:sz w:val="28"/>
          <w:szCs w:val="28"/>
          <w:lang w:val="en-US"/>
        </w:rPr>
        <w:t>1</w:t>
      </w:r>
      <w:bookmarkStart w:id="0" w:name="_GoBack"/>
      <w:bookmarkEnd w:id="0"/>
      <w:r w:rsidR="00343C0F">
        <w:rPr>
          <w:b/>
          <w:bCs/>
          <w:sz w:val="28"/>
          <w:szCs w:val="28"/>
          <w:lang w:val="en-US"/>
        </w:rPr>
        <w:t>5</w:t>
      </w:r>
    </w:p>
    <w:p w:rsidR="005A64DE" w:rsidRPr="005C2B0A" w:rsidRDefault="005A64DE" w:rsidP="00634278">
      <w:pPr>
        <w:autoSpaceDE w:val="0"/>
        <w:autoSpaceDN w:val="0"/>
        <w:adjustRightInd w:val="0"/>
        <w:jc w:val="center"/>
        <w:rPr>
          <w:b/>
          <w:bCs/>
          <w:sz w:val="40"/>
          <w:szCs w:val="40"/>
          <w:lang w:val="en-US"/>
        </w:rPr>
      </w:pPr>
    </w:p>
    <w:p w:rsidR="005A64DE" w:rsidRPr="005C2B0A" w:rsidRDefault="005A64DE" w:rsidP="00634278">
      <w:pPr>
        <w:autoSpaceDE w:val="0"/>
        <w:autoSpaceDN w:val="0"/>
        <w:adjustRightInd w:val="0"/>
        <w:jc w:val="center"/>
        <w:rPr>
          <w:b/>
          <w:bCs/>
          <w:sz w:val="40"/>
          <w:szCs w:val="40"/>
          <w:lang w:val="en-US"/>
        </w:rPr>
      </w:pPr>
    </w:p>
    <w:p w:rsidR="005A64DE" w:rsidRPr="005C2B0A" w:rsidRDefault="005A64DE" w:rsidP="00634278">
      <w:pPr>
        <w:autoSpaceDE w:val="0"/>
        <w:autoSpaceDN w:val="0"/>
        <w:adjustRightInd w:val="0"/>
        <w:jc w:val="center"/>
        <w:rPr>
          <w:b/>
          <w:bCs/>
          <w:sz w:val="40"/>
          <w:szCs w:val="40"/>
          <w:lang w:val="en-US"/>
        </w:rPr>
      </w:pPr>
    </w:p>
    <w:p w:rsidR="005A64DE" w:rsidRPr="005C2B0A" w:rsidRDefault="005A64DE" w:rsidP="00634278">
      <w:pPr>
        <w:autoSpaceDE w:val="0"/>
        <w:autoSpaceDN w:val="0"/>
        <w:adjustRightInd w:val="0"/>
        <w:jc w:val="center"/>
        <w:rPr>
          <w:b/>
          <w:bCs/>
          <w:sz w:val="40"/>
          <w:szCs w:val="40"/>
          <w:lang w:val="en-US"/>
        </w:rPr>
      </w:pPr>
    </w:p>
    <w:p w:rsidR="00634278" w:rsidRPr="005C2B0A" w:rsidRDefault="00634278" w:rsidP="00634278">
      <w:pPr>
        <w:autoSpaceDE w:val="0"/>
        <w:autoSpaceDN w:val="0"/>
        <w:adjustRightInd w:val="0"/>
        <w:jc w:val="center"/>
        <w:rPr>
          <w:sz w:val="40"/>
          <w:szCs w:val="40"/>
          <w:lang w:val="en-US"/>
        </w:rPr>
      </w:pPr>
      <w:r w:rsidRPr="005C2B0A">
        <w:rPr>
          <w:b/>
          <w:bCs/>
          <w:sz w:val="40"/>
          <w:szCs w:val="40"/>
          <w:lang w:val="en-US"/>
        </w:rPr>
        <w:t xml:space="preserve">REQUEST FOR </w:t>
      </w:r>
      <w:r w:rsidR="003F5879">
        <w:rPr>
          <w:b/>
          <w:bCs/>
          <w:sz w:val="40"/>
          <w:szCs w:val="40"/>
          <w:lang w:val="en-US"/>
        </w:rPr>
        <w:t>TENDER</w:t>
      </w:r>
    </w:p>
    <w:p w:rsidR="00C65C07" w:rsidRDefault="00634278" w:rsidP="001C05D4">
      <w:pPr>
        <w:autoSpaceDE w:val="0"/>
        <w:autoSpaceDN w:val="0"/>
        <w:adjustRightInd w:val="0"/>
        <w:jc w:val="center"/>
        <w:rPr>
          <w:b/>
          <w:bCs/>
          <w:sz w:val="36"/>
          <w:szCs w:val="36"/>
          <w:lang w:val="en-US"/>
        </w:rPr>
      </w:pPr>
      <w:r w:rsidRPr="005C2B0A">
        <w:rPr>
          <w:b/>
          <w:bCs/>
          <w:sz w:val="36"/>
          <w:szCs w:val="36"/>
          <w:lang w:val="en-US"/>
        </w:rPr>
        <w:t xml:space="preserve">For </w:t>
      </w:r>
      <w:r w:rsidR="00271D92" w:rsidRPr="005C2B0A">
        <w:rPr>
          <w:b/>
          <w:bCs/>
          <w:sz w:val="36"/>
          <w:szCs w:val="36"/>
          <w:lang w:val="en-US"/>
        </w:rPr>
        <w:t xml:space="preserve">the Provision of </w:t>
      </w:r>
    </w:p>
    <w:p w:rsidR="001C05D4" w:rsidRPr="005C2B0A" w:rsidRDefault="001C05D4" w:rsidP="001C05D4">
      <w:pPr>
        <w:autoSpaceDE w:val="0"/>
        <w:autoSpaceDN w:val="0"/>
        <w:adjustRightInd w:val="0"/>
        <w:jc w:val="center"/>
        <w:rPr>
          <w:b/>
          <w:bCs/>
          <w:sz w:val="36"/>
          <w:szCs w:val="36"/>
          <w:lang w:val="en-US"/>
        </w:rPr>
      </w:pPr>
      <w:r>
        <w:rPr>
          <w:b/>
          <w:bCs/>
          <w:sz w:val="36"/>
          <w:szCs w:val="36"/>
          <w:lang w:val="en-US"/>
        </w:rPr>
        <w:t>PASSENGER LIFT</w:t>
      </w:r>
    </w:p>
    <w:p w:rsidR="00C239B3" w:rsidRPr="005C2B0A" w:rsidRDefault="004F45DC" w:rsidP="000E50DF">
      <w:pPr>
        <w:autoSpaceDE w:val="0"/>
        <w:autoSpaceDN w:val="0"/>
        <w:adjustRightInd w:val="0"/>
        <w:jc w:val="center"/>
        <w:rPr>
          <w:b/>
          <w:bCs/>
          <w:sz w:val="28"/>
          <w:szCs w:val="28"/>
          <w:lang w:val="en-US"/>
        </w:rPr>
      </w:pPr>
      <w:r w:rsidRPr="005C2B0A">
        <w:rPr>
          <w:b/>
          <w:bCs/>
          <w:sz w:val="28"/>
          <w:szCs w:val="28"/>
          <w:lang w:val="en-US"/>
        </w:rPr>
        <w:t>F</w:t>
      </w:r>
      <w:r w:rsidR="00C65C07" w:rsidRPr="005C2B0A">
        <w:rPr>
          <w:b/>
          <w:bCs/>
          <w:sz w:val="28"/>
          <w:szCs w:val="28"/>
          <w:lang w:val="en-US"/>
        </w:rPr>
        <w:t xml:space="preserve">unded by the </w:t>
      </w:r>
    </w:p>
    <w:p w:rsidR="00C65C07" w:rsidRPr="005C2B0A" w:rsidRDefault="00C239B3" w:rsidP="000E50DF">
      <w:pPr>
        <w:autoSpaceDE w:val="0"/>
        <w:autoSpaceDN w:val="0"/>
        <w:adjustRightInd w:val="0"/>
        <w:jc w:val="center"/>
        <w:rPr>
          <w:b/>
          <w:bCs/>
          <w:sz w:val="28"/>
          <w:szCs w:val="28"/>
          <w:lang w:val="en-US"/>
        </w:rPr>
      </w:pPr>
      <w:r w:rsidRPr="005C2B0A">
        <w:rPr>
          <w:b/>
          <w:bCs/>
          <w:sz w:val="28"/>
          <w:szCs w:val="28"/>
          <w:lang w:val="en-US"/>
        </w:rPr>
        <w:t>Malta Council for the Voluntary Sector</w:t>
      </w:r>
    </w:p>
    <w:p w:rsidR="005A64DE" w:rsidRPr="005C2B0A" w:rsidRDefault="005A64DE"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C65C07" w:rsidRPr="005C2B0A" w:rsidRDefault="00C65C07" w:rsidP="00634278">
      <w:pPr>
        <w:autoSpaceDE w:val="0"/>
        <w:autoSpaceDN w:val="0"/>
        <w:adjustRightInd w:val="0"/>
        <w:jc w:val="center"/>
        <w:rPr>
          <w:b/>
          <w:bCs/>
          <w:sz w:val="23"/>
          <w:szCs w:val="23"/>
          <w:lang w:val="en-US"/>
        </w:rPr>
      </w:pPr>
    </w:p>
    <w:p w:rsidR="005A64DE" w:rsidRPr="004E74BC" w:rsidRDefault="005A64DE" w:rsidP="00634278">
      <w:pPr>
        <w:autoSpaceDE w:val="0"/>
        <w:autoSpaceDN w:val="0"/>
        <w:adjustRightInd w:val="0"/>
        <w:jc w:val="center"/>
        <w:rPr>
          <w:b/>
          <w:bCs/>
          <w:sz w:val="23"/>
          <w:szCs w:val="23"/>
          <w:lang w:val="en-US"/>
        </w:rPr>
      </w:pPr>
    </w:p>
    <w:p w:rsidR="00634278" w:rsidRPr="004E74BC" w:rsidRDefault="00957A29" w:rsidP="004E74BC">
      <w:pPr>
        <w:autoSpaceDE w:val="0"/>
        <w:autoSpaceDN w:val="0"/>
        <w:adjustRightInd w:val="0"/>
        <w:jc w:val="center"/>
        <w:rPr>
          <w:b/>
          <w:bCs/>
          <w:lang w:val="en-US"/>
        </w:rPr>
      </w:pPr>
      <w:r w:rsidRPr="004E74BC">
        <w:rPr>
          <w:b/>
          <w:bCs/>
          <w:lang w:val="en-US"/>
        </w:rPr>
        <w:t>Malta Council for the Voluntary Sector</w:t>
      </w:r>
    </w:p>
    <w:p w:rsidR="004E74BC" w:rsidRPr="004E74BC" w:rsidRDefault="004E74BC" w:rsidP="004E74BC">
      <w:pPr>
        <w:jc w:val="center"/>
        <w:rPr>
          <w:b/>
          <w:lang w:val="en-US"/>
        </w:rPr>
      </w:pPr>
      <w:r w:rsidRPr="004E74BC">
        <w:rPr>
          <w:b/>
          <w:lang w:val="en-US"/>
        </w:rPr>
        <w:t xml:space="preserve">Volunteer Centre, 181, </w:t>
      </w:r>
      <w:proofErr w:type="spellStart"/>
      <w:r w:rsidRPr="004E74BC">
        <w:rPr>
          <w:b/>
          <w:lang w:val="en-US"/>
        </w:rPr>
        <w:t>Melita</w:t>
      </w:r>
      <w:proofErr w:type="spellEnd"/>
      <w:r w:rsidRPr="004E74BC">
        <w:rPr>
          <w:b/>
          <w:lang w:val="en-US"/>
        </w:rPr>
        <w:t xml:space="preserve"> Street, Valletta, VLT 1129, Malta</w:t>
      </w:r>
    </w:p>
    <w:p w:rsidR="004E74BC" w:rsidRPr="004E74BC" w:rsidRDefault="004E74BC" w:rsidP="004E74BC">
      <w:pPr>
        <w:jc w:val="center"/>
        <w:rPr>
          <w:lang w:val="en-US"/>
        </w:rPr>
      </w:pPr>
    </w:p>
    <w:p w:rsidR="0097194D" w:rsidRPr="004E74BC" w:rsidRDefault="0097194D" w:rsidP="0097194D">
      <w:pPr>
        <w:autoSpaceDE w:val="0"/>
        <w:autoSpaceDN w:val="0"/>
        <w:adjustRightInd w:val="0"/>
        <w:jc w:val="center"/>
        <w:rPr>
          <w:b/>
          <w:bCs/>
          <w:sz w:val="23"/>
          <w:szCs w:val="23"/>
          <w:lang w:val="en-US"/>
        </w:rPr>
      </w:pPr>
    </w:p>
    <w:p w:rsidR="0097194D" w:rsidRPr="004E74BC" w:rsidRDefault="0097194D" w:rsidP="0097194D">
      <w:pPr>
        <w:autoSpaceDE w:val="0"/>
        <w:autoSpaceDN w:val="0"/>
        <w:adjustRightInd w:val="0"/>
        <w:jc w:val="center"/>
        <w:rPr>
          <w:b/>
          <w:bCs/>
          <w:sz w:val="23"/>
          <w:szCs w:val="23"/>
          <w:lang w:val="en-US"/>
        </w:rPr>
      </w:pPr>
    </w:p>
    <w:p w:rsidR="0097194D" w:rsidRPr="004E74BC" w:rsidRDefault="0097194D" w:rsidP="0097194D">
      <w:pPr>
        <w:autoSpaceDE w:val="0"/>
        <w:autoSpaceDN w:val="0"/>
        <w:adjustRightInd w:val="0"/>
        <w:jc w:val="center"/>
        <w:rPr>
          <w:b/>
          <w:bCs/>
          <w:sz w:val="23"/>
          <w:szCs w:val="23"/>
          <w:lang w:val="en-US"/>
        </w:rPr>
      </w:pPr>
    </w:p>
    <w:p w:rsidR="0097194D" w:rsidRPr="004E74BC" w:rsidRDefault="0097194D" w:rsidP="0097194D">
      <w:pPr>
        <w:autoSpaceDE w:val="0"/>
        <w:autoSpaceDN w:val="0"/>
        <w:adjustRightInd w:val="0"/>
        <w:jc w:val="center"/>
        <w:rPr>
          <w:b/>
          <w:bCs/>
          <w:sz w:val="23"/>
          <w:szCs w:val="23"/>
          <w:lang w:val="en-US"/>
        </w:rPr>
      </w:pPr>
    </w:p>
    <w:p w:rsidR="00634278" w:rsidRPr="004E74BC" w:rsidRDefault="001C05D4" w:rsidP="0097194D">
      <w:pPr>
        <w:autoSpaceDE w:val="0"/>
        <w:autoSpaceDN w:val="0"/>
        <w:adjustRightInd w:val="0"/>
        <w:jc w:val="center"/>
        <w:rPr>
          <w:b/>
          <w:sz w:val="23"/>
          <w:szCs w:val="23"/>
          <w:lang w:val="en-US"/>
        </w:rPr>
      </w:pPr>
      <w:r>
        <w:rPr>
          <w:b/>
          <w:noProof/>
        </w:rPr>
        <w:t>September</w:t>
      </w:r>
      <w:r w:rsidR="004E74BC" w:rsidRPr="004E74BC">
        <w:rPr>
          <w:b/>
          <w:noProof/>
        </w:rPr>
        <w:t xml:space="preserve"> 2015</w:t>
      </w:r>
    </w:p>
    <w:p w:rsidR="00634278" w:rsidRPr="00634278" w:rsidRDefault="00634278" w:rsidP="00634278">
      <w:pPr>
        <w:pageBreakBefore/>
        <w:autoSpaceDE w:val="0"/>
        <w:autoSpaceDN w:val="0"/>
        <w:adjustRightInd w:val="0"/>
        <w:jc w:val="both"/>
        <w:rPr>
          <w:color w:val="000000"/>
          <w:sz w:val="18"/>
          <w:szCs w:val="18"/>
          <w:lang w:val="en-US"/>
        </w:rPr>
      </w:pPr>
      <w:r w:rsidRPr="00634278">
        <w:rPr>
          <w:color w:val="000000"/>
          <w:sz w:val="23"/>
          <w:szCs w:val="23"/>
          <w:lang w:val="en-US"/>
        </w:rPr>
        <w:lastRenderedPageBreak/>
        <w:t>Reference</w:t>
      </w:r>
      <w:r w:rsidRPr="00634278">
        <w:rPr>
          <w:color w:val="000000"/>
          <w:sz w:val="18"/>
          <w:szCs w:val="18"/>
          <w:lang w:val="en-US"/>
        </w:rPr>
        <w:t xml:space="preserve">: </w:t>
      </w:r>
      <w:r w:rsidR="00957A29">
        <w:rPr>
          <w:color w:val="000000"/>
          <w:sz w:val="18"/>
          <w:szCs w:val="18"/>
          <w:lang w:val="en-US"/>
        </w:rPr>
        <w:t>MCVS</w:t>
      </w:r>
      <w:r w:rsidRPr="00634278">
        <w:rPr>
          <w:color w:val="000000"/>
          <w:sz w:val="18"/>
          <w:szCs w:val="18"/>
          <w:lang w:val="en-US"/>
        </w:rPr>
        <w:t>/</w:t>
      </w:r>
      <w:r w:rsidR="00957A29">
        <w:rPr>
          <w:color w:val="000000"/>
          <w:sz w:val="18"/>
          <w:szCs w:val="18"/>
          <w:lang w:val="en-US"/>
        </w:rPr>
        <w:t>0</w:t>
      </w:r>
      <w:r w:rsidR="001C05D4">
        <w:rPr>
          <w:color w:val="000000"/>
          <w:sz w:val="18"/>
          <w:szCs w:val="18"/>
          <w:lang w:val="en-US"/>
        </w:rPr>
        <w:t>7</w:t>
      </w:r>
      <w:r w:rsidR="00957A29">
        <w:rPr>
          <w:color w:val="000000"/>
          <w:sz w:val="18"/>
          <w:szCs w:val="18"/>
          <w:lang w:val="en-US"/>
        </w:rPr>
        <w:t>/201</w:t>
      </w:r>
      <w:r w:rsidR="002C7055">
        <w:rPr>
          <w:color w:val="000000"/>
          <w:sz w:val="18"/>
          <w:szCs w:val="18"/>
          <w:lang w:val="en-US"/>
        </w:rPr>
        <w:t>5</w:t>
      </w:r>
    </w:p>
    <w:p w:rsidR="00103525" w:rsidRDefault="00103525" w:rsidP="00634278">
      <w:pPr>
        <w:autoSpaceDE w:val="0"/>
        <w:autoSpaceDN w:val="0"/>
        <w:adjustRightInd w:val="0"/>
        <w:jc w:val="both"/>
        <w:rPr>
          <w:color w:val="000000"/>
          <w:sz w:val="23"/>
          <w:szCs w:val="23"/>
          <w:lang w:val="en-US"/>
        </w:rPr>
      </w:pPr>
    </w:p>
    <w:p w:rsidR="00103525" w:rsidRPr="00634278" w:rsidRDefault="00103525" w:rsidP="00634278">
      <w:pPr>
        <w:autoSpaceDE w:val="0"/>
        <w:autoSpaceDN w:val="0"/>
        <w:adjustRightInd w:val="0"/>
        <w:jc w:val="both"/>
        <w:rPr>
          <w:color w:val="000000"/>
          <w:sz w:val="23"/>
          <w:szCs w:val="23"/>
          <w:lang w:val="en-US"/>
        </w:rPr>
      </w:pPr>
    </w:p>
    <w:p w:rsidR="004E74BC" w:rsidRPr="002C7055" w:rsidRDefault="004F45DC" w:rsidP="002C7055">
      <w:pPr>
        <w:autoSpaceDE w:val="0"/>
        <w:autoSpaceDN w:val="0"/>
        <w:adjustRightInd w:val="0"/>
        <w:rPr>
          <w:b/>
          <w:bCs/>
          <w:lang w:val="en-US"/>
        </w:rPr>
      </w:pPr>
      <w:r>
        <w:rPr>
          <w:b/>
          <w:bCs/>
          <w:color w:val="000000"/>
          <w:lang w:val="en-US"/>
        </w:rPr>
        <w:t>REQUEST FOR QUOTATION</w:t>
      </w:r>
      <w:r w:rsidR="00BF1672" w:rsidRPr="00BF1672">
        <w:rPr>
          <w:b/>
          <w:bCs/>
          <w:color w:val="000000"/>
          <w:lang w:val="en-US"/>
        </w:rPr>
        <w:t xml:space="preserve"> </w:t>
      </w:r>
      <w:r w:rsidR="00BF1672">
        <w:rPr>
          <w:b/>
          <w:bCs/>
          <w:color w:val="000000"/>
          <w:lang w:val="en-US"/>
        </w:rPr>
        <w:t>f</w:t>
      </w:r>
      <w:r w:rsidR="00BF1672" w:rsidRPr="00BF1672">
        <w:rPr>
          <w:b/>
          <w:bCs/>
          <w:color w:val="000000"/>
          <w:lang w:val="en-US"/>
        </w:rPr>
        <w:t xml:space="preserve">or </w:t>
      </w:r>
      <w:r w:rsidR="00BF1672" w:rsidRPr="00CA7B4F">
        <w:rPr>
          <w:b/>
          <w:bCs/>
          <w:color w:val="000000"/>
          <w:lang w:val="en-US"/>
        </w:rPr>
        <w:t>the</w:t>
      </w:r>
      <w:r w:rsidR="004E74BC" w:rsidRPr="005C2B0A">
        <w:rPr>
          <w:b/>
          <w:bCs/>
          <w:sz w:val="36"/>
          <w:szCs w:val="36"/>
          <w:lang w:val="en-US"/>
        </w:rPr>
        <w:t xml:space="preserve"> </w:t>
      </w:r>
      <w:r w:rsidR="004E74BC" w:rsidRPr="002C7055">
        <w:rPr>
          <w:b/>
          <w:bCs/>
          <w:lang w:val="en-US"/>
        </w:rPr>
        <w:t xml:space="preserve">Provision of </w:t>
      </w:r>
      <w:r w:rsidR="00321860">
        <w:rPr>
          <w:b/>
          <w:bCs/>
          <w:lang w:val="en-US"/>
        </w:rPr>
        <w:t>Passenger Lift</w:t>
      </w:r>
    </w:p>
    <w:p w:rsidR="00CA7B4F" w:rsidRDefault="00CA7B4F" w:rsidP="00CA7B4F">
      <w:pPr>
        <w:autoSpaceDE w:val="0"/>
        <w:autoSpaceDN w:val="0"/>
        <w:adjustRightInd w:val="0"/>
        <w:jc w:val="both"/>
        <w:rPr>
          <w:b/>
          <w:bCs/>
          <w:color w:val="000000"/>
          <w:sz w:val="36"/>
          <w:szCs w:val="36"/>
          <w:lang w:val="en-US"/>
        </w:rPr>
      </w:pPr>
    </w:p>
    <w:p w:rsidR="00634278" w:rsidRPr="00634278" w:rsidRDefault="00304CAA" w:rsidP="00634278">
      <w:pPr>
        <w:autoSpaceDE w:val="0"/>
        <w:autoSpaceDN w:val="0"/>
        <w:adjustRightInd w:val="0"/>
        <w:jc w:val="both"/>
        <w:rPr>
          <w:color w:val="000000"/>
          <w:sz w:val="23"/>
          <w:szCs w:val="23"/>
          <w:lang w:val="en-US"/>
        </w:rPr>
      </w:pPr>
      <w:r>
        <w:rPr>
          <w:b/>
          <w:bCs/>
          <w:color w:val="000000"/>
          <w:sz w:val="23"/>
          <w:szCs w:val="23"/>
          <w:lang w:val="en-US"/>
        </w:rPr>
        <w:t>Details</w:t>
      </w:r>
      <w:r w:rsidR="00634278" w:rsidRPr="00634278">
        <w:rPr>
          <w:b/>
          <w:bCs/>
          <w:color w:val="000000"/>
          <w:sz w:val="23"/>
          <w:szCs w:val="23"/>
          <w:lang w:val="en-US"/>
        </w:rPr>
        <w:t xml:space="preserve"> to be collected from: </w:t>
      </w:r>
    </w:p>
    <w:p w:rsidR="00957A29" w:rsidRDefault="00957A29" w:rsidP="00957A29">
      <w:pPr>
        <w:autoSpaceDE w:val="0"/>
        <w:autoSpaceDN w:val="0"/>
        <w:adjustRightInd w:val="0"/>
        <w:rPr>
          <w:bCs/>
          <w:color w:val="000000"/>
          <w:sz w:val="23"/>
          <w:szCs w:val="23"/>
          <w:lang w:val="en-US"/>
        </w:rPr>
      </w:pPr>
    </w:p>
    <w:p w:rsidR="002C7055" w:rsidRPr="002C7055" w:rsidRDefault="002C7055" w:rsidP="002C7055">
      <w:pPr>
        <w:rPr>
          <w:color w:val="333333"/>
          <w:lang w:val="en-US"/>
        </w:rPr>
      </w:pPr>
      <w:r w:rsidRPr="002C7055">
        <w:rPr>
          <w:color w:val="333333"/>
          <w:lang w:val="en-US"/>
        </w:rPr>
        <w:t>Malta Council for the Voluntary Sector</w:t>
      </w:r>
    </w:p>
    <w:p w:rsidR="002C7055" w:rsidRDefault="002C7055" w:rsidP="002C7055">
      <w:pPr>
        <w:rPr>
          <w:color w:val="333333"/>
          <w:lang w:val="en-US"/>
        </w:rPr>
      </w:pPr>
      <w:r w:rsidRPr="002C7055">
        <w:rPr>
          <w:color w:val="333333"/>
          <w:lang w:val="en-US"/>
        </w:rPr>
        <w:t xml:space="preserve">Volunteer Centre, </w:t>
      </w:r>
    </w:p>
    <w:p w:rsidR="002C7055" w:rsidRPr="002C7055" w:rsidRDefault="002C7055" w:rsidP="002C7055">
      <w:pPr>
        <w:rPr>
          <w:color w:val="333333"/>
          <w:lang w:val="en-US"/>
        </w:rPr>
      </w:pPr>
      <w:r w:rsidRPr="002C7055">
        <w:rPr>
          <w:color w:val="333333"/>
          <w:lang w:val="en-US"/>
        </w:rPr>
        <w:t xml:space="preserve">181, </w:t>
      </w:r>
      <w:proofErr w:type="spellStart"/>
      <w:r w:rsidRPr="002C7055">
        <w:rPr>
          <w:color w:val="333333"/>
          <w:lang w:val="en-US"/>
        </w:rPr>
        <w:t>Melita</w:t>
      </w:r>
      <w:proofErr w:type="spellEnd"/>
      <w:r w:rsidRPr="002C7055">
        <w:rPr>
          <w:color w:val="333333"/>
          <w:lang w:val="en-US"/>
        </w:rPr>
        <w:t xml:space="preserve"> Street, Valletta, VLT 1129, Malta</w:t>
      </w:r>
    </w:p>
    <w:p w:rsidR="002C7055" w:rsidRDefault="002C7055" w:rsidP="002C7055">
      <w:pPr>
        <w:autoSpaceDE w:val="0"/>
        <w:autoSpaceDN w:val="0"/>
        <w:adjustRightInd w:val="0"/>
        <w:jc w:val="both"/>
        <w:rPr>
          <w:color w:val="333333"/>
          <w:lang w:val="en-US"/>
        </w:rPr>
      </w:pPr>
      <w:r w:rsidRPr="002C7055">
        <w:rPr>
          <w:color w:val="333333"/>
          <w:lang w:val="en-US"/>
        </w:rPr>
        <w:t xml:space="preserve">Tel: </w:t>
      </w:r>
      <w:proofErr w:type="gramStart"/>
      <w:r w:rsidRPr="002C7055">
        <w:rPr>
          <w:color w:val="333333"/>
          <w:lang w:val="en-US"/>
        </w:rPr>
        <w:t>+(</w:t>
      </w:r>
      <w:proofErr w:type="gramEnd"/>
      <w:r w:rsidRPr="002C7055">
        <w:rPr>
          <w:color w:val="333333"/>
          <w:lang w:val="en-US"/>
        </w:rPr>
        <w:t xml:space="preserve">356) 22481110   </w:t>
      </w:r>
    </w:p>
    <w:p w:rsidR="00103525" w:rsidRPr="002C7055" w:rsidRDefault="002C7055" w:rsidP="002C7055">
      <w:pPr>
        <w:autoSpaceDE w:val="0"/>
        <w:autoSpaceDN w:val="0"/>
        <w:adjustRightInd w:val="0"/>
        <w:jc w:val="both"/>
        <w:rPr>
          <w:b/>
          <w:bCs/>
          <w:color w:val="000000"/>
          <w:lang w:val="it-IT"/>
        </w:rPr>
      </w:pPr>
      <w:r w:rsidRPr="002C7055">
        <w:rPr>
          <w:color w:val="333333"/>
          <w:lang w:val="en-US"/>
        </w:rPr>
        <w:t xml:space="preserve">Email: </w:t>
      </w:r>
      <w:hyperlink r:id="rId10" w:history="1">
        <w:r w:rsidRPr="002C7055">
          <w:rPr>
            <w:rStyle w:val="Hyperlink"/>
            <w:lang w:val="en-US"/>
          </w:rPr>
          <w:t>mcvs.msdc@gov.mt</w:t>
        </w:r>
      </w:hyperlink>
      <w:r w:rsidRPr="002C7055">
        <w:rPr>
          <w:color w:val="333333"/>
          <w:lang w:val="en-US"/>
        </w:rPr>
        <w:t xml:space="preserve">       </w:t>
      </w:r>
    </w:p>
    <w:p w:rsidR="00103525" w:rsidRPr="00957A29" w:rsidRDefault="00103525" w:rsidP="00634278">
      <w:pPr>
        <w:autoSpaceDE w:val="0"/>
        <w:autoSpaceDN w:val="0"/>
        <w:adjustRightInd w:val="0"/>
        <w:jc w:val="both"/>
        <w:rPr>
          <w:b/>
          <w:bCs/>
          <w:color w:val="000000"/>
          <w:sz w:val="23"/>
          <w:szCs w:val="23"/>
          <w:lang w:val="it-IT"/>
        </w:rPr>
      </w:pPr>
    </w:p>
    <w:p w:rsidR="00103525" w:rsidRDefault="00634278" w:rsidP="00634278">
      <w:pPr>
        <w:autoSpaceDE w:val="0"/>
        <w:autoSpaceDN w:val="0"/>
        <w:adjustRightInd w:val="0"/>
        <w:jc w:val="both"/>
        <w:rPr>
          <w:b/>
          <w:bCs/>
          <w:color w:val="000000"/>
          <w:sz w:val="23"/>
          <w:szCs w:val="23"/>
          <w:lang w:val="en-US"/>
        </w:rPr>
      </w:pPr>
      <w:r w:rsidRPr="00634278">
        <w:rPr>
          <w:b/>
          <w:bCs/>
          <w:color w:val="000000"/>
          <w:sz w:val="23"/>
          <w:szCs w:val="23"/>
          <w:lang w:val="en-US"/>
        </w:rPr>
        <w:t xml:space="preserve">An electronic version of the </w:t>
      </w:r>
      <w:r w:rsidR="00304CAA">
        <w:rPr>
          <w:b/>
          <w:bCs/>
          <w:color w:val="000000"/>
          <w:sz w:val="23"/>
          <w:szCs w:val="23"/>
          <w:lang w:val="en-US"/>
        </w:rPr>
        <w:t>requested information</w:t>
      </w:r>
      <w:r w:rsidRPr="00634278">
        <w:rPr>
          <w:b/>
          <w:bCs/>
          <w:color w:val="000000"/>
          <w:sz w:val="23"/>
          <w:szCs w:val="23"/>
          <w:lang w:val="en-US"/>
        </w:rPr>
        <w:t xml:space="preserve"> may also be </w:t>
      </w:r>
      <w:r w:rsidR="00103525">
        <w:rPr>
          <w:b/>
          <w:bCs/>
          <w:color w:val="000000"/>
          <w:sz w:val="23"/>
          <w:szCs w:val="23"/>
          <w:lang w:val="en-US"/>
        </w:rPr>
        <w:t>requested and will be forwarded</w:t>
      </w:r>
      <w:r w:rsidRPr="00634278">
        <w:rPr>
          <w:b/>
          <w:bCs/>
          <w:color w:val="000000"/>
          <w:sz w:val="23"/>
          <w:szCs w:val="23"/>
          <w:lang w:val="en-US"/>
        </w:rPr>
        <w:t xml:space="preserve"> </w:t>
      </w:r>
      <w:r w:rsidR="003250C8">
        <w:rPr>
          <w:b/>
          <w:bCs/>
          <w:color w:val="000000"/>
          <w:sz w:val="23"/>
          <w:szCs w:val="23"/>
          <w:lang w:val="en-US"/>
        </w:rPr>
        <w:t>via e-mail</w:t>
      </w:r>
      <w:r w:rsidR="002C7055">
        <w:rPr>
          <w:b/>
          <w:bCs/>
          <w:color w:val="000000"/>
          <w:sz w:val="23"/>
          <w:szCs w:val="23"/>
          <w:lang w:val="en-US"/>
        </w:rPr>
        <w:t>.</w:t>
      </w:r>
    </w:p>
    <w:p w:rsidR="002C7055" w:rsidRPr="000E50DF" w:rsidRDefault="002C7055" w:rsidP="00634278">
      <w:pPr>
        <w:autoSpaceDE w:val="0"/>
        <w:autoSpaceDN w:val="0"/>
        <w:adjustRightInd w:val="0"/>
        <w:jc w:val="both"/>
        <w:rPr>
          <w:color w:val="000000"/>
          <w:lang w:val="en-US"/>
        </w:rPr>
      </w:pPr>
    </w:p>
    <w:p w:rsidR="00634278" w:rsidRPr="00CA7B4F" w:rsidRDefault="00634278" w:rsidP="002C7055">
      <w:pPr>
        <w:autoSpaceDE w:val="0"/>
        <w:autoSpaceDN w:val="0"/>
        <w:adjustRightInd w:val="0"/>
        <w:rPr>
          <w:b/>
          <w:bCs/>
          <w:color w:val="000000"/>
          <w:sz w:val="36"/>
          <w:szCs w:val="36"/>
          <w:lang w:val="en-US"/>
        </w:rPr>
      </w:pPr>
      <w:r w:rsidRPr="000E50DF">
        <w:rPr>
          <w:b/>
          <w:bCs/>
          <w:color w:val="000000"/>
          <w:lang w:val="en-US"/>
        </w:rPr>
        <w:t xml:space="preserve">Sealed </w:t>
      </w:r>
      <w:r w:rsidR="00304CAA" w:rsidRPr="000E50DF">
        <w:rPr>
          <w:b/>
          <w:bCs/>
          <w:color w:val="000000"/>
          <w:lang w:val="en-US"/>
        </w:rPr>
        <w:t>quotations</w:t>
      </w:r>
      <w:r w:rsidRPr="000E50DF">
        <w:rPr>
          <w:b/>
          <w:bCs/>
          <w:color w:val="000000"/>
          <w:lang w:val="en-US"/>
        </w:rPr>
        <w:t xml:space="preserve">, clearly marked </w:t>
      </w:r>
      <w:r w:rsidRPr="001C05D4">
        <w:rPr>
          <w:b/>
          <w:bCs/>
          <w:color w:val="000000"/>
          <w:lang w:val="en-US"/>
        </w:rPr>
        <w:t>‘</w:t>
      </w:r>
      <w:r w:rsidR="001C05D4" w:rsidRPr="001C05D4">
        <w:rPr>
          <w:b/>
          <w:bCs/>
          <w:color w:val="000000"/>
          <w:lang w:val="en-US"/>
        </w:rPr>
        <w:t>REQUEST FOR TENDER for the</w:t>
      </w:r>
      <w:r w:rsidR="001C05D4" w:rsidRPr="001C05D4">
        <w:rPr>
          <w:b/>
          <w:bCs/>
          <w:sz w:val="36"/>
          <w:szCs w:val="36"/>
          <w:lang w:val="en-US"/>
        </w:rPr>
        <w:t xml:space="preserve"> </w:t>
      </w:r>
      <w:r w:rsidR="001C05D4" w:rsidRPr="001C05D4">
        <w:rPr>
          <w:b/>
          <w:bCs/>
          <w:lang w:val="en-US"/>
        </w:rPr>
        <w:t>Provision of Passenger Lift</w:t>
      </w:r>
      <w:r w:rsidR="00AC2A4A" w:rsidRPr="001C05D4">
        <w:rPr>
          <w:b/>
          <w:bCs/>
          <w:color w:val="000000"/>
          <w:lang w:val="en-US"/>
        </w:rPr>
        <w:t>’</w:t>
      </w:r>
      <w:r w:rsidRPr="001C05D4">
        <w:rPr>
          <w:b/>
          <w:bCs/>
          <w:color w:val="000000"/>
          <w:lang w:val="en-US"/>
        </w:rPr>
        <w:t>, are to be deposited</w:t>
      </w:r>
      <w:r w:rsidRPr="000E50DF">
        <w:rPr>
          <w:b/>
          <w:bCs/>
          <w:color w:val="000000"/>
          <w:lang w:val="en-US"/>
        </w:rPr>
        <w:t xml:space="preserve"> </w:t>
      </w:r>
      <w:r w:rsidR="00BF1672">
        <w:rPr>
          <w:b/>
          <w:bCs/>
          <w:color w:val="000000"/>
          <w:lang w:val="en-US"/>
        </w:rPr>
        <w:t xml:space="preserve">at the MCVS Offices </w:t>
      </w:r>
      <w:r w:rsidRPr="000E50DF">
        <w:rPr>
          <w:b/>
          <w:bCs/>
          <w:color w:val="000000"/>
          <w:lang w:val="en-US"/>
        </w:rPr>
        <w:t>by</w:t>
      </w:r>
      <w:r w:rsidR="00BF1672">
        <w:rPr>
          <w:b/>
          <w:bCs/>
          <w:color w:val="000000"/>
          <w:lang w:val="en-US"/>
        </w:rPr>
        <w:t xml:space="preserve"> </w:t>
      </w:r>
      <w:r w:rsidR="002C7055">
        <w:rPr>
          <w:b/>
          <w:bCs/>
          <w:color w:val="000000"/>
          <w:lang w:val="en-US"/>
        </w:rPr>
        <w:t>Fri</w:t>
      </w:r>
      <w:r w:rsidR="004F45DC">
        <w:rPr>
          <w:b/>
          <w:bCs/>
          <w:color w:val="000000"/>
          <w:lang w:val="en-US"/>
        </w:rPr>
        <w:t>day</w:t>
      </w:r>
      <w:r w:rsidR="00830F9B">
        <w:rPr>
          <w:b/>
          <w:bCs/>
          <w:color w:val="000000"/>
          <w:lang w:val="en-US"/>
        </w:rPr>
        <w:t xml:space="preserve"> the </w:t>
      </w:r>
      <w:r w:rsidR="001C05D4">
        <w:rPr>
          <w:b/>
          <w:bCs/>
          <w:color w:val="000000"/>
          <w:lang w:val="en-US"/>
        </w:rPr>
        <w:t>2</w:t>
      </w:r>
      <w:r w:rsidR="00321860">
        <w:rPr>
          <w:b/>
          <w:bCs/>
          <w:color w:val="000000"/>
          <w:lang w:val="en-US"/>
        </w:rPr>
        <w:t>3</w:t>
      </w:r>
      <w:r w:rsidR="00321860">
        <w:rPr>
          <w:b/>
          <w:bCs/>
          <w:color w:val="000000"/>
          <w:vertAlign w:val="superscript"/>
          <w:lang w:val="en-US"/>
        </w:rPr>
        <w:t>rd</w:t>
      </w:r>
      <w:r w:rsidR="00FF05BD">
        <w:rPr>
          <w:b/>
          <w:bCs/>
          <w:color w:val="000000"/>
          <w:lang w:val="en-US"/>
        </w:rPr>
        <w:t xml:space="preserve"> of </w:t>
      </w:r>
      <w:r w:rsidR="001C05D4">
        <w:rPr>
          <w:b/>
          <w:bCs/>
          <w:color w:val="000000"/>
          <w:lang w:val="en-US"/>
        </w:rPr>
        <w:t>October</w:t>
      </w:r>
      <w:r w:rsidR="004F45DC">
        <w:rPr>
          <w:b/>
          <w:bCs/>
          <w:color w:val="000000"/>
          <w:lang w:val="en-US"/>
        </w:rPr>
        <w:t xml:space="preserve"> 201</w:t>
      </w:r>
      <w:r w:rsidR="002C7055">
        <w:rPr>
          <w:b/>
          <w:bCs/>
          <w:color w:val="000000"/>
          <w:lang w:val="en-US"/>
        </w:rPr>
        <w:t>5</w:t>
      </w:r>
      <w:r w:rsidRPr="000E50DF">
        <w:rPr>
          <w:b/>
          <w:bCs/>
          <w:color w:val="000000"/>
          <w:lang w:val="en-US"/>
        </w:rPr>
        <w:t xml:space="preserve"> before 1</w:t>
      </w:r>
      <w:r w:rsidR="00103525" w:rsidRPr="000E50DF">
        <w:rPr>
          <w:b/>
          <w:bCs/>
          <w:color w:val="000000"/>
          <w:lang w:val="en-US"/>
        </w:rPr>
        <w:t>2</w:t>
      </w:r>
      <w:r w:rsidRPr="000E50DF">
        <w:rPr>
          <w:b/>
          <w:bCs/>
          <w:color w:val="000000"/>
          <w:lang w:val="en-US"/>
        </w:rPr>
        <w:t xml:space="preserve">.00 </w:t>
      </w:r>
      <w:r w:rsidR="00103525" w:rsidRPr="000E50DF">
        <w:rPr>
          <w:b/>
          <w:bCs/>
          <w:color w:val="000000"/>
          <w:lang w:val="en-US"/>
        </w:rPr>
        <w:t>p</w:t>
      </w:r>
      <w:r w:rsidRPr="000E50DF">
        <w:rPr>
          <w:b/>
          <w:bCs/>
          <w:color w:val="000000"/>
          <w:lang w:val="en-US"/>
        </w:rPr>
        <w:t xml:space="preserve">.m. </w:t>
      </w:r>
      <w:r w:rsidR="00103525" w:rsidRPr="000E50DF">
        <w:rPr>
          <w:b/>
          <w:bCs/>
          <w:color w:val="000000"/>
          <w:lang w:val="en-US"/>
        </w:rPr>
        <w:t xml:space="preserve">(noon) </w:t>
      </w:r>
      <w:r w:rsidRPr="000E50DF">
        <w:rPr>
          <w:b/>
          <w:bCs/>
          <w:color w:val="000000"/>
          <w:lang w:val="en-US"/>
        </w:rPr>
        <w:t xml:space="preserve">at the address below: </w:t>
      </w:r>
    </w:p>
    <w:p w:rsidR="00103525" w:rsidRDefault="00103525" w:rsidP="00634278">
      <w:pPr>
        <w:autoSpaceDE w:val="0"/>
        <w:autoSpaceDN w:val="0"/>
        <w:adjustRightInd w:val="0"/>
        <w:jc w:val="both"/>
        <w:rPr>
          <w:color w:val="000000"/>
          <w:sz w:val="23"/>
          <w:szCs w:val="23"/>
          <w:lang w:val="en-US"/>
        </w:rPr>
      </w:pPr>
    </w:p>
    <w:p w:rsidR="002C7055" w:rsidRPr="002C7055" w:rsidRDefault="002C7055" w:rsidP="002C7055">
      <w:pPr>
        <w:rPr>
          <w:color w:val="333333"/>
          <w:lang w:val="en-US"/>
        </w:rPr>
      </w:pPr>
      <w:r w:rsidRPr="002C7055">
        <w:rPr>
          <w:color w:val="333333"/>
          <w:lang w:val="en-US"/>
        </w:rPr>
        <w:t>Malta Council for the Voluntary Sector</w:t>
      </w:r>
    </w:p>
    <w:p w:rsidR="002C7055" w:rsidRDefault="002C7055" w:rsidP="002C7055">
      <w:pPr>
        <w:rPr>
          <w:color w:val="333333"/>
          <w:lang w:val="en-US"/>
        </w:rPr>
      </w:pPr>
      <w:r w:rsidRPr="002C7055">
        <w:rPr>
          <w:color w:val="333333"/>
          <w:lang w:val="en-US"/>
        </w:rPr>
        <w:t xml:space="preserve">Volunteer Centre, </w:t>
      </w:r>
    </w:p>
    <w:p w:rsidR="002C7055" w:rsidRPr="002C7055" w:rsidRDefault="002C7055" w:rsidP="002C7055">
      <w:pPr>
        <w:rPr>
          <w:color w:val="333333"/>
          <w:lang w:val="en-US"/>
        </w:rPr>
      </w:pPr>
      <w:r w:rsidRPr="002C7055">
        <w:rPr>
          <w:color w:val="333333"/>
          <w:lang w:val="en-US"/>
        </w:rPr>
        <w:t xml:space="preserve">181, </w:t>
      </w:r>
      <w:proofErr w:type="spellStart"/>
      <w:r w:rsidRPr="002C7055">
        <w:rPr>
          <w:color w:val="333333"/>
          <w:lang w:val="en-US"/>
        </w:rPr>
        <w:t>Melita</w:t>
      </w:r>
      <w:proofErr w:type="spellEnd"/>
      <w:r w:rsidRPr="002C7055">
        <w:rPr>
          <w:color w:val="333333"/>
          <w:lang w:val="en-US"/>
        </w:rPr>
        <w:t xml:space="preserve"> Street, Valletta, VLT 1129, Malta</w:t>
      </w:r>
    </w:p>
    <w:p w:rsidR="00103525" w:rsidRPr="00103525" w:rsidRDefault="00103525" w:rsidP="00103525">
      <w:pPr>
        <w:autoSpaceDE w:val="0"/>
        <w:autoSpaceDN w:val="0"/>
        <w:adjustRightInd w:val="0"/>
        <w:jc w:val="both"/>
        <w:rPr>
          <w:color w:val="000000"/>
          <w:sz w:val="23"/>
          <w:szCs w:val="23"/>
          <w:lang w:val="en-US"/>
        </w:rPr>
      </w:pPr>
    </w:p>
    <w:p w:rsidR="00634278" w:rsidRPr="00634278" w:rsidRDefault="00634278" w:rsidP="00634278">
      <w:pPr>
        <w:autoSpaceDE w:val="0"/>
        <w:autoSpaceDN w:val="0"/>
        <w:adjustRightInd w:val="0"/>
        <w:jc w:val="both"/>
        <w:rPr>
          <w:color w:val="000000"/>
          <w:sz w:val="23"/>
          <w:szCs w:val="23"/>
          <w:lang w:val="en-US"/>
        </w:rPr>
      </w:pPr>
      <w:r w:rsidRPr="00634278">
        <w:rPr>
          <w:color w:val="000000"/>
          <w:sz w:val="23"/>
          <w:szCs w:val="23"/>
          <w:lang w:val="en-US"/>
        </w:rPr>
        <w:t>Organisations</w:t>
      </w:r>
      <w:r w:rsidR="004F45DC">
        <w:rPr>
          <w:color w:val="000000"/>
          <w:sz w:val="23"/>
          <w:szCs w:val="23"/>
          <w:lang w:val="en-US"/>
        </w:rPr>
        <w:t xml:space="preserve"> or individuals</w:t>
      </w:r>
      <w:r w:rsidRPr="00634278">
        <w:rPr>
          <w:color w:val="000000"/>
          <w:sz w:val="23"/>
          <w:szCs w:val="23"/>
          <w:lang w:val="en-US"/>
        </w:rPr>
        <w:t xml:space="preserve"> intending to submit a proposal are to send their particulars on </w:t>
      </w:r>
      <w:hyperlink r:id="rId11" w:history="1">
        <w:r w:rsidR="00C239B3" w:rsidRPr="0074488D">
          <w:rPr>
            <w:rStyle w:val="Hyperlink"/>
            <w:b/>
            <w:sz w:val="23"/>
            <w:szCs w:val="23"/>
            <w:lang w:val="en-US"/>
          </w:rPr>
          <w:t>mcvs.msdc</w:t>
        </w:r>
        <w:r w:rsidR="00C239B3" w:rsidRPr="0074488D">
          <w:rPr>
            <w:rStyle w:val="Hyperlink"/>
            <w:b/>
            <w:bCs/>
            <w:sz w:val="23"/>
            <w:szCs w:val="23"/>
            <w:lang w:val="en-US"/>
          </w:rPr>
          <w:t>@gov.mt</w:t>
        </w:r>
      </w:hyperlink>
      <w:r w:rsidR="007B45C0">
        <w:rPr>
          <w:b/>
          <w:bCs/>
          <w:color w:val="000000"/>
          <w:sz w:val="23"/>
          <w:szCs w:val="23"/>
          <w:lang w:val="en-US"/>
        </w:rPr>
        <w:t xml:space="preserve"> </w:t>
      </w:r>
      <w:r w:rsidRPr="00634278">
        <w:rPr>
          <w:b/>
          <w:bCs/>
          <w:color w:val="000000"/>
          <w:sz w:val="23"/>
          <w:szCs w:val="23"/>
          <w:lang w:val="en-US"/>
        </w:rPr>
        <w:t xml:space="preserve"> </w:t>
      </w:r>
      <w:r w:rsidRPr="00634278">
        <w:rPr>
          <w:color w:val="000000"/>
          <w:sz w:val="23"/>
          <w:szCs w:val="23"/>
          <w:lang w:val="en-US"/>
        </w:rPr>
        <w:t>in case any clarifications need to be commun</w:t>
      </w:r>
      <w:r w:rsidR="00D57D18">
        <w:rPr>
          <w:color w:val="000000"/>
          <w:sz w:val="23"/>
          <w:szCs w:val="23"/>
          <w:lang w:val="en-US"/>
        </w:rPr>
        <w:t>icated to all interested</w:t>
      </w:r>
      <w:r w:rsidR="00BF1672">
        <w:rPr>
          <w:color w:val="000000"/>
          <w:sz w:val="23"/>
          <w:szCs w:val="23"/>
          <w:lang w:val="en-US"/>
        </w:rPr>
        <w:t xml:space="preserve"> </w:t>
      </w:r>
      <w:proofErr w:type="spellStart"/>
      <w:r w:rsidR="00ED0F18">
        <w:rPr>
          <w:color w:val="000000"/>
          <w:sz w:val="23"/>
          <w:szCs w:val="23"/>
          <w:lang w:val="en-US"/>
        </w:rPr>
        <w:t>Tenderer</w:t>
      </w:r>
      <w:r w:rsidR="00BF1672">
        <w:rPr>
          <w:color w:val="000000"/>
          <w:sz w:val="23"/>
          <w:szCs w:val="23"/>
          <w:lang w:val="en-US"/>
        </w:rPr>
        <w:t>s</w:t>
      </w:r>
      <w:proofErr w:type="spellEnd"/>
      <w:r w:rsidRPr="00634278">
        <w:rPr>
          <w:color w:val="000000"/>
          <w:sz w:val="23"/>
          <w:szCs w:val="23"/>
          <w:lang w:val="en-US"/>
        </w:rPr>
        <w:t xml:space="preserve">. </w:t>
      </w:r>
    </w:p>
    <w:p w:rsidR="00634278" w:rsidRDefault="00634278" w:rsidP="00634278">
      <w:pPr>
        <w:rPr>
          <w:lang w:val="en-US"/>
        </w:rPr>
      </w:pPr>
    </w:p>
    <w:p w:rsidR="00F828F1" w:rsidRPr="00F828F1" w:rsidRDefault="00E53EA4" w:rsidP="00F828F1">
      <w:pPr>
        <w:autoSpaceDE w:val="0"/>
        <w:autoSpaceDN w:val="0"/>
        <w:adjustRightInd w:val="0"/>
        <w:jc w:val="center"/>
        <w:rPr>
          <w:color w:val="000000"/>
          <w:sz w:val="25"/>
          <w:szCs w:val="25"/>
          <w:lang w:val="en-US"/>
        </w:rPr>
      </w:pPr>
      <w:r>
        <w:rPr>
          <w:lang w:val="en-US"/>
        </w:rPr>
        <w:br w:type="page"/>
      </w:r>
      <w:r w:rsidR="00304CAA">
        <w:rPr>
          <w:b/>
          <w:bCs/>
          <w:color w:val="000000"/>
          <w:sz w:val="25"/>
          <w:szCs w:val="25"/>
          <w:lang w:val="en-US"/>
        </w:rPr>
        <w:lastRenderedPageBreak/>
        <w:t>Quotation</w:t>
      </w:r>
      <w:r w:rsidR="00F828F1" w:rsidRPr="00F828F1">
        <w:rPr>
          <w:b/>
          <w:bCs/>
          <w:color w:val="000000"/>
          <w:sz w:val="25"/>
          <w:szCs w:val="25"/>
          <w:lang w:val="en-US"/>
        </w:rPr>
        <w:t xml:space="preserve"> </w:t>
      </w:r>
    </w:p>
    <w:p w:rsidR="00F828F1" w:rsidRPr="009D4D20" w:rsidRDefault="00F828F1" w:rsidP="00F828F1">
      <w:pPr>
        <w:autoSpaceDE w:val="0"/>
        <w:autoSpaceDN w:val="0"/>
        <w:adjustRightInd w:val="0"/>
        <w:rPr>
          <w:color w:val="000000"/>
          <w:lang w:val="en-US"/>
        </w:rPr>
      </w:pPr>
    </w:p>
    <w:p w:rsidR="00300D57" w:rsidRPr="00B4059F" w:rsidRDefault="00F828F1" w:rsidP="00B4059F">
      <w:pPr>
        <w:autoSpaceDE w:val="0"/>
        <w:autoSpaceDN w:val="0"/>
        <w:adjustRightInd w:val="0"/>
        <w:jc w:val="both"/>
        <w:rPr>
          <w:b/>
          <w:bCs/>
          <w:color w:val="000000"/>
          <w:sz w:val="36"/>
          <w:szCs w:val="36"/>
          <w:lang w:val="en-US"/>
        </w:rPr>
      </w:pPr>
      <w:r w:rsidRPr="009D4D20">
        <w:rPr>
          <w:color w:val="000000"/>
          <w:lang w:val="en-US"/>
        </w:rPr>
        <w:t xml:space="preserve">With reference to </w:t>
      </w:r>
      <w:r w:rsidR="00830F9B">
        <w:rPr>
          <w:color w:val="000000"/>
          <w:lang w:val="en-US"/>
        </w:rPr>
        <w:t xml:space="preserve">the </w:t>
      </w:r>
      <w:r w:rsidR="005875C1" w:rsidRPr="00E630C8">
        <w:rPr>
          <w:color w:val="000000"/>
          <w:lang w:val="en-US"/>
        </w:rPr>
        <w:t xml:space="preserve">advert </w:t>
      </w:r>
      <w:r w:rsidR="00E630C8" w:rsidRPr="003A32F9">
        <w:rPr>
          <w:b/>
          <w:bCs/>
          <w:color w:val="000000"/>
          <w:lang w:val="en-US"/>
        </w:rPr>
        <w:t>‘</w:t>
      </w:r>
      <w:r w:rsidR="00B4059F">
        <w:rPr>
          <w:b/>
          <w:bCs/>
          <w:color w:val="000000"/>
          <w:lang w:val="en-US"/>
        </w:rPr>
        <w:t>REQUEST FOR QUOTATION</w:t>
      </w:r>
      <w:r w:rsidR="00B4059F" w:rsidRPr="00BF1672">
        <w:rPr>
          <w:b/>
          <w:bCs/>
          <w:color w:val="000000"/>
          <w:lang w:val="en-US"/>
        </w:rPr>
        <w:t xml:space="preserve"> </w:t>
      </w:r>
      <w:r w:rsidR="002C7055">
        <w:rPr>
          <w:b/>
          <w:bCs/>
          <w:color w:val="000000"/>
          <w:lang w:val="en-US"/>
        </w:rPr>
        <w:t>f</w:t>
      </w:r>
      <w:r w:rsidR="002C7055" w:rsidRPr="00BF1672">
        <w:rPr>
          <w:b/>
          <w:bCs/>
          <w:color w:val="000000"/>
          <w:lang w:val="en-US"/>
        </w:rPr>
        <w:t xml:space="preserve">or </w:t>
      </w:r>
      <w:r w:rsidR="002C7055" w:rsidRPr="00CA7B4F">
        <w:rPr>
          <w:b/>
          <w:bCs/>
          <w:color w:val="000000"/>
          <w:lang w:val="en-US"/>
        </w:rPr>
        <w:t>the</w:t>
      </w:r>
      <w:r w:rsidR="002C7055" w:rsidRPr="005C2B0A">
        <w:rPr>
          <w:b/>
          <w:bCs/>
          <w:sz w:val="36"/>
          <w:szCs w:val="36"/>
          <w:lang w:val="en-US"/>
        </w:rPr>
        <w:t xml:space="preserve"> </w:t>
      </w:r>
      <w:r w:rsidR="002C7055" w:rsidRPr="002C7055">
        <w:rPr>
          <w:b/>
          <w:bCs/>
          <w:lang w:val="en-US"/>
        </w:rPr>
        <w:t>Provision of</w:t>
      </w:r>
      <w:r w:rsidR="00321860">
        <w:rPr>
          <w:b/>
          <w:bCs/>
          <w:lang w:val="en-US"/>
        </w:rPr>
        <w:t xml:space="preserve"> Passenger Lift</w:t>
      </w:r>
      <w:r w:rsidR="005875C1" w:rsidRPr="00634278">
        <w:rPr>
          <w:b/>
          <w:bCs/>
          <w:color w:val="000000"/>
          <w:sz w:val="23"/>
          <w:szCs w:val="23"/>
          <w:lang w:val="en-US"/>
        </w:rPr>
        <w:t>,</w:t>
      </w:r>
      <w:r w:rsidRPr="009D4D20">
        <w:rPr>
          <w:color w:val="000000"/>
          <w:lang w:val="en-US"/>
        </w:rPr>
        <w:t xml:space="preserve"> and in terms of the conditions therein mentioned and those there to att</w:t>
      </w:r>
      <w:r w:rsidR="00300D57">
        <w:rPr>
          <w:color w:val="000000"/>
          <w:lang w:val="en-US"/>
        </w:rPr>
        <w:t xml:space="preserve">ached, I/We </w:t>
      </w:r>
    </w:p>
    <w:p w:rsidR="00162BFC" w:rsidRDefault="00162BFC" w:rsidP="00300D57">
      <w:pPr>
        <w:autoSpaceDE w:val="0"/>
        <w:autoSpaceDN w:val="0"/>
        <w:adjustRightInd w:val="0"/>
        <w:ind w:left="-1"/>
        <w:jc w:val="both"/>
        <w:rPr>
          <w:color w:val="000000"/>
          <w:lang w:val="en-US"/>
        </w:rPr>
      </w:pPr>
    </w:p>
    <w:p w:rsidR="00300D57" w:rsidRDefault="00162BFC" w:rsidP="00300D57">
      <w:pPr>
        <w:autoSpaceDE w:val="0"/>
        <w:autoSpaceDN w:val="0"/>
        <w:adjustRightInd w:val="0"/>
        <w:ind w:left="-1"/>
        <w:jc w:val="both"/>
        <w:rPr>
          <w:color w:val="000000"/>
          <w:lang w:val="en-US"/>
        </w:rPr>
      </w:pPr>
      <w:r>
        <w:rPr>
          <w:color w:val="000000"/>
          <w:lang w:val="en-US"/>
        </w:rPr>
        <w:tab/>
        <w:t>…..</w:t>
      </w:r>
      <w:r w:rsidR="00300D57">
        <w:rPr>
          <w:color w:val="000000"/>
          <w:lang w:val="en-US"/>
        </w:rPr>
        <w:t>…………………………………………………</w:t>
      </w:r>
      <w:r w:rsidR="00F828F1" w:rsidRPr="009D4D20">
        <w:rPr>
          <w:color w:val="000000"/>
          <w:lang w:val="en-US"/>
        </w:rPr>
        <w:t>.....................................……………...</w:t>
      </w:r>
    </w:p>
    <w:p w:rsidR="00300D57" w:rsidRDefault="00300D57" w:rsidP="00300D57">
      <w:pPr>
        <w:autoSpaceDE w:val="0"/>
        <w:autoSpaceDN w:val="0"/>
        <w:adjustRightInd w:val="0"/>
        <w:ind w:left="-1"/>
        <w:jc w:val="both"/>
        <w:rPr>
          <w:color w:val="000000"/>
          <w:lang w:val="en-US"/>
        </w:rPr>
      </w:pPr>
    </w:p>
    <w:p w:rsidR="00F828F1" w:rsidRDefault="00F828F1" w:rsidP="00162BFC">
      <w:pPr>
        <w:autoSpaceDE w:val="0"/>
        <w:autoSpaceDN w:val="0"/>
        <w:adjustRightInd w:val="0"/>
        <w:jc w:val="both"/>
        <w:rPr>
          <w:color w:val="000000"/>
          <w:lang w:val="en-US"/>
        </w:rPr>
      </w:pPr>
      <w:r w:rsidRPr="009D4D20">
        <w:rPr>
          <w:color w:val="000000"/>
          <w:lang w:val="en-US"/>
        </w:rPr>
        <w:t>..............................................................................................................</w:t>
      </w:r>
      <w:r w:rsidR="00300D57">
        <w:rPr>
          <w:color w:val="000000"/>
          <w:lang w:val="en-US"/>
        </w:rPr>
        <w:t>..........................</w:t>
      </w:r>
      <w:r w:rsidR="00162BFC">
        <w:rPr>
          <w:color w:val="000000"/>
          <w:lang w:val="en-US"/>
        </w:rPr>
        <w:t>......</w:t>
      </w:r>
    </w:p>
    <w:p w:rsidR="00300D57" w:rsidRPr="009D4D20" w:rsidRDefault="00300D57" w:rsidP="00300D57">
      <w:pPr>
        <w:autoSpaceDE w:val="0"/>
        <w:autoSpaceDN w:val="0"/>
        <w:adjustRightInd w:val="0"/>
        <w:ind w:left="-1"/>
        <w:jc w:val="both"/>
        <w:rPr>
          <w:color w:val="000000"/>
          <w:lang w:val="en-US"/>
        </w:rPr>
      </w:pPr>
    </w:p>
    <w:p w:rsidR="00F828F1" w:rsidRPr="009D4D20" w:rsidRDefault="00F828F1" w:rsidP="00B4059F">
      <w:pPr>
        <w:autoSpaceDE w:val="0"/>
        <w:autoSpaceDN w:val="0"/>
        <w:adjustRightInd w:val="0"/>
        <w:jc w:val="both"/>
        <w:rPr>
          <w:color w:val="000000"/>
          <w:lang w:val="en-US"/>
        </w:rPr>
      </w:pPr>
      <w:r w:rsidRPr="009D4D20">
        <w:rPr>
          <w:color w:val="000000"/>
          <w:lang w:val="en-US"/>
        </w:rPr>
        <w:t xml:space="preserve">(Name of individual or firm making the </w:t>
      </w:r>
      <w:r w:rsidR="001416E1">
        <w:rPr>
          <w:color w:val="000000"/>
          <w:lang w:val="en-US"/>
        </w:rPr>
        <w:t>expression of interest</w:t>
      </w:r>
      <w:r w:rsidRPr="009D4D20">
        <w:rPr>
          <w:color w:val="000000"/>
          <w:lang w:val="en-US"/>
        </w:rPr>
        <w:t xml:space="preserve"> to be entered in block letters) offer and bind myself/ourselves to provide the service in the Notice aforesaid in conformity with the Specification a</w:t>
      </w:r>
      <w:r w:rsidR="001416E1">
        <w:rPr>
          <w:color w:val="000000"/>
          <w:lang w:val="en-US"/>
        </w:rPr>
        <w:t>nd Conditions relating thereto.</w:t>
      </w:r>
    </w:p>
    <w:p w:rsidR="009D4D20" w:rsidRPr="009D4D20" w:rsidRDefault="009D4D20" w:rsidP="009D4D20">
      <w:pPr>
        <w:autoSpaceDE w:val="0"/>
        <w:autoSpaceDN w:val="0"/>
        <w:adjustRightInd w:val="0"/>
        <w:rPr>
          <w:color w:val="000000"/>
          <w:lang w:val="en-US"/>
        </w:rPr>
      </w:pPr>
    </w:p>
    <w:p w:rsidR="009D4D20" w:rsidRDefault="009D4D20" w:rsidP="009D4D20">
      <w:pPr>
        <w:pStyle w:val="Default"/>
      </w:pPr>
    </w:p>
    <w:p w:rsidR="009D4D20" w:rsidRPr="009D4D20" w:rsidRDefault="00AE6260" w:rsidP="009D4D20">
      <w:pPr>
        <w:pStyle w:val="BodyText"/>
        <w:ind w:left="426" w:hanging="427"/>
        <w:jc w:val="both"/>
        <w:rPr>
          <w:color w:val="000000"/>
        </w:rPr>
      </w:pPr>
      <w:r>
        <w:rPr>
          <w:b/>
          <w:bCs/>
          <w:color w:val="000000"/>
        </w:rPr>
        <w:t>2</w:t>
      </w:r>
      <w:r w:rsidR="009D4D20" w:rsidRPr="009D4D20">
        <w:rPr>
          <w:b/>
          <w:bCs/>
          <w:color w:val="000000"/>
        </w:rPr>
        <w:t xml:space="preserve">. </w:t>
      </w:r>
      <w:r w:rsidR="00300D57">
        <w:rPr>
          <w:b/>
          <w:bCs/>
          <w:color w:val="000000"/>
        </w:rPr>
        <w:tab/>
      </w:r>
      <w:r w:rsidR="009D4D20" w:rsidRPr="009D4D20">
        <w:rPr>
          <w:b/>
          <w:bCs/>
          <w:color w:val="000000"/>
        </w:rPr>
        <w:t xml:space="preserve">I/We hereby acknowledge that I am/we are fully cognizant of the contents of the aforesaid specification and conditions of </w:t>
      </w:r>
      <w:r w:rsidR="001416E1">
        <w:rPr>
          <w:b/>
          <w:bCs/>
          <w:color w:val="000000"/>
        </w:rPr>
        <w:t>the expression of interest</w:t>
      </w:r>
      <w:r w:rsidR="009D4D20" w:rsidRPr="009D4D20">
        <w:rPr>
          <w:b/>
          <w:bCs/>
          <w:color w:val="000000"/>
        </w:rPr>
        <w:t xml:space="preserve">. </w:t>
      </w:r>
    </w:p>
    <w:p w:rsidR="009D4D20" w:rsidRPr="009D4D20" w:rsidRDefault="009D4D20" w:rsidP="009D4D20">
      <w:pPr>
        <w:pStyle w:val="BodyText"/>
        <w:ind w:left="426" w:hanging="427"/>
        <w:jc w:val="both"/>
        <w:rPr>
          <w:color w:val="000000"/>
        </w:rPr>
      </w:pPr>
    </w:p>
    <w:p w:rsidR="009D4D20" w:rsidRPr="009D4D20" w:rsidRDefault="00AE6260" w:rsidP="009D4D20">
      <w:pPr>
        <w:ind w:left="426" w:hanging="427"/>
        <w:jc w:val="both"/>
        <w:rPr>
          <w:color w:val="000000"/>
        </w:rPr>
      </w:pPr>
      <w:r>
        <w:rPr>
          <w:color w:val="000000"/>
        </w:rPr>
        <w:t>3</w:t>
      </w:r>
      <w:r w:rsidR="009D4D20" w:rsidRPr="009D4D20">
        <w:rPr>
          <w:color w:val="000000"/>
        </w:rPr>
        <w:t xml:space="preserve">. </w:t>
      </w:r>
      <w:r w:rsidR="00300D57">
        <w:rPr>
          <w:color w:val="000000"/>
        </w:rPr>
        <w:tab/>
      </w:r>
      <w:r w:rsidR="009D4D20" w:rsidRPr="009D4D20">
        <w:rPr>
          <w:color w:val="000000"/>
        </w:rPr>
        <w:t xml:space="preserve">I/We undertake that this </w:t>
      </w:r>
      <w:r w:rsidR="001416E1">
        <w:rPr>
          <w:color w:val="000000"/>
        </w:rPr>
        <w:t>expression of interest</w:t>
      </w:r>
      <w:r w:rsidR="009D4D20" w:rsidRPr="009D4D20">
        <w:rPr>
          <w:color w:val="000000"/>
        </w:rPr>
        <w:t xml:space="preserve"> shall not be retraced or withdrawn for a period of </w:t>
      </w:r>
      <w:r w:rsidR="00915A0A">
        <w:rPr>
          <w:b/>
          <w:bCs/>
          <w:color w:val="000000"/>
        </w:rPr>
        <w:t>TWO</w:t>
      </w:r>
      <w:r w:rsidR="009D4D20" w:rsidRPr="009D4D20">
        <w:rPr>
          <w:b/>
          <w:bCs/>
          <w:color w:val="000000"/>
        </w:rPr>
        <w:t xml:space="preserve"> </w:t>
      </w:r>
      <w:r w:rsidR="009D4D20" w:rsidRPr="009D4D20">
        <w:rPr>
          <w:color w:val="000000"/>
        </w:rPr>
        <w:t xml:space="preserve">calendar month/s from the date of expiration of the period fixed for its delivery, inclusively, but shall remain binding and may be accepted by the </w:t>
      </w:r>
      <w:r>
        <w:rPr>
          <w:color w:val="000000"/>
        </w:rPr>
        <w:t>Agency</w:t>
      </w:r>
      <w:r w:rsidR="009D4D20" w:rsidRPr="009D4D20">
        <w:rPr>
          <w:color w:val="000000"/>
        </w:rPr>
        <w:t xml:space="preserve"> at any time during the said period of </w:t>
      </w:r>
      <w:r w:rsidR="00915A0A">
        <w:rPr>
          <w:b/>
          <w:bCs/>
          <w:color w:val="000000"/>
        </w:rPr>
        <w:t>TWO</w:t>
      </w:r>
      <w:r w:rsidR="009D4D20" w:rsidRPr="009D4D20">
        <w:rPr>
          <w:b/>
          <w:bCs/>
          <w:color w:val="000000"/>
        </w:rPr>
        <w:t xml:space="preserve"> </w:t>
      </w:r>
      <w:r w:rsidR="009D4D20" w:rsidRPr="009D4D20">
        <w:rPr>
          <w:color w:val="000000"/>
        </w:rPr>
        <w:t xml:space="preserve">calendar month/s, even by a verbal communication of the acceptance. </w:t>
      </w:r>
    </w:p>
    <w:p w:rsidR="009D4D20" w:rsidRPr="009D4D20" w:rsidRDefault="009D4D20" w:rsidP="009D4D20">
      <w:pPr>
        <w:ind w:left="426" w:hanging="427"/>
        <w:jc w:val="both"/>
        <w:rPr>
          <w:color w:val="000000"/>
        </w:rPr>
      </w:pPr>
    </w:p>
    <w:p w:rsidR="009D4D20" w:rsidRDefault="009D4D20" w:rsidP="00B4059F">
      <w:pPr>
        <w:jc w:val="both"/>
        <w:rPr>
          <w:color w:val="000000"/>
        </w:rPr>
      </w:pPr>
      <w:r w:rsidRPr="009D4D20">
        <w:rPr>
          <w:color w:val="000000"/>
        </w:rPr>
        <w:t xml:space="preserve"> </w:t>
      </w:r>
    </w:p>
    <w:tbl>
      <w:tblPr>
        <w:tblW w:w="0" w:type="auto"/>
        <w:tblLayout w:type="fixed"/>
        <w:tblLook w:val="0000"/>
      </w:tblPr>
      <w:tblGrid>
        <w:gridCol w:w="2268"/>
        <w:gridCol w:w="6436"/>
      </w:tblGrid>
      <w:tr w:rsidR="009D4D20" w:rsidRPr="009D4D20">
        <w:trPr>
          <w:trHeight w:val="236"/>
        </w:trPr>
        <w:tc>
          <w:tcPr>
            <w:tcW w:w="2268" w:type="dxa"/>
          </w:tcPr>
          <w:p w:rsidR="009D4D20" w:rsidRPr="009D4D20" w:rsidRDefault="00E53EA4">
            <w:pPr>
              <w:jc w:val="both"/>
              <w:rPr>
                <w:color w:val="000000"/>
              </w:rPr>
            </w:pPr>
            <w:r>
              <w:br w:type="page"/>
            </w:r>
            <w:r w:rsidR="009D4D20" w:rsidRPr="009D4D20">
              <w:rPr>
                <w:color w:val="000000"/>
              </w:rPr>
              <w:t xml:space="preserve">Signature </w:t>
            </w:r>
          </w:p>
        </w:tc>
        <w:tc>
          <w:tcPr>
            <w:tcW w:w="6436" w:type="dxa"/>
          </w:tcPr>
          <w:p w:rsidR="00B4059F" w:rsidRDefault="009D4D20">
            <w:pPr>
              <w:jc w:val="both"/>
              <w:rPr>
                <w:color w:val="000000"/>
              </w:rPr>
            </w:pPr>
            <w:r w:rsidRPr="009D4D20">
              <w:rPr>
                <w:color w:val="000000"/>
              </w:rPr>
              <w:t>…………………………………….</w:t>
            </w:r>
          </w:p>
          <w:p w:rsidR="009D4D20" w:rsidRPr="009D4D20" w:rsidRDefault="009D4D20">
            <w:pPr>
              <w:jc w:val="both"/>
              <w:rPr>
                <w:color w:val="000000"/>
              </w:rPr>
            </w:pPr>
            <w:r w:rsidRPr="009D4D20">
              <w:rPr>
                <w:color w:val="000000"/>
              </w:rPr>
              <w:t xml:space="preserve"> </w:t>
            </w:r>
          </w:p>
        </w:tc>
      </w:tr>
      <w:tr w:rsidR="009D4D20" w:rsidRPr="009D4D20">
        <w:trPr>
          <w:trHeight w:val="236"/>
        </w:trPr>
        <w:tc>
          <w:tcPr>
            <w:tcW w:w="2268" w:type="dxa"/>
          </w:tcPr>
          <w:p w:rsidR="009D4D20" w:rsidRPr="009D4D20" w:rsidRDefault="009D4D20">
            <w:pPr>
              <w:jc w:val="both"/>
              <w:rPr>
                <w:color w:val="000000"/>
              </w:rPr>
            </w:pPr>
            <w:r w:rsidRPr="009D4D20">
              <w:rPr>
                <w:color w:val="000000"/>
              </w:rPr>
              <w:t xml:space="preserve">ID Card Number </w:t>
            </w:r>
          </w:p>
        </w:tc>
        <w:tc>
          <w:tcPr>
            <w:tcW w:w="6436" w:type="dxa"/>
          </w:tcPr>
          <w:p w:rsidR="009D4D20" w:rsidRDefault="009D4D20">
            <w:pPr>
              <w:jc w:val="both"/>
              <w:rPr>
                <w:color w:val="000000"/>
              </w:rPr>
            </w:pPr>
            <w:r w:rsidRPr="009D4D20">
              <w:rPr>
                <w:color w:val="000000"/>
              </w:rPr>
              <w:t xml:space="preserve">……………………………………. </w:t>
            </w:r>
          </w:p>
          <w:p w:rsidR="00B4059F" w:rsidRPr="009D4D20" w:rsidRDefault="00B4059F">
            <w:pPr>
              <w:jc w:val="both"/>
              <w:rPr>
                <w:color w:val="000000"/>
              </w:rPr>
            </w:pPr>
          </w:p>
        </w:tc>
      </w:tr>
      <w:tr w:rsidR="009D4D20" w:rsidRPr="009D4D20">
        <w:trPr>
          <w:trHeight w:val="236"/>
        </w:trPr>
        <w:tc>
          <w:tcPr>
            <w:tcW w:w="2268" w:type="dxa"/>
          </w:tcPr>
          <w:p w:rsidR="009D4D20" w:rsidRPr="009D4D20" w:rsidRDefault="009D4D20" w:rsidP="007C14E4">
            <w:pPr>
              <w:rPr>
                <w:color w:val="000000"/>
              </w:rPr>
            </w:pPr>
            <w:r w:rsidRPr="009D4D20">
              <w:rPr>
                <w:color w:val="000000"/>
              </w:rPr>
              <w:t xml:space="preserve">Full Name (BLOCK LETTERS) </w:t>
            </w:r>
          </w:p>
        </w:tc>
        <w:tc>
          <w:tcPr>
            <w:tcW w:w="6436" w:type="dxa"/>
          </w:tcPr>
          <w:p w:rsidR="009D4D20" w:rsidRPr="009D4D20" w:rsidRDefault="009D4D20">
            <w:pPr>
              <w:jc w:val="both"/>
              <w:rPr>
                <w:color w:val="000000"/>
              </w:rPr>
            </w:pPr>
            <w:r w:rsidRPr="009D4D20">
              <w:rPr>
                <w:color w:val="000000"/>
              </w:rPr>
              <w:t xml:space="preserve">…………………………………..……………..……………… </w:t>
            </w:r>
          </w:p>
        </w:tc>
      </w:tr>
      <w:tr w:rsidR="009D4D20" w:rsidRPr="009D4D20">
        <w:trPr>
          <w:trHeight w:val="236"/>
        </w:trPr>
        <w:tc>
          <w:tcPr>
            <w:tcW w:w="2268" w:type="dxa"/>
          </w:tcPr>
          <w:p w:rsidR="009D4D20" w:rsidRPr="009D4D20" w:rsidRDefault="009D4D20" w:rsidP="007C14E4">
            <w:pPr>
              <w:rPr>
                <w:color w:val="000000"/>
              </w:rPr>
            </w:pPr>
            <w:r w:rsidRPr="009D4D20">
              <w:rPr>
                <w:color w:val="000000"/>
              </w:rPr>
              <w:t xml:space="preserve">Name of Company or Partnership </w:t>
            </w:r>
          </w:p>
        </w:tc>
        <w:tc>
          <w:tcPr>
            <w:tcW w:w="6436" w:type="dxa"/>
          </w:tcPr>
          <w:p w:rsidR="009D4D20" w:rsidRPr="009D4D20" w:rsidRDefault="009D4D20">
            <w:pPr>
              <w:jc w:val="both"/>
              <w:rPr>
                <w:color w:val="000000"/>
              </w:rPr>
            </w:pPr>
            <w:r w:rsidRPr="009D4D20">
              <w:rPr>
                <w:color w:val="000000"/>
              </w:rPr>
              <w:t xml:space="preserve">…………………………………..……………..……………… </w:t>
            </w:r>
          </w:p>
        </w:tc>
      </w:tr>
      <w:tr w:rsidR="009D4D20" w:rsidRPr="009D4D20">
        <w:trPr>
          <w:trHeight w:val="442"/>
        </w:trPr>
        <w:tc>
          <w:tcPr>
            <w:tcW w:w="2268" w:type="dxa"/>
          </w:tcPr>
          <w:p w:rsidR="009D4D20" w:rsidRPr="009D4D20" w:rsidRDefault="009D4D20" w:rsidP="007C14E4">
            <w:pPr>
              <w:rPr>
                <w:color w:val="000000"/>
              </w:rPr>
            </w:pPr>
            <w:r w:rsidRPr="009D4D20">
              <w:rPr>
                <w:color w:val="000000"/>
              </w:rPr>
              <w:t xml:space="preserve">Capacity to represent company or partnership </w:t>
            </w:r>
          </w:p>
        </w:tc>
        <w:tc>
          <w:tcPr>
            <w:tcW w:w="6436" w:type="dxa"/>
          </w:tcPr>
          <w:p w:rsidR="00B4059F" w:rsidRDefault="009D4D20">
            <w:pPr>
              <w:jc w:val="both"/>
              <w:rPr>
                <w:color w:val="000000"/>
              </w:rPr>
            </w:pPr>
            <w:r w:rsidRPr="009D4D20">
              <w:rPr>
                <w:color w:val="000000"/>
              </w:rPr>
              <w:t>…………………………………</w:t>
            </w:r>
            <w:r w:rsidR="007C14E4">
              <w:rPr>
                <w:color w:val="000000"/>
              </w:rPr>
              <w:t>………………………………</w:t>
            </w:r>
          </w:p>
          <w:p w:rsidR="00B4059F" w:rsidRDefault="00B4059F">
            <w:pPr>
              <w:jc w:val="both"/>
              <w:rPr>
                <w:color w:val="000000"/>
              </w:rPr>
            </w:pPr>
          </w:p>
          <w:p w:rsidR="00B7673A" w:rsidRDefault="00B7673A">
            <w:pPr>
              <w:jc w:val="both"/>
              <w:rPr>
                <w:color w:val="000000"/>
              </w:rPr>
            </w:pPr>
          </w:p>
          <w:p w:rsidR="00B7673A" w:rsidRPr="009D4D20" w:rsidRDefault="00B7673A" w:rsidP="00B7673A">
            <w:pPr>
              <w:jc w:val="both"/>
              <w:rPr>
                <w:color w:val="000000"/>
              </w:rPr>
            </w:pPr>
          </w:p>
        </w:tc>
      </w:tr>
    </w:tbl>
    <w:p w:rsidR="009D4D20" w:rsidRPr="009D4D20" w:rsidRDefault="009D4D20" w:rsidP="00634278">
      <w:pPr>
        <w:autoSpaceDE w:val="0"/>
        <w:autoSpaceDN w:val="0"/>
        <w:adjustRightInd w:val="0"/>
        <w:rPr>
          <w:b/>
          <w:bCs/>
          <w:color w:val="000000"/>
          <w:lang w:val="en-US"/>
        </w:rPr>
      </w:pPr>
    </w:p>
    <w:p w:rsidR="00634278" w:rsidRPr="00634278" w:rsidRDefault="00E53EA4" w:rsidP="00E53EA4">
      <w:pPr>
        <w:autoSpaceDE w:val="0"/>
        <w:autoSpaceDN w:val="0"/>
        <w:adjustRightInd w:val="0"/>
        <w:spacing w:line="480" w:lineRule="auto"/>
        <w:rPr>
          <w:color w:val="000000"/>
          <w:sz w:val="28"/>
          <w:szCs w:val="28"/>
          <w:lang w:val="en-US"/>
        </w:rPr>
      </w:pPr>
      <w:r>
        <w:rPr>
          <w:b/>
          <w:bCs/>
          <w:color w:val="000000"/>
          <w:sz w:val="28"/>
          <w:szCs w:val="28"/>
          <w:lang w:val="en-US"/>
        </w:rPr>
        <w:br w:type="page"/>
      </w:r>
      <w:r w:rsidR="00634278" w:rsidRPr="00634278">
        <w:rPr>
          <w:b/>
          <w:bCs/>
          <w:color w:val="000000"/>
          <w:sz w:val="28"/>
          <w:szCs w:val="28"/>
          <w:lang w:val="en-US"/>
        </w:rPr>
        <w:lastRenderedPageBreak/>
        <w:t xml:space="preserve">Contents </w:t>
      </w:r>
    </w:p>
    <w:p w:rsidR="00634278" w:rsidRPr="008F38ED" w:rsidRDefault="00634278" w:rsidP="00E53EA4">
      <w:pPr>
        <w:autoSpaceDE w:val="0"/>
        <w:autoSpaceDN w:val="0"/>
        <w:adjustRightInd w:val="0"/>
        <w:spacing w:line="480" w:lineRule="auto"/>
        <w:ind w:left="714" w:hanging="357"/>
        <w:rPr>
          <w:color w:val="000000"/>
          <w:lang w:val="en-US"/>
        </w:rPr>
      </w:pPr>
      <w:r w:rsidRPr="008F38ED">
        <w:rPr>
          <w:bCs/>
          <w:color w:val="000000"/>
          <w:lang w:val="en-US"/>
        </w:rPr>
        <w:t xml:space="preserve">1. Introduction  </w:t>
      </w:r>
      <w:r w:rsidR="005C21FB" w:rsidRPr="008F38ED">
        <w:rPr>
          <w:bCs/>
          <w:color w:val="000000"/>
          <w:lang w:val="en-US"/>
        </w:rPr>
        <w:tab/>
      </w:r>
      <w:r w:rsidR="005C21FB" w:rsidRPr="008F38ED">
        <w:rPr>
          <w:bCs/>
          <w:color w:val="000000"/>
          <w:lang w:val="en-US"/>
        </w:rPr>
        <w:tab/>
      </w:r>
      <w:r w:rsidR="005C21FB" w:rsidRPr="008F38ED">
        <w:rPr>
          <w:bCs/>
          <w:color w:val="000000"/>
          <w:lang w:val="en-US"/>
        </w:rPr>
        <w:tab/>
      </w:r>
      <w:r w:rsidR="005C21FB" w:rsidRPr="008F38ED">
        <w:rPr>
          <w:bCs/>
          <w:color w:val="000000"/>
          <w:lang w:val="en-US"/>
        </w:rPr>
        <w:tab/>
      </w:r>
      <w:r w:rsidR="005C21FB" w:rsidRPr="008F38ED">
        <w:rPr>
          <w:bCs/>
          <w:color w:val="000000"/>
          <w:lang w:val="en-US"/>
        </w:rPr>
        <w:tab/>
      </w:r>
      <w:r w:rsidR="005C21FB" w:rsidRPr="008F38ED">
        <w:rPr>
          <w:bCs/>
          <w:color w:val="000000"/>
          <w:lang w:val="en-US"/>
        </w:rPr>
        <w:tab/>
      </w:r>
      <w:r w:rsidR="005C21FB" w:rsidRPr="008F38ED">
        <w:rPr>
          <w:bCs/>
          <w:color w:val="000000"/>
          <w:lang w:val="en-US"/>
        </w:rPr>
        <w:tab/>
      </w:r>
      <w:r w:rsidR="005C21FB" w:rsidRPr="008F38ED">
        <w:rPr>
          <w:bCs/>
          <w:color w:val="000000"/>
          <w:lang w:val="en-US"/>
        </w:rPr>
        <w:tab/>
      </w:r>
      <w:r w:rsidR="005C21FB" w:rsidRPr="008F38ED">
        <w:rPr>
          <w:bCs/>
          <w:color w:val="000000"/>
          <w:lang w:val="en-US"/>
        </w:rPr>
        <w:tab/>
      </w:r>
      <w:r w:rsidR="00740A7E" w:rsidRPr="008F38ED">
        <w:rPr>
          <w:bCs/>
          <w:color w:val="000000"/>
          <w:lang w:val="en-US"/>
        </w:rPr>
        <w:t>5</w:t>
      </w:r>
    </w:p>
    <w:p w:rsidR="00634278" w:rsidRPr="008F38ED" w:rsidRDefault="00634278" w:rsidP="00295F19">
      <w:pPr>
        <w:autoSpaceDE w:val="0"/>
        <w:autoSpaceDN w:val="0"/>
        <w:adjustRightInd w:val="0"/>
        <w:spacing w:line="480" w:lineRule="auto"/>
        <w:ind w:left="714" w:hanging="357"/>
        <w:rPr>
          <w:color w:val="000000"/>
          <w:lang w:val="en-US"/>
        </w:rPr>
      </w:pPr>
      <w:r w:rsidRPr="008F38ED">
        <w:rPr>
          <w:bCs/>
          <w:color w:val="000000"/>
          <w:lang w:val="en-US"/>
        </w:rPr>
        <w:t>2</w:t>
      </w:r>
      <w:r w:rsidR="00295F19" w:rsidRPr="008F38ED">
        <w:rPr>
          <w:bCs/>
          <w:color w:val="000000"/>
          <w:lang w:val="en-US"/>
        </w:rPr>
        <w:t xml:space="preserve">. </w:t>
      </w:r>
      <w:r w:rsidR="005C21FB" w:rsidRPr="008F38ED">
        <w:rPr>
          <w:bCs/>
          <w:color w:val="000000"/>
          <w:lang w:val="en-US"/>
        </w:rPr>
        <w:t>Services required</w:t>
      </w:r>
      <w:r w:rsidR="005C21FB" w:rsidRPr="008F38ED">
        <w:rPr>
          <w:bCs/>
          <w:color w:val="000000"/>
          <w:lang w:val="en-US"/>
        </w:rPr>
        <w:tab/>
      </w:r>
      <w:r w:rsidR="005C21FB" w:rsidRPr="008F38ED">
        <w:rPr>
          <w:bCs/>
          <w:color w:val="000000"/>
          <w:lang w:val="en-US"/>
        </w:rPr>
        <w:tab/>
      </w:r>
      <w:r w:rsidR="00E53EA4" w:rsidRPr="008F38ED">
        <w:rPr>
          <w:bCs/>
          <w:color w:val="000000"/>
          <w:lang w:val="en-US"/>
        </w:rPr>
        <w:tab/>
      </w:r>
      <w:r w:rsidR="008F38ED">
        <w:rPr>
          <w:bCs/>
          <w:color w:val="000000"/>
          <w:lang w:val="en-US"/>
        </w:rPr>
        <w:tab/>
      </w:r>
      <w:r w:rsidR="008F38ED">
        <w:rPr>
          <w:bCs/>
          <w:color w:val="000000"/>
          <w:lang w:val="en-US"/>
        </w:rPr>
        <w:tab/>
      </w:r>
      <w:r w:rsidR="008F38ED">
        <w:rPr>
          <w:bCs/>
          <w:color w:val="000000"/>
          <w:lang w:val="en-US"/>
        </w:rPr>
        <w:tab/>
      </w:r>
      <w:r w:rsidR="008F38ED">
        <w:rPr>
          <w:bCs/>
          <w:color w:val="000000"/>
          <w:lang w:val="en-US"/>
        </w:rPr>
        <w:tab/>
      </w:r>
      <w:r w:rsidR="008F38ED">
        <w:rPr>
          <w:bCs/>
          <w:color w:val="000000"/>
          <w:lang w:val="en-US"/>
        </w:rPr>
        <w:tab/>
      </w:r>
      <w:r w:rsidR="00740A7E" w:rsidRPr="008F38ED">
        <w:rPr>
          <w:bCs/>
          <w:color w:val="000000"/>
          <w:lang w:val="en-US"/>
        </w:rPr>
        <w:t>5</w:t>
      </w:r>
      <w:r w:rsidRPr="008F38ED">
        <w:rPr>
          <w:bCs/>
          <w:color w:val="000000"/>
          <w:lang w:val="en-US"/>
        </w:rPr>
        <w:t xml:space="preserve"> </w:t>
      </w:r>
    </w:p>
    <w:p w:rsidR="00634278" w:rsidRPr="008F38ED" w:rsidRDefault="00295F19" w:rsidP="00295F19">
      <w:pPr>
        <w:autoSpaceDE w:val="0"/>
        <w:autoSpaceDN w:val="0"/>
        <w:adjustRightInd w:val="0"/>
        <w:spacing w:line="480" w:lineRule="auto"/>
        <w:ind w:left="714" w:hanging="357"/>
        <w:rPr>
          <w:color w:val="000000"/>
          <w:lang w:val="en-US"/>
        </w:rPr>
      </w:pPr>
      <w:r w:rsidRPr="008F38ED">
        <w:rPr>
          <w:bCs/>
          <w:color w:val="000000"/>
          <w:lang w:val="en-US"/>
        </w:rPr>
        <w:t>3.</w:t>
      </w:r>
      <w:r w:rsidR="00634278" w:rsidRPr="008F38ED">
        <w:rPr>
          <w:bCs/>
          <w:color w:val="000000"/>
          <w:lang w:val="en-US"/>
        </w:rPr>
        <w:t xml:space="preserve"> </w:t>
      </w:r>
      <w:r w:rsidR="005C21FB" w:rsidRPr="008F38ED">
        <w:rPr>
          <w:bCs/>
          <w:color w:val="000000"/>
          <w:lang w:val="en-US"/>
        </w:rPr>
        <w:t>Conditions and instructions</w:t>
      </w:r>
      <w:r w:rsidR="00634278" w:rsidRPr="008F38ED">
        <w:rPr>
          <w:bCs/>
          <w:color w:val="000000"/>
          <w:lang w:val="en-US"/>
        </w:rPr>
        <w:t xml:space="preserve"> </w:t>
      </w:r>
      <w:r w:rsidR="00162BFC" w:rsidRPr="008F38ED">
        <w:rPr>
          <w:bCs/>
          <w:color w:val="000000"/>
          <w:lang w:val="en-US"/>
        </w:rPr>
        <w:tab/>
      </w:r>
      <w:r w:rsidR="00162BFC" w:rsidRPr="008F38ED">
        <w:rPr>
          <w:bCs/>
          <w:color w:val="000000"/>
          <w:lang w:val="en-US"/>
        </w:rPr>
        <w:tab/>
      </w:r>
      <w:r w:rsidR="00162BFC" w:rsidRPr="008F38ED">
        <w:rPr>
          <w:bCs/>
          <w:color w:val="000000"/>
          <w:lang w:val="en-US"/>
        </w:rPr>
        <w:tab/>
      </w:r>
      <w:r w:rsidR="00162BFC" w:rsidRPr="008F38ED">
        <w:rPr>
          <w:bCs/>
          <w:color w:val="000000"/>
          <w:lang w:val="en-US"/>
        </w:rPr>
        <w:tab/>
      </w:r>
      <w:r w:rsidR="00162BFC" w:rsidRPr="008F38ED">
        <w:rPr>
          <w:bCs/>
          <w:color w:val="000000"/>
          <w:lang w:val="en-US"/>
        </w:rPr>
        <w:tab/>
      </w:r>
      <w:r w:rsidR="00162BFC" w:rsidRPr="008F38ED">
        <w:rPr>
          <w:bCs/>
          <w:color w:val="000000"/>
          <w:lang w:val="en-US"/>
        </w:rPr>
        <w:tab/>
      </w:r>
      <w:r w:rsidR="00162BFC" w:rsidRPr="008F38ED">
        <w:rPr>
          <w:bCs/>
          <w:color w:val="000000"/>
          <w:lang w:val="en-US"/>
        </w:rPr>
        <w:tab/>
      </w:r>
      <w:r w:rsidR="00F317E0">
        <w:rPr>
          <w:bCs/>
          <w:color w:val="000000"/>
          <w:lang w:val="en-US"/>
        </w:rPr>
        <w:t>22</w:t>
      </w:r>
      <w:r w:rsidR="00634278" w:rsidRPr="008F38ED">
        <w:rPr>
          <w:bCs/>
          <w:color w:val="000000"/>
          <w:lang w:val="en-US"/>
        </w:rPr>
        <w:t xml:space="preserve"> </w:t>
      </w:r>
    </w:p>
    <w:p w:rsidR="00634278" w:rsidRPr="008F38ED" w:rsidRDefault="00316003" w:rsidP="00634278">
      <w:pPr>
        <w:autoSpaceDE w:val="0"/>
        <w:autoSpaceDN w:val="0"/>
        <w:adjustRightInd w:val="0"/>
        <w:ind w:left="720" w:hanging="360"/>
        <w:rPr>
          <w:bCs/>
          <w:color w:val="000000"/>
          <w:lang w:val="en-US"/>
        </w:rPr>
      </w:pPr>
      <w:r w:rsidRPr="008F38ED">
        <w:rPr>
          <w:bCs/>
          <w:color w:val="000000"/>
          <w:lang w:val="en-US"/>
        </w:rPr>
        <w:t>4</w:t>
      </w:r>
      <w:r w:rsidR="00634278" w:rsidRPr="008F38ED">
        <w:rPr>
          <w:bCs/>
          <w:color w:val="000000"/>
          <w:lang w:val="en-US"/>
        </w:rPr>
        <w:t xml:space="preserve">. </w:t>
      </w:r>
      <w:r w:rsidR="005C21FB" w:rsidRPr="008F38ED">
        <w:rPr>
          <w:bCs/>
          <w:color w:val="000000"/>
          <w:lang w:val="en-US"/>
        </w:rPr>
        <w:t>Evaluation process</w:t>
      </w:r>
      <w:r w:rsidR="005C21FB" w:rsidRPr="008F38ED">
        <w:rPr>
          <w:bCs/>
          <w:color w:val="000000"/>
          <w:lang w:val="en-US"/>
        </w:rPr>
        <w:tab/>
      </w:r>
      <w:r w:rsidR="00634278" w:rsidRPr="008F38ED">
        <w:rPr>
          <w:bCs/>
          <w:color w:val="000000"/>
          <w:lang w:val="en-US"/>
        </w:rPr>
        <w:t xml:space="preserve"> </w:t>
      </w:r>
      <w:r w:rsidR="00162BFC" w:rsidRPr="008F38ED">
        <w:rPr>
          <w:bCs/>
          <w:color w:val="000000"/>
          <w:lang w:val="en-US"/>
        </w:rPr>
        <w:tab/>
      </w:r>
      <w:r w:rsidR="00162BFC" w:rsidRPr="008F38ED">
        <w:rPr>
          <w:bCs/>
          <w:color w:val="000000"/>
          <w:lang w:val="en-US"/>
        </w:rPr>
        <w:tab/>
      </w:r>
      <w:r w:rsidR="00162BFC" w:rsidRPr="008F38ED">
        <w:rPr>
          <w:bCs/>
          <w:color w:val="000000"/>
          <w:lang w:val="en-US"/>
        </w:rPr>
        <w:tab/>
      </w:r>
      <w:r w:rsidR="00162BFC" w:rsidRPr="008F38ED">
        <w:rPr>
          <w:bCs/>
          <w:color w:val="000000"/>
          <w:lang w:val="en-US"/>
        </w:rPr>
        <w:tab/>
      </w:r>
      <w:r w:rsidR="00162BFC" w:rsidRPr="008F38ED">
        <w:rPr>
          <w:bCs/>
          <w:color w:val="000000"/>
          <w:lang w:val="en-US"/>
        </w:rPr>
        <w:tab/>
      </w:r>
      <w:r w:rsidR="00162BFC" w:rsidRPr="008F38ED">
        <w:rPr>
          <w:bCs/>
          <w:color w:val="000000"/>
          <w:lang w:val="en-US"/>
        </w:rPr>
        <w:tab/>
      </w:r>
      <w:r w:rsidR="00162BFC" w:rsidRPr="008F38ED">
        <w:rPr>
          <w:bCs/>
          <w:color w:val="000000"/>
          <w:lang w:val="en-US"/>
        </w:rPr>
        <w:tab/>
      </w:r>
      <w:r w:rsidR="00F317E0">
        <w:rPr>
          <w:bCs/>
          <w:color w:val="000000"/>
          <w:lang w:val="en-US"/>
        </w:rPr>
        <w:t>26</w:t>
      </w:r>
      <w:r w:rsidR="00634278" w:rsidRPr="008F38ED">
        <w:rPr>
          <w:bCs/>
          <w:color w:val="000000"/>
          <w:lang w:val="en-US"/>
        </w:rPr>
        <w:t xml:space="preserve"> </w:t>
      </w:r>
    </w:p>
    <w:p w:rsidR="00316003" w:rsidRPr="008F38ED" w:rsidRDefault="00316003" w:rsidP="00634278">
      <w:pPr>
        <w:autoSpaceDE w:val="0"/>
        <w:autoSpaceDN w:val="0"/>
        <w:adjustRightInd w:val="0"/>
        <w:ind w:left="720" w:hanging="360"/>
        <w:rPr>
          <w:bCs/>
          <w:color w:val="000000"/>
          <w:lang w:val="en-US"/>
        </w:rPr>
      </w:pPr>
    </w:p>
    <w:p w:rsidR="00316003" w:rsidRPr="008F38ED" w:rsidRDefault="00316003" w:rsidP="00634278">
      <w:pPr>
        <w:autoSpaceDE w:val="0"/>
        <w:autoSpaceDN w:val="0"/>
        <w:adjustRightInd w:val="0"/>
        <w:ind w:left="720" w:hanging="360"/>
        <w:rPr>
          <w:color w:val="000000"/>
          <w:lang w:val="en-US"/>
        </w:rPr>
      </w:pPr>
      <w:r w:rsidRPr="008F38ED">
        <w:rPr>
          <w:bCs/>
          <w:color w:val="000000"/>
          <w:lang w:val="en-US"/>
        </w:rPr>
        <w:t>5. Proposal Response Format</w:t>
      </w:r>
      <w:r w:rsidRPr="008F38ED">
        <w:rPr>
          <w:bCs/>
          <w:color w:val="000000"/>
          <w:lang w:val="en-US"/>
        </w:rPr>
        <w:tab/>
      </w:r>
      <w:r w:rsidRPr="008F38ED">
        <w:rPr>
          <w:bCs/>
          <w:color w:val="000000"/>
          <w:lang w:val="en-US"/>
        </w:rPr>
        <w:tab/>
      </w:r>
      <w:r w:rsidRPr="008F38ED">
        <w:rPr>
          <w:bCs/>
          <w:color w:val="000000"/>
          <w:lang w:val="en-US"/>
        </w:rPr>
        <w:tab/>
      </w:r>
      <w:r w:rsidRPr="008F38ED">
        <w:rPr>
          <w:bCs/>
          <w:color w:val="000000"/>
          <w:lang w:val="en-US"/>
        </w:rPr>
        <w:tab/>
      </w:r>
      <w:r w:rsidRPr="008F38ED">
        <w:rPr>
          <w:bCs/>
          <w:color w:val="000000"/>
          <w:lang w:val="en-US"/>
        </w:rPr>
        <w:tab/>
      </w:r>
      <w:r w:rsidRPr="008F38ED">
        <w:rPr>
          <w:bCs/>
          <w:color w:val="000000"/>
          <w:lang w:val="en-US"/>
        </w:rPr>
        <w:tab/>
      </w:r>
      <w:r w:rsidRPr="008F38ED">
        <w:rPr>
          <w:bCs/>
          <w:color w:val="000000"/>
          <w:lang w:val="en-US"/>
        </w:rPr>
        <w:tab/>
      </w:r>
      <w:r w:rsidR="00F317E0">
        <w:rPr>
          <w:bCs/>
          <w:color w:val="000000"/>
          <w:lang w:val="en-US"/>
        </w:rPr>
        <w:t>28</w:t>
      </w:r>
    </w:p>
    <w:p w:rsidR="00FA42B8" w:rsidRPr="00FA42B8" w:rsidRDefault="00634278" w:rsidP="00F317E0">
      <w:pPr>
        <w:autoSpaceDE w:val="0"/>
        <w:autoSpaceDN w:val="0"/>
        <w:adjustRightInd w:val="0"/>
        <w:jc w:val="both"/>
        <w:rPr>
          <w:color w:val="000000"/>
          <w:lang w:val="en-US"/>
        </w:rPr>
      </w:pPr>
      <w:r w:rsidRPr="008F38ED">
        <w:rPr>
          <w:color w:val="000000"/>
          <w:lang w:val="en-US"/>
        </w:rPr>
        <w:t xml:space="preserve"> </w:t>
      </w:r>
      <w:r w:rsidR="00F317E0">
        <w:rPr>
          <w:color w:val="000000"/>
          <w:lang w:val="en-US"/>
        </w:rPr>
        <w:tab/>
      </w:r>
    </w:p>
    <w:p w:rsidR="00FA42B8" w:rsidRPr="00FA42B8" w:rsidRDefault="00F317E0" w:rsidP="00FA42B8">
      <w:pPr>
        <w:autoSpaceDE w:val="0"/>
        <w:autoSpaceDN w:val="0"/>
        <w:adjustRightInd w:val="0"/>
        <w:ind w:firstLine="720"/>
        <w:jc w:val="both"/>
        <w:rPr>
          <w:bCs/>
          <w:lang w:val="en-US"/>
        </w:rPr>
      </w:pPr>
      <w:r w:rsidRPr="00FA42B8">
        <w:rPr>
          <w:color w:val="000000"/>
        </w:rPr>
        <w:t>5.1</w:t>
      </w:r>
      <w:r w:rsidRPr="00FA42B8">
        <w:rPr>
          <w:color w:val="000000"/>
        </w:rPr>
        <w:tab/>
        <w:t xml:space="preserve">Schedule of Prices and Rates with reference to </w:t>
      </w:r>
      <w:r w:rsidRPr="00FA42B8">
        <w:rPr>
          <w:bCs/>
          <w:color w:val="000000"/>
          <w:lang w:val="en-US"/>
        </w:rPr>
        <w:t>the</w:t>
      </w:r>
      <w:r w:rsidRPr="00FA42B8">
        <w:rPr>
          <w:bCs/>
          <w:lang w:val="en-US"/>
        </w:rPr>
        <w:t xml:space="preserve"> </w:t>
      </w:r>
      <w:r w:rsidR="00FA42B8" w:rsidRPr="00FA42B8">
        <w:rPr>
          <w:bCs/>
          <w:lang w:val="en-US"/>
        </w:rPr>
        <w:t xml:space="preserve">               </w:t>
      </w:r>
      <w:r w:rsidR="00FA42B8">
        <w:rPr>
          <w:bCs/>
          <w:lang w:val="en-US"/>
        </w:rPr>
        <w:tab/>
      </w:r>
      <w:r w:rsidR="00FA42B8" w:rsidRPr="00FA42B8">
        <w:rPr>
          <w:bCs/>
          <w:lang w:val="en-US"/>
        </w:rPr>
        <w:t>28</w:t>
      </w:r>
    </w:p>
    <w:p w:rsidR="00F317E0" w:rsidRPr="00FA42B8" w:rsidRDefault="00F317E0" w:rsidP="00FA42B8">
      <w:pPr>
        <w:autoSpaceDE w:val="0"/>
        <w:autoSpaceDN w:val="0"/>
        <w:adjustRightInd w:val="0"/>
        <w:ind w:firstLine="720"/>
        <w:jc w:val="both"/>
        <w:rPr>
          <w:color w:val="000000"/>
        </w:rPr>
      </w:pPr>
      <w:proofErr w:type="gramStart"/>
      <w:r w:rsidRPr="00FA42B8">
        <w:rPr>
          <w:bCs/>
          <w:lang w:val="en-US"/>
        </w:rPr>
        <w:t>Provision of Passenger Lift</w:t>
      </w:r>
      <w:r w:rsidRPr="00FA42B8">
        <w:rPr>
          <w:bCs/>
          <w:color w:val="000000"/>
          <w:lang w:val="en-US"/>
        </w:rPr>
        <w:t>.</w:t>
      </w:r>
      <w:proofErr w:type="gramEnd"/>
    </w:p>
    <w:p w:rsidR="00634278" w:rsidRDefault="00634278" w:rsidP="00634278">
      <w:pPr>
        <w:autoSpaceDE w:val="0"/>
        <w:autoSpaceDN w:val="0"/>
        <w:adjustRightInd w:val="0"/>
        <w:rPr>
          <w:color w:val="000000"/>
          <w:lang w:val="en-US"/>
        </w:rPr>
      </w:pPr>
    </w:p>
    <w:p w:rsidR="00FA42B8" w:rsidRPr="00FA42B8" w:rsidRDefault="00FA42B8" w:rsidP="00FA42B8">
      <w:pPr>
        <w:autoSpaceDE w:val="0"/>
        <w:autoSpaceDN w:val="0"/>
        <w:adjustRightInd w:val="0"/>
        <w:ind w:left="720"/>
        <w:jc w:val="both"/>
        <w:rPr>
          <w:bCs/>
          <w:szCs w:val="36"/>
          <w:lang w:val="en-US"/>
        </w:rPr>
      </w:pPr>
      <w:r w:rsidRPr="00FA42B8">
        <w:rPr>
          <w:color w:val="000000"/>
          <w:szCs w:val="20"/>
        </w:rPr>
        <w:t>5.2</w:t>
      </w:r>
      <w:r w:rsidRPr="00FA42B8">
        <w:rPr>
          <w:color w:val="000000"/>
          <w:szCs w:val="20"/>
        </w:rPr>
        <w:tab/>
        <w:t xml:space="preserve">Technical Data on Lift Form with reference to </w:t>
      </w:r>
      <w:r w:rsidRPr="00FA42B8">
        <w:rPr>
          <w:bCs/>
          <w:color w:val="000000"/>
          <w:lang w:val="en-US"/>
        </w:rPr>
        <w:t>the</w:t>
      </w:r>
      <w:r w:rsidRPr="00FA42B8">
        <w:rPr>
          <w:bCs/>
          <w:sz w:val="36"/>
          <w:szCs w:val="36"/>
          <w:lang w:val="en-US"/>
        </w:rPr>
        <w:t xml:space="preserve"> </w:t>
      </w:r>
      <w:r>
        <w:rPr>
          <w:bCs/>
          <w:sz w:val="36"/>
          <w:szCs w:val="36"/>
          <w:lang w:val="en-US"/>
        </w:rPr>
        <w:t xml:space="preserve">                 </w:t>
      </w:r>
      <w:r>
        <w:rPr>
          <w:bCs/>
          <w:szCs w:val="36"/>
          <w:lang w:val="en-US"/>
        </w:rPr>
        <w:t>30</w:t>
      </w:r>
    </w:p>
    <w:p w:rsidR="00FA42B8" w:rsidRPr="00FA42B8" w:rsidRDefault="00FA42B8" w:rsidP="00FA42B8">
      <w:pPr>
        <w:autoSpaceDE w:val="0"/>
        <w:autoSpaceDN w:val="0"/>
        <w:adjustRightInd w:val="0"/>
        <w:ind w:left="720"/>
        <w:jc w:val="both"/>
        <w:rPr>
          <w:color w:val="000000"/>
          <w:szCs w:val="20"/>
        </w:rPr>
      </w:pPr>
      <w:proofErr w:type="gramStart"/>
      <w:r w:rsidRPr="00FA42B8">
        <w:rPr>
          <w:bCs/>
          <w:lang w:val="en-US"/>
        </w:rPr>
        <w:t>Provision of Passenger Lift</w:t>
      </w:r>
      <w:r w:rsidRPr="00FA42B8">
        <w:rPr>
          <w:bCs/>
          <w:color w:val="000000"/>
          <w:lang w:val="en-US"/>
        </w:rPr>
        <w:t>.</w:t>
      </w:r>
      <w:proofErr w:type="gramEnd"/>
    </w:p>
    <w:p w:rsidR="00FA42B8" w:rsidRPr="008F38ED" w:rsidRDefault="00FA42B8" w:rsidP="00634278">
      <w:pPr>
        <w:autoSpaceDE w:val="0"/>
        <w:autoSpaceDN w:val="0"/>
        <w:adjustRightInd w:val="0"/>
        <w:rPr>
          <w:color w:val="000000"/>
          <w:lang w:val="en-US"/>
        </w:rPr>
      </w:pPr>
    </w:p>
    <w:p w:rsidR="008F38ED" w:rsidRPr="008F38ED" w:rsidRDefault="008F38ED" w:rsidP="008F38ED">
      <w:pPr>
        <w:autoSpaceDE w:val="0"/>
        <w:autoSpaceDN w:val="0"/>
        <w:adjustRightInd w:val="0"/>
        <w:ind w:firstLine="720"/>
        <w:jc w:val="both"/>
        <w:rPr>
          <w:bCs/>
          <w:lang w:val="en-US"/>
        </w:rPr>
      </w:pPr>
      <w:r w:rsidRPr="008F38ED">
        <w:rPr>
          <w:color w:val="000000"/>
        </w:rPr>
        <w:t>5.3</w:t>
      </w:r>
      <w:r w:rsidRPr="008F38ED">
        <w:rPr>
          <w:color w:val="000000"/>
        </w:rPr>
        <w:tab/>
        <w:t xml:space="preserve">Schedule of Particulars for Lift Form with reference to </w:t>
      </w:r>
      <w:r w:rsidRPr="008F38ED">
        <w:rPr>
          <w:bCs/>
          <w:color w:val="000000"/>
          <w:lang w:val="en-US"/>
        </w:rPr>
        <w:t>the</w:t>
      </w:r>
      <w:r w:rsidRPr="008F38ED">
        <w:rPr>
          <w:bCs/>
          <w:lang w:val="en-US"/>
        </w:rPr>
        <w:t xml:space="preserve">          </w:t>
      </w:r>
      <w:r>
        <w:rPr>
          <w:bCs/>
          <w:lang w:val="en-US"/>
        </w:rPr>
        <w:t xml:space="preserve">    </w:t>
      </w:r>
      <w:r w:rsidR="00FA42B8">
        <w:rPr>
          <w:bCs/>
          <w:lang w:val="en-US"/>
        </w:rPr>
        <w:t>33</w:t>
      </w:r>
    </w:p>
    <w:p w:rsidR="008F38ED" w:rsidRPr="008F38ED" w:rsidRDefault="008F38ED" w:rsidP="008F38ED">
      <w:pPr>
        <w:autoSpaceDE w:val="0"/>
        <w:autoSpaceDN w:val="0"/>
        <w:adjustRightInd w:val="0"/>
        <w:ind w:firstLine="720"/>
        <w:jc w:val="both"/>
        <w:rPr>
          <w:color w:val="000000"/>
        </w:rPr>
      </w:pPr>
      <w:proofErr w:type="gramStart"/>
      <w:r w:rsidRPr="008F38ED">
        <w:rPr>
          <w:bCs/>
          <w:lang w:val="en-US"/>
        </w:rPr>
        <w:t>Provision of Passenger Lift</w:t>
      </w:r>
      <w:r w:rsidRPr="008F38ED">
        <w:rPr>
          <w:bCs/>
          <w:color w:val="000000"/>
          <w:lang w:val="en-US"/>
        </w:rPr>
        <w:t>.</w:t>
      </w:r>
      <w:proofErr w:type="gramEnd"/>
    </w:p>
    <w:p w:rsidR="00A12069" w:rsidRPr="008F38ED" w:rsidRDefault="00A12069" w:rsidP="00E53EA4">
      <w:pPr>
        <w:autoSpaceDE w:val="0"/>
        <w:autoSpaceDN w:val="0"/>
        <w:adjustRightInd w:val="0"/>
        <w:spacing w:line="480" w:lineRule="auto"/>
        <w:rPr>
          <w:b/>
          <w:bCs/>
          <w:lang w:val="en-US"/>
        </w:rPr>
      </w:pPr>
    </w:p>
    <w:p w:rsidR="00162BFC" w:rsidRPr="008F38ED" w:rsidRDefault="00634278" w:rsidP="00E53EA4">
      <w:pPr>
        <w:autoSpaceDE w:val="0"/>
        <w:autoSpaceDN w:val="0"/>
        <w:adjustRightInd w:val="0"/>
        <w:spacing w:line="480" w:lineRule="auto"/>
        <w:rPr>
          <w:lang w:val="en-US"/>
        </w:rPr>
      </w:pPr>
      <w:r w:rsidRPr="008F38ED">
        <w:rPr>
          <w:b/>
          <w:bCs/>
          <w:lang w:val="en-US"/>
        </w:rPr>
        <w:t xml:space="preserve">Appendices </w:t>
      </w:r>
    </w:p>
    <w:p w:rsidR="00634278" w:rsidRPr="008F38ED" w:rsidRDefault="00634278" w:rsidP="00E53EA4">
      <w:pPr>
        <w:autoSpaceDE w:val="0"/>
        <w:autoSpaceDN w:val="0"/>
        <w:adjustRightInd w:val="0"/>
        <w:spacing w:line="480" w:lineRule="auto"/>
        <w:ind w:firstLine="1"/>
        <w:rPr>
          <w:lang w:val="en-US"/>
        </w:rPr>
      </w:pPr>
      <w:r w:rsidRPr="008F38ED">
        <w:rPr>
          <w:lang w:val="en-US"/>
        </w:rPr>
        <w:t xml:space="preserve">Appendix I </w:t>
      </w:r>
      <w:r w:rsidR="005C21FB" w:rsidRPr="008F38ED">
        <w:rPr>
          <w:lang w:val="en-US"/>
        </w:rPr>
        <w:tab/>
      </w:r>
      <w:r w:rsidRPr="008F38ED">
        <w:rPr>
          <w:lang w:val="en-US"/>
        </w:rPr>
        <w:t xml:space="preserve">Details of </w:t>
      </w:r>
      <w:r w:rsidR="00ED0F18">
        <w:rPr>
          <w:lang w:val="en-US"/>
        </w:rPr>
        <w:t>Tenderer</w:t>
      </w:r>
      <w:r w:rsidRPr="008F38ED">
        <w:rPr>
          <w:lang w:val="en-US"/>
        </w:rPr>
        <w:t xml:space="preserve"> </w:t>
      </w:r>
      <w:r w:rsidR="00162BFC" w:rsidRPr="008F38ED">
        <w:rPr>
          <w:lang w:val="en-US"/>
        </w:rPr>
        <w:tab/>
      </w:r>
      <w:r w:rsidR="00162BFC" w:rsidRPr="008F38ED">
        <w:rPr>
          <w:lang w:val="en-US"/>
        </w:rPr>
        <w:tab/>
      </w:r>
      <w:r w:rsidR="00162BFC" w:rsidRPr="008F38ED">
        <w:rPr>
          <w:lang w:val="en-US"/>
        </w:rPr>
        <w:tab/>
      </w:r>
      <w:r w:rsidR="00162BFC" w:rsidRPr="008F38ED">
        <w:rPr>
          <w:lang w:val="en-US"/>
        </w:rPr>
        <w:tab/>
      </w:r>
      <w:r w:rsidR="00162BFC" w:rsidRPr="008F38ED">
        <w:rPr>
          <w:lang w:val="en-US"/>
        </w:rPr>
        <w:tab/>
      </w:r>
      <w:r w:rsidR="00162BFC" w:rsidRPr="008F38ED">
        <w:rPr>
          <w:lang w:val="en-US"/>
        </w:rPr>
        <w:tab/>
      </w:r>
      <w:r w:rsidR="00E53EA4" w:rsidRPr="008F38ED">
        <w:rPr>
          <w:lang w:val="en-US"/>
        </w:rPr>
        <w:tab/>
      </w:r>
      <w:r w:rsidR="00FA42B8">
        <w:rPr>
          <w:bCs/>
          <w:lang w:val="en-US"/>
        </w:rPr>
        <w:t>34</w:t>
      </w:r>
    </w:p>
    <w:p w:rsidR="00162BFC" w:rsidRPr="00E53EA4" w:rsidRDefault="00634278" w:rsidP="005C2B0A">
      <w:pPr>
        <w:autoSpaceDE w:val="0"/>
        <w:autoSpaceDN w:val="0"/>
        <w:adjustRightInd w:val="0"/>
        <w:rPr>
          <w:lang w:val="en-US"/>
        </w:rPr>
      </w:pPr>
      <w:r w:rsidRPr="008F38ED">
        <w:rPr>
          <w:lang w:val="en-US"/>
        </w:rPr>
        <w:t xml:space="preserve">Appendix </w:t>
      </w:r>
      <w:r w:rsidR="00162BFC" w:rsidRPr="008F38ED">
        <w:rPr>
          <w:lang w:val="en-US"/>
        </w:rPr>
        <w:t>I</w:t>
      </w:r>
      <w:r w:rsidR="00295F19" w:rsidRPr="008F38ED">
        <w:rPr>
          <w:lang w:val="en-US"/>
        </w:rPr>
        <w:t>I</w:t>
      </w:r>
      <w:r w:rsidRPr="008F38ED">
        <w:rPr>
          <w:lang w:val="en-US"/>
        </w:rPr>
        <w:t xml:space="preserve"> </w:t>
      </w:r>
      <w:r w:rsidR="005C21FB" w:rsidRPr="008F38ED">
        <w:rPr>
          <w:lang w:val="en-US"/>
        </w:rPr>
        <w:tab/>
      </w:r>
      <w:r w:rsidR="00C81889" w:rsidRPr="008F38ED">
        <w:rPr>
          <w:lang w:val="en-US"/>
        </w:rPr>
        <w:t>General Conditions of Contract</w:t>
      </w:r>
      <w:r w:rsidR="005C2B0A" w:rsidRPr="008F38ED">
        <w:rPr>
          <w:lang w:val="en-US"/>
        </w:rPr>
        <w:tab/>
      </w:r>
      <w:r w:rsidR="005C2B0A" w:rsidRPr="008F38ED">
        <w:rPr>
          <w:lang w:val="en-US"/>
        </w:rPr>
        <w:tab/>
      </w:r>
      <w:r w:rsidR="005C2B0A" w:rsidRPr="008F38ED">
        <w:rPr>
          <w:lang w:val="en-US"/>
        </w:rPr>
        <w:tab/>
      </w:r>
      <w:r w:rsidR="005C2B0A" w:rsidRPr="008F38ED">
        <w:rPr>
          <w:lang w:val="en-US"/>
        </w:rPr>
        <w:tab/>
      </w:r>
      <w:r w:rsidR="00162BFC" w:rsidRPr="008F38ED">
        <w:rPr>
          <w:lang w:val="en-US"/>
        </w:rPr>
        <w:tab/>
      </w:r>
      <w:r w:rsidR="00FA42B8">
        <w:rPr>
          <w:lang w:val="en-US"/>
        </w:rPr>
        <w:t>35</w:t>
      </w:r>
    </w:p>
    <w:p w:rsidR="00634278" w:rsidRDefault="00634278" w:rsidP="00634278">
      <w:pPr>
        <w:pageBreakBefore/>
        <w:autoSpaceDE w:val="0"/>
        <w:autoSpaceDN w:val="0"/>
        <w:adjustRightInd w:val="0"/>
        <w:jc w:val="both"/>
        <w:rPr>
          <w:b/>
          <w:bCs/>
          <w:sz w:val="28"/>
          <w:szCs w:val="28"/>
          <w:lang w:val="en-US"/>
        </w:rPr>
      </w:pPr>
      <w:r w:rsidRPr="00634278">
        <w:rPr>
          <w:b/>
          <w:bCs/>
          <w:sz w:val="28"/>
          <w:szCs w:val="28"/>
          <w:lang w:val="en-US"/>
        </w:rPr>
        <w:lastRenderedPageBreak/>
        <w:t>Purpose of this RF</w:t>
      </w:r>
      <w:r w:rsidR="008A1430">
        <w:rPr>
          <w:b/>
          <w:bCs/>
          <w:sz w:val="28"/>
          <w:szCs w:val="28"/>
          <w:lang w:val="en-US"/>
        </w:rPr>
        <w:t>T</w:t>
      </w:r>
    </w:p>
    <w:p w:rsidR="00100D60" w:rsidRDefault="00634278" w:rsidP="00100D60">
      <w:pPr>
        <w:autoSpaceDE w:val="0"/>
        <w:autoSpaceDN w:val="0"/>
        <w:adjustRightInd w:val="0"/>
        <w:jc w:val="both"/>
        <w:rPr>
          <w:b/>
          <w:bCs/>
          <w:color w:val="000000"/>
          <w:sz w:val="36"/>
          <w:szCs w:val="36"/>
          <w:lang w:val="en-US"/>
        </w:rPr>
      </w:pPr>
      <w:r w:rsidRPr="007324FD">
        <w:rPr>
          <w:lang w:val="en-US"/>
        </w:rPr>
        <w:t xml:space="preserve">The </w:t>
      </w:r>
      <w:r w:rsidR="007B45C0">
        <w:rPr>
          <w:lang w:val="en-US"/>
        </w:rPr>
        <w:t>Malta Council for the Voluntary Sector</w:t>
      </w:r>
      <w:r w:rsidRPr="007324FD">
        <w:rPr>
          <w:lang w:val="en-US"/>
        </w:rPr>
        <w:t xml:space="preserve"> is seeking the services </w:t>
      </w:r>
      <w:r w:rsidR="002C7055">
        <w:rPr>
          <w:b/>
          <w:bCs/>
          <w:color w:val="000000"/>
          <w:lang w:val="en-US"/>
        </w:rPr>
        <w:t>f</w:t>
      </w:r>
      <w:r w:rsidR="002C7055" w:rsidRPr="00BF1672">
        <w:rPr>
          <w:b/>
          <w:bCs/>
          <w:color w:val="000000"/>
          <w:lang w:val="en-US"/>
        </w:rPr>
        <w:t xml:space="preserve">or </w:t>
      </w:r>
      <w:r w:rsidR="002C7055" w:rsidRPr="00CA7B4F">
        <w:rPr>
          <w:b/>
          <w:bCs/>
          <w:color w:val="000000"/>
          <w:lang w:val="en-US"/>
        </w:rPr>
        <w:t>the</w:t>
      </w:r>
      <w:r w:rsidR="002C7055" w:rsidRPr="005C2B0A">
        <w:rPr>
          <w:b/>
          <w:bCs/>
          <w:sz w:val="36"/>
          <w:szCs w:val="36"/>
          <w:lang w:val="en-US"/>
        </w:rPr>
        <w:t xml:space="preserve"> </w:t>
      </w:r>
      <w:r w:rsidR="002C7055" w:rsidRPr="002C7055">
        <w:rPr>
          <w:b/>
          <w:bCs/>
          <w:lang w:val="en-US"/>
        </w:rPr>
        <w:t xml:space="preserve">Provision of </w:t>
      </w:r>
      <w:r w:rsidR="008A1430">
        <w:rPr>
          <w:b/>
          <w:bCs/>
          <w:lang w:val="en-US"/>
        </w:rPr>
        <w:t>Passenger Lift</w:t>
      </w:r>
      <w:r w:rsidR="005E1A42">
        <w:rPr>
          <w:b/>
          <w:bCs/>
          <w:color w:val="000000"/>
          <w:lang w:val="en-US"/>
        </w:rPr>
        <w:t>.</w:t>
      </w:r>
    </w:p>
    <w:p w:rsidR="00634278" w:rsidRPr="00634278" w:rsidRDefault="00634278" w:rsidP="007324FD">
      <w:pPr>
        <w:autoSpaceDE w:val="0"/>
        <w:autoSpaceDN w:val="0"/>
        <w:adjustRightInd w:val="0"/>
        <w:jc w:val="both"/>
        <w:rPr>
          <w:sz w:val="23"/>
          <w:szCs w:val="23"/>
          <w:lang w:val="en-US"/>
        </w:rPr>
      </w:pPr>
    </w:p>
    <w:p w:rsidR="00634278" w:rsidRDefault="007C14E4" w:rsidP="007C14E4">
      <w:pPr>
        <w:autoSpaceDE w:val="0"/>
        <w:autoSpaceDN w:val="0"/>
        <w:adjustRightInd w:val="0"/>
        <w:ind w:left="555" w:hanging="555"/>
        <w:jc w:val="both"/>
        <w:rPr>
          <w:b/>
          <w:bCs/>
          <w:sz w:val="28"/>
          <w:szCs w:val="28"/>
          <w:lang w:val="en-US"/>
        </w:rPr>
      </w:pPr>
      <w:r>
        <w:rPr>
          <w:b/>
          <w:bCs/>
          <w:sz w:val="28"/>
          <w:szCs w:val="28"/>
          <w:lang w:val="en-US"/>
        </w:rPr>
        <w:t>1.</w:t>
      </w:r>
      <w:r>
        <w:rPr>
          <w:b/>
          <w:bCs/>
          <w:sz w:val="28"/>
          <w:szCs w:val="28"/>
          <w:lang w:val="en-US"/>
        </w:rPr>
        <w:tab/>
      </w:r>
      <w:r w:rsidR="00634278" w:rsidRPr="00634278">
        <w:rPr>
          <w:b/>
          <w:bCs/>
          <w:sz w:val="28"/>
          <w:szCs w:val="28"/>
          <w:lang w:val="en-US"/>
        </w:rPr>
        <w:t xml:space="preserve">Introduction </w:t>
      </w:r>
    </w:p>
    <w:p w:rsidR="007B45C0" w:rsidRDefault="007B45C0" w:rsidP="007A04D6">
      <w:pPr>
        <w:jc w:val="both"/>
        <w:rPr>
          <w:sz w:val="28"/>
          <w:szCs w:val="28"/>
          <w:lang w:val="en-US"/>
        </w:rPr>
      </w:pPr>
    </w:p>
    <w:p w:rsidR="007A04D6" w:rsidRDefault="007B45C0" w:rsidP="007A04D6">
      <w:pPr>
        <w:jc w:val="both"/>
      </w:pPr>
      <w:r>
        <w:t>T</w:t>
      </w:r>
      <w:r w:rsidR="007A04D6">
        <w:t xml:space="preserve">he </w:t>
      </w:r>
      <w:r>
        <w:t>Malta Council for the Voluntary Sector</w:t>
      </w:r>
      <w:r w:rsidR="007A04D6">
        <w:t xml:space="preserve"> (</w:t>
      </w:r>
      <w:r>
        <w:t>MCVS</w:t>
      </w:r>
      <w:r w:rsidR="007A04D6">
        <w:t xml:space="preserve">) is </w:t>
      </w:r>
      <w:r w:rsidR="005875C1">
        <w:t xml:space="preserve">responsible </w:t>
      </w:r>
      <w:r w:rsidR="002C7055">
        <w:t>under</w:t>
      </w:r>
      <w:r>
        <w:t xml:space="preserve"> the VO Act Chapter 492 of the 11</w:t>
      </w:r>
      <w:r w:rsidRPr="007B45C0">
        <w:rPr>
          <w:vertAlign w:val="superscript"/>
        </w:rPr>
        <w:t>th</w:t>
      </w:r>
      <w:r>
        <w:t xml:space="preserve"> December 2007. </w:t>
      </w:r>
    </w:p>
    <w:p w:rsidR="002C7055" w:rsidRDefault="002C7055" w:rsidP="007A04D6">
      <w:pPr>
        <w:jc w:val="both"/>
      </w:pPr>
    </w:p>
    <w:p w:rsidR="007A04D6" w:rsidRDefault="007A04D6" w:rsidP="007A04D6">
      <w:pPr>
        <w:jc w:val="both"/>
      </w:pPr>
    </w:p>
    <w:p w:rsidR="002E42F0" w:rsidRPr="002E42F0" w:rsidRDefault="002E42F0" w:rsidP="002E42F0">
      <w:pPr>
        <w:autoSpaceDE w:val="0"/>
        <w:autoSpaceDN w:val="0"/>
        <w:adjustRightInd w:val="0"/>
        <w:jc w:val="both"/>
        <w:rPr>
          <w:b/>
          <w:bCs/>
          <w:sz w:val="22"/>
          <w:szCs w:val="22"/>
        </w:rPr>
      </w:pPr>
      <w:r w:rsidRPr="002E42F0">
        <w:rPr>
          <w:b/>
          <w:bCs/>
          <w:sz w:val="22"/>
          <w:szCs w:val="22"/>
        </w:rPr>
        <w:t>2.0</w:t>
      </w:r>
      <w:r w:rsidRPr="002E42F0">
        <w:rPr>
          <w:b/>
          <w:bCs/>
          <w:sz w:val="22"/>
          <w:szCs w:val="22"/>
        </w:rPr>
        <w:tab/>
        <w:t xml:space="preserve"> TENDER SPECIFICATIONS AND CONDITIONS</w:t>
      </w:r>
    </w:p>
    <w:p w:rsidR="002E42F0" w:rsidRPr="002E42F0" w:rsidRDefault="002E42F0" w:rsidP="002E42F0">
      <w:pPr>
        <w:autoSpaceDE w:val="0"/>
        <w:autoSpaceDN w:val="0"/>
        <w:adjustRightInd w:val="0"/>
        <w:jc w:val="both"/>
        <w:rPr>
          <w:b/>
          <w:bCs/>
          <w:sz w:val="22"/>
          <w:szCs w:val="22"/>
        </w:rPr>
      </w:pPr>
    </w:p>
    <w:p w:rsidR="002E42F0" w:rsidRPr="002E42F0" w:rsidRDefault="002E42F0" w:rsidP="002E42F0">
      <w:pPr>
        <w:autoSpaceDE w:val="0"/>
        <w:autoSpaceDN w:val="0"/>
        <w:adjustRightInd w:val="0"/>
        <w:jc w:val="both"/>
        <w:rPr>
          <w:b/>
          <w:bCs/>
          <w:sz w:val="22"/>
          <w:szCs w:val="22"/>
        </w:rPr>
      </w:pPr>
    </w:p>
    <w:p w:rsidR="002E42F0" w:rsidRPr="002E42F0" w:rsidRDefault="002E42F0" w:rsidP="002E42F0">
      <w:pPr>
        <w:autoSpaceDE w:val="0"/>
        <w:autoSpaceDN w:val="0"/>
        <w:adjustRightInd w:val="0"/>
        <w:jc w:val="both"/>
        <w:rPr>
          <w:b/>
          <w:bCs/>
          <w:sz w:val="22"/>
          <w:szCs w:val="22"/>
        </w:rPr>
      </w:pPr>
      <w:r w:rsidRPr="002E42F0">
        <w:rPr>
          <w:b/>
          <w:bCs/>
          <w:sz w:val="22"/>
          <w:szCs w:val="22"/>
        </w:rPr>
        <w:t>2.1</w:t>
      </w:r>
      <w:r w:rsidRPr="002E42F0">
        <w:rPr>
          <w:b/>
          <w:bCs/>
          <w:sz w:val="22"/>
          <w:szCs w:val="22"/>
        </w:rPr>
        <w:tab/>
        <w:t xml:space="preserve"> Contract Objective</w:t>
      </w:r>
    </w:p>
    <w:p w:rsidR="002E42F0" w:rsidRPr="002E42F0" w:rsidRDefault="002E42F0" w:rsidP="002E42F0">
      <w:pPr>
        <w:autoSpaceDE w:val="0"/>
        <w:autoSpaceDN w:val="0"/>
        <w:adjustRightInd w:val="0"/>
        <w:jc w:val="both"/>
        <w:rPr>
          <w:b/>
          <w:bCs/>
          <w:sz w:val="22"/>
          <w:szCs w:val="22"/>
        </w:rPr>
      </w:pPr>
    </w:p>
    <w:p w:rsidR="002E42F0" w:rsidRPr="002E42F0" w:rsidRDefault="002E42F0" w:rsidP="002E42F0">
      <w:pPr>
        <w:autoSpaceDE w:val="0"/>
        <w:autoSpaceDN w:val="0"/>
        <w:adjustRightInd w:val="0"/>
        <w:jc w:val="both"/>
        <w:rPr>
          <w:b/>
          <w:bCs/>
          <w:sz w:val="22"/>
          <w:szCs w:val="22"/>
        </w:rPr>
      </w:pPr>
    </w:p>
    <w:p w:rsidR="002E42F0" w:rsidRPr="002E42F0" w:rsidRDefault="002E42F0" w:rsidP="002E42F0">
      <w:pPr>
        <w:autoSpaceDE w:val="0"/>
        <w:autoSpaceDN w:val="0"/>
        <w:adjustRightInd w:val="0"/>
        <w:ind w:left="720"/>
        <w:jc w:val="both"/>
        <w:rPr>
          <w:sz w:val="22"/>
          <w:szCs w:val="22"/>
        </w:rPr>
      </w:pPr>
      <w:r w:rsidRPr="002E42F0">
        <w:rPr>
          <w:sz w:val="22"/>
          <w:szCs w:val="22"/>
        </w:rPr>
        <w:t xml:space="preserve">This Tender is for the supply, installation, commissioning and maintenance of a machine-room-less, pit-less traction type panoramic passenger lift including a glass and steel enclosure at the Malta Council for the Voluntary Sector, 181, </w:t>
      </w:r>
      <w:proofErr w:type="spellStart"/>
      <w:r w:rsidRPr="002E42F0">
        <w:rPr>
          <w:sz w:val="22"/>
          <w:szCs w:val="22"/>
        </w:rPr>
        <w:t>Melita</w:t>
      </w:r>
      <w:proofErr w:type="spellEnd"/>
      <w:r w:rsidRPr="002E42F0">
        <w:rPr>
          <w:sz w:val="22"/>
          <w:szCs w:val="22"/>
        </w:rPr>
        <w:t xml:space="preserve"> Street, Valletta.</w:t>
      </w:r>
    </w:p>
    <w:p w:rsidR="002E42F0" w:rsidRPr="002E42F0" w:rsidRDefault="002E42F0" w:rsidP="002E42F0">
      <w:pPr>
        <w:autoSpaceDE w:val="0"/>
        <w:autoSpaceDN w:val="0"/>
        <w:adjustRightInd w:val="0"/>
        <w:jc w:val="both"/>
        <w:rPr>
          <w:sz w:val="22"/>
          <w:szCs w:val="22"/>
        </w:rPr>
      </w:pPr>
    </w:p>
    <w:p w:rsidR="002E42F0" w:rsidRPr="002E42F0" w:rsidRDefault="002E42F0" w:rsidP="002E42F0">
      <w:pPr>
        <w:autoSpaceDE w:val="0"/>
        <w:autoSpaceDN w:val="0"/>
        <w:adjustRightInd w:val="0"/>
        <w:jc w:val="both"/>
        <w:rPr>
          <w:sz w:val="22"/>
          <w:szCs w:val="22"/>
        </w:rPr>
      </w:pPr>
      <w:r w:rsidRPr="002E42F0">
        <w:rPr>
          <w:sz w:val="22"/>
          <w:szCs w:val="22"/>
        </w:rPr>
        <w:t xml:space="preserve">2.1.1 </w:t>
      </w:r>
      <w:r w:rsidRPr="002E42F0">
        <w:rPr>
          <w:sz w:val="22"/>
          <w:szCs w:val="22"/>
        </w:rPr>
        <w:tab/>
        <w:t>The tender includes:</w:t>
      </w:r>
    </w:p>
    <w:p w:rsidR="002E42F0" w:rsidRPr="002E42F0" w:rsidRDefault="002E42F0" w:rsidP="002E42F0">
      <w:pPr>
        <w:autoSpaceDE w:val="0"/>
        <w:autoSpaceDN w:val="0"/>
        <w:adjustRightInd w:val="0"/>
        <w:jc w:val="both"/>
        <w:rPr>
          <w:sz w:val="22"/>
          <w:szCs w:val="22"/>
        </w:rPr>
      </w:pPr>
    </w:p>
    <w:p w:rsidR="002E42F0" w:rsidRPr="002E42F0" w:rsidRDefault="002E42F0" w:rsidP="002E42F0">
      <w:pPr>
        <w:autoSpaceDE w:val="0"/>
        <w:autoSpaceDN w:val="0"/>
        <w:adjustRightInd w:val="0"/>
        <w:ind w:firstLine="720"/>
        <w:jc w:val="both"/>
        <w:rPr>
          <w:sz w:val="22"/>
          <w:szCs w:val="22"/>
        </w:rPr>
      </w:pPr>
      <w:r w:rsidRPr="002E42F0">
        <w:rPr>
          <w:sz w:val="22"/>
          <w:szCs w:val="22"/>
        </w:rPr>
        <w:t xml:space="preserve">- </w:t>
      </w:r>
      <w:r w:rsidRPr="002E42F0">
        <w:rPr>
          <w:sz w:val="22"/>
          <w:szCs w:val="22"/>
        </w:rPr>
        <w:tab/>
        <w:t>The design, supply and installation of the lift enclosure in steel and glass.</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ind w:left="1440" w:hanging="720"/>
        <w:jc w:val="both"/>
        <w:rPr>
          <w:sz w:val="22"/>
          <w:szCs w:val="22"/>
        </w:rPr>
      </w:pPr>
      <w:r w:rsidRPr="002E42F0">
        <w:rPr>
          <w:sz w:val="22"/>
          <w:szCs w:val="22"/>
        </w:rPr>
        <w:t xml:space="preserve">- </w:t>
      </w:r>
      <w:r w:rsidRPr="002E42F0">
        <w:rPr>
          <w:sz w:val="22"/>
          <w:szCs w:val="22"/>
        </w:rPr>
        <w:tab/>
        <w:t>Related civil works such as the installation of supporting steel beams, structural alterations to form landing doors at levels one, two, and three and finishing of door openings.</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ind w:firstLine="720"/>
        <w:jc w:val="both"/>
        <w:rPr>
          <w:sz w:val="22"/>
          <w:szCs w:val="22"/>
        </w:rPr>
      </w:pPr>
      <w:r w:rsidRPr="002E42F0">
        <w:rPr>
          <w:sz w:val="22"/>
          <w:szCs w:val="22"/>
        </w:rPr>
        <w:t xml:space="preserve">- </w:t>
      </w:r>
      <w:r w:rsidRPr="002E42F0">
        <w:rPr>
          <w:sz w:val="22"/>
          <w:szCs w:val="22"/>
        </w:rPr>
        <w:tab/>
        <w:t>Supply and installation of aluminium cladding on the landing lift door facades.</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ind w:left="1440" w:hanging="720"/>
        <w:jc w:val="both"/>
        <w:rPr>
          <w:sz w:val="22"/>
          <w:szCs w:val="22"/>
        </w:rPr>
      </w:pPr>
      <w:r w:rsidRPr="002E42F0">
        <w:rPr>
          <w:sz w:val="22"/>
          <w:szCs w:val="22"/>
        </w:rPr>
        <w:t xml:space="preserve">- </w:t>
      </w:r>
      <w:r w:rsidRPr="002E42F0">
        <w:rPr>
          <w:sz w:val="22"/>
          <w:szCs w:val="22"/>
        </w:rPr>
        <w:tab/>
        <w:t>The supply and installation of all the lift components for a complete lift installation within a lift</w:t>
      </w:r>
    </w:p>
    <w:p w:rsidR="002E42F0" w:rsidRPr="002E42F0" w:rsidRDefault="002E42F0" w:rsidP="002E42F0">
      <w:pPr>
        <w:autoSpaceDE w:val="0"/>
        <w:autoSpaceDN w:val="0"/>
        <w:adjustRightInd w:val="0"/>
        <w:ind w:left="1440"/>
        <w:jc w:val="both"/>
        <w:rPr>
          <w:sz w:val="22"/>
          <w:szCs w:val="22"/>
        </w:rPr>
      </w:pPr>
      <w:proofErr w:type="gramStart"/>
      <w:r w:rsidRPr="002E42F0">
        <w:rPr>
          <w:sz w:val="22"/>
          <w:szCs w:val="22"/>
        </w:rPr>
        <w:t>enclosure</w:t>
      </w:r>
      <w:proofErr w:type="gramEnd"/>
      <w:r w:rsidRPr="002E42F0">
        <w:rPr>
          <w:sz w:val="22"/>
          <w:szCs w:val="22"/>
        </w:rPr>
        <w:t>, the supply and construction of which also falls within the works included in this tender and to be designed as per attached specification.</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ind w:left="1440" w:hanging="720"/>
        <w:jc w:val="both"/>
        <w:rPr>
          <w:sz w:val="22"/>
          <w:szCs w:val="22"/>
        </w:rPr>
      </w:pPr>
      <w:r w:rsidRPr="002E42F0">
        <w:rPr>
          <w:sz w:val="22"/>
          <w:szCs w:val="22"/>
        </w:rPr>
        <w:t xml:space="preserve">- </w:t>
      </w:r>
      <w:r w:rsidRPr="002E42F0">
        <w:rPr>
          <w:sz w:val="22"/>
          <w:szCs w:val="22"/>
        </w:rPr>
        <w:tab/>
        <w:t>Provision of a new electrical supply as required and according to the location of the lift control</w:t>
      </w:r>
    </w:p>
    <w:p w:rsidR="002E42F0" w:rsidRPr="002E42F0" w:rsidRDefault="002E42F0" w:rsidP="002E42F0">
      <w:pPr>
        <w:autoSpaceDE w:val="0"/>
        <w:autoSpaceDN w:val="0"/>
        <w:adjustRightInd w:val="0"/>
        <w:ind w:left="720" w:firstLine="720"/>
        <w:jc w:val="both"/>
        <w:rPr>
          <w:sz w:val="22"/>
          <w:szCs w:val="22"/>
        </w:rPr>
      </w:pPr>
      <w:proofErr w:type="gramStart"/>
      <w:r w:rsidRPr="002E42F0">
        <w:rPr>
          <w:sz w:val="22"/>
          <w:szCs w:val="22"/>
        </w:rPr>
        <w:t>panel</w:t>
      </w:r>
      <w:proofErr w:type="gramEnd"/>
      <w:r w:rsidRPr="002E42F0">
        <w:rPr>
          <w:sz w:val="22"/>
          <w:szCs w:val="22"/>
        </w:rPr>
        <w:t>.</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6E4351">
      <w:pPr>
        <w:pStyle w:val="ListParagraph"/>
        <w:numPr>
          <w:ilvl w:val="0"/>
          <w:numId w:val="3"/>
        </w:numPr>
        <w:autoSpaceDE w:val="0"/>
        <w:autoSpaceDN w:val="0"/>
        <w:adjustRightInd w:val="0"/>
        <w:ind w:left="1418" w:hanging="709"/>
        <w:jc w:val="both"/>
        <w:rPr>
          <w:b/>
          <w:bCs/>
          <w:sz w:val="22"/>
          <w:szCs w:val="22"/>
        </w:rPr>
      </w:pPr>
      <w:r w:rsidRPr="002E42F0">
        <w:rPr>
          <w:sz w:val="22"/>
          <w:szCs w:val="22"/>
        </w:rPr>
        <w:t xml:space="preserve">Maintenance of the lift installation for two years from handing over (duration of guarantee). </w:t>
      </w:r>
      <w:r w:rsidRPr="002E42F0">
        <w:rPr>
          <w:b/>
          <w:bCs/>
          <w:sz w:val="22"/>
          <w:szCs w:val="22"/>
        </w:rPr>
        <w:t>This</w:t>
      </w:r>
    </w:p>
    <w:p w:rsidR="002E42F0" w:rsidRPr="002E42F0" w:rsidRDefault="002E42F0" w:rsidP="002E42F0">
      <w:pPr>
        <w:autoSpaceDE w:val="0"/>
        <w:autoSpaceDN w:val="0"/>
        <w:adjustRightInd w:val="0"/>
        <w:ind w:left="1440"/>
        <w:jc w:val="both"/>
        <w:rPr>
          <w:b/>
          <w:bCs/>
          <w:sz w:val="22"/>
          <w:szCs w:val="22"/>
        </w:rPr>
      </w:pPr>
      <w:proofErr w:type="gramStart"/>
      <w:r w:rsidRPr="002E42F0">
        <w:rPr>
          <w:b/>
          <w:bCs/>
          <w:sz w:val="22"/>
          <w:szCs w:val="22"/>
        </w:rPr>
        <w:t>shall</w:t>
      </w:r>
      <w:proofErr w:type="gramEnd"/>
      <w:r w:rsidRPr="002E42F0">
        <w:rPr>
          <w:b/>
          <w:bCs/>
          <w:sz w:val="22"/>
          <w:szCs w:val="22"/>
        </w:rPr>
        <w:t xml:space="preserve"> include bi-monthly visits following the initial commissioning of the newly installed lift.</w:t>
      </w:r>
    </w:p>
    <w:p w:rsidR="002E42F0" w:rsidRPr="002E42F0" w:rsidRDefault="002E42F0" w:rsidP="002E42F0">
      <w:pPr>
        <w:autoSpaceDE w:val="0"/>
        <w:autoSpaceDN w:val="0"/>
        <w:adjustRightInd w:val="0"/>
        <w:ind w:left="720"/>
        <w:jc w:val="both"/>
        <w:rPr>
          <w:b/>
          <w:bCs/>
          <w:sz w:val="22"/>
          <w:szCs w:val="22"/>
        </w:rPr>
      </w:pPr>
    </w:p>
    <w:p w:rsidR="002E42F0" w:rsidRPr="002E42F0" w:rsidRDefault="002E42F0" w:rsidP="006E4351">
      <w:pPr>
        <w:pStyle w:val="ListParagraph"/>
        <w:numPr>
          <w:ilvl w:val="0"/>
          <w:numId w:val="2"/>
        </w:numPr>
        <w:autoSpaceDE w:val="0"/>
        <w:autoSpaceDN w:val="0"/>
        <w:adjustRightInd w:val="0"/>
        <w:jc w:val="both"/>
        <w:rPr>
          <w:sz w:val="22"/>
          <w:szCs w:val="22"/>
        </w:rPr>
      </w:pPr>
      <w:r w:rsidRPr="002E42F0">
        <w:rPr>
          <w:sz w:val="22"/>
          <w:szCs w:val="22"/>
        </w:rPr>
        <w:t xml:space="preserve">        Initial commissioning and certification of the lifts by an accredited engineer.</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ind w:left="1440" w:hanging="731"/>
        <w:jc w:val="both"/>
        <w:rPr>
          <w:sz w:val="22"/>
          <w:szCs w:val="22"/>
        </w:rPr>
      </w:pPr>
      <w:proofErr w:type="gramStart"/>
      <w:r w:rsidRPr="002E42F0">
        <w:rPr>
          <w:sz w:val="22"/>
          <w:szCs w:val="22"/>
        </w:rPr>
        <w:t xml:space="preserve">- </w:t>
      </w:r>
      <w:r>
        <w:rPr>
          <w:sz w:val="22"/>
          <w:szCs w:val="22"/>
        </w:rPr>
        <w:t xml:space="preserve">            </w:t>
      </w:r>
      <w:r w:rsidRPr="002E42F0">
        <w:rPr>
          <w:sz w:val="22"/>
          <w:szCs w:val="22"/>
        </w:rPr>
        <w:t>Six monthly certification for Health and Safety reasons for the duration of the guarantee</w:t>
      </w:r>
      <w:proofErr w:type="gramEnd"/>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9C1441">
      <w:pPr>
        <w:autoSpaceDE w:val="0"/>
        <w:autoSpaceDN w:val="0"/>
        <w:adjustRightInd w:val="0"/>
        <w:ind w:left="709" w:hanging="709"/>
        <w:jc w:val="both"/>
        <w:rPr>
          <w:sz w:val="22"/>
          <w:szCs w:val="22"/>
        </w:rPr>
      </w:pPr>
      <w:r w:rsidRPr="002E42F0">
        <w:rPr>
          <w:sz w:val="22"/>
          <w:szCs w:val="22"/>
        </w:rPr>
        <w:t>2.1.2</w:t>
      </w:r>
      <w:r w:rsidRPr="002E42F0">
        <w:rPr>
          <w:sz w:val="22"/>
          <w:szCs w:val="22"/>
        </w:rPr>
        <w:tab/>
        <w:t xml:space="preserve"> The offer shall also include the initial certification of the lift upon putting into service and also regular</w:t>
      </w:r>
      <w:r w:rsidR="009C1441">
        <w:rPr>
          <w:sz w:val="22"/>
          <w:szCs w:val="22"/>
        </w:rPr>
        <w:t xml:space="preserve"> </w:t>
      </w:r>
      <w:r w:rsidRPr="002E42F0">
        <w:rPr>
          <w:sz w:val="22"/>
          <w:szCs w:val="22"/>
        </w:rPr>
        <w:t>inspection and certification for Health and Safety purposes also for the duration of the guarantee period.</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jc w:val="both"/>
        <w:rPr>
          <w:b/>
          <w:bCs/>
          <w:sz w:val="22"/>
          <w:szCs w:val="22"/>
        </w:rPr>
      </w:pPr>
      <w:r>
        <w:rPr>
          <w:b/>
          <w:bCs/>
          <w:sz w:val="22"/>
          <w:szCs w:val="22"/>
        </w:rPr>
        <w:t>2</w:t>
      </w:r>
      <w:r w:rsidRPr="002E42F0">
        <w:rPr>
          <w:b/>
          <w:bCs/>
          <w:sz w:val="22"/>
          <w:szCs w:val="22"/>
        </w:rPr>
        <w:t xml:space="preserve">.2 </w:t>
      </w:r>
      <w:r w:rsidRPr="002E42F0">
        <w:rPr>
          <w:b/>
          <w:bCs/>
          <w:sz w:val="22"/>
          <w:szCs w:val="22"/>
        </w:rPr>
        <w:tab/>
        <w:t>Completion Period</w:t>
      </w:r>
    </w:p>
    <w:p w:rsidR="002E42F0" w:rsidRPr="002E42F0" w:rsidRDefault="002E42F0" w:rsidP="002E42F0">
      <w:pPr>
        <w:autoSpaceDE w:val="0"/>
        <w:autoSpaceDN w:val="0"/>
        <w:adjustRightInd w:val="0"/>
        <w:jc w:val="both"/>
        <w:rPr>
          <w:b/>
          <w:bCs/>
          <w:sz w:val="22"/>
          <w:szCs w:val="22"/>
        </w:rPr>
      </w:pPr>
    </w:p>
    <w:p w:rsidR="002E42F0" w:rsidRPr="002E42F0" w:rsidRDefault="002E42F0" w:rsidP="002E42F0">
      <w:pPr>
        <w:autoSpaceDE w:val="0"/>
        <w:autoSpaceDN w:val="0"/>
        <w:adjustRightInd w:val="0"/>
        <w:ind w:firstLine="720"/>
        <w:jc w:val="both"/>
        <w:rPr>
          <w:sz w:val="22"/>
          <w:szCs w:val="22"/>
        </w:rPr>
      </w:pPr>
      <w:r w:rsidRPr="002E42F0">
        <w:rPr>
          <w:sz w:val="22"/>
          <w:szCs w:val="22"/>
        </w:rPr>
        <w:t>The Completion Period shall be 20 weeks from date of order to start works</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jc w:val="both"/>
        <w:rPr>
          <w:b/>
          <w:bCs/>
          <w:sz w:val="22"/>
          <w:szCs w:val="22"/>
        </w:rPr>
      </w:pPr>
      <w:r>
        <w:rPr>
          <w:b/>
          <w:bCs/>
          <w:sz w:val="22"/>
          <w:szCs w:val="22"/>
        </w:rPr>
        <w:t>2</w:t>
      </w:r>
      <w:r w:rsidRPr="002E42F0">
        <w:rPr>
          <w:b/>
          <w:bCs/>
          <w:sz w:val="22"/>
          <w:szCs w:val="22"/>
        </w:rPr>
        <w:t xml:space="preserve">.3 </w:t>
      </w:r>
      <w:r w:rsidRPr="002E42F0">
        <w:rPr>
          <w:b/>
          <w:bCs/>
          <w:sz w:val="22"/>
          <w:szCs w:val="22"/>
        </w:rPr>
        <w:tab/>
        <w:t>Submission of Documents/Sample</w:t>
      </w:r>
    </w:p>
    <w:p w:rsidR="002E42F0" w:rsidRPr="002E42F0" w:rsidRDefault="002E42F0" w:rsidP="002E42F0">
      <w:pPr>
        <w:autoSpaceDE w:val="0"/>
        <w:autoSpaceDN w:val="0"/>
        <w:adjustRightInd w:val="0"/>
        <w:jc w:val="both"/>
        <w:rPr>
          <w:b/>
          <w:bCs/>
          <w:sz w:val="22"/>
          <w:szCs w:val="22"/>
        </w:rPr>
      </w:pPr>
    </w:p>
    <w:p w:rsidR="002E42F0" w:rsidRPr="002E42F0" w:rsidRDefault="002E42F0" w:rsidP="002E42F0">
      <w:pPr>
        <w:autoSpaceDE w:val="0"/>
        <w:autoSpaceDN w:val="0"/>
        <w:adjustRightInd w:val="0"/>
        <w:ind w:left="720" w:hanging="720"/>
        <w:jc w:val="both"/>
        <w:rPr>
          <w:sz w:val="22"/>
          <w:szCs w:val="22"/>
        </w:rPr>
      </w:pPr>
      <w:r>
        <w:rPr>
          <w:sz w:val="22"/>
          <w:szCs w:val="22"/>
        </w:rPr>
        <w:t>2</w:t>
      </w:r>
      <w:r w:rsidRPr="002E42F0">
        <w:rPr>
          <w:sz w:val="22"/>
          <w:szCs w:val="22"/>
        </w:rPr>
        <w:t>.3.1</w:t>
      </w:r>
      <w:r w:rsidRPr="002E42F0">
        <w:rPr>
          <w:sz w:val="22"/>
          <w:szCs w:val="22"/>
        </w:rPr>
        <w:tab/>
      </w:r>
      <w:proofErr w:type="spellStart"/>
      <w:r w:rsidR="00ED0F18">
        <w:rPr>
          <w:sz w:val="22"/>
          <w:szCs w:val="22"/>
        </w:rPr>
        <w:t>Tenderer</w:t>
      </w:r>
      <w:r w:rsidRPr="002E42F0">
        <w:rPr>
          <w:sz w:val="22"/>
          <w:szCs w:val="22"/>
        </w:rPr>
        <w:t>s</w:t>
      </w:r>
      <w:proofErr w:type="spellEnd"/>
      <w:r w:rsidRPr="002E42F0">
        <w:rPr>
          <w:sz w:val="22"/>
          <w:szCs w:val="22"/>
        </w:rPr>
        <w:t xml:space="preserve"> are required to submit the following technical and descriptive literature in English, confirming compliance with the technical specifications detailed below:</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ind w:firstLine="720"/>
        <w:jc w:val="both"/>
        <w:rPr>
          <w:sz w:val="22"/>
          <w:szCs w:val="22"/>
        </w:rPr>
      </w:pPr>
      <w:r w:rsidRPr="002E42F0">
        <w:rPr>
          <w:sz w:val="22"/>
          <w:szCs w:val="22"/>
        </w:rPr>
        <w:t xml:space="preserve">- </w:t>
      </w:r>
      <w:r w:rsidRPr="002E42F0">
        <w:rPr>
          <w:sz w:val="22"/>
          <w:szCs w:val="22"/>
        </w:rPr>
        <w:tab/>
        <w:t>Cabin Finish</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ind w:firstLine="720"/>
        <w:jc w:val="both"/>
        <w:rPr>
          <w:sz w:val="22"/>
          <w:szCs w:val="22"/>
        </w:rPr>
      </w:pPr>
      <w:r w:rsidRPr="002E42F0">
        <w:rPr>
          <w:sz w:val="22"/>
          <w:szCs w:val="22"/>
        </w:rPr>
        <w:t xml:space="preserve">- </w:t>
      </w:r>
      <w:r w:rsidRPr="002E42F0">
        <w:rPr>
          <w:sz w:val="22"/>
          <w:szCs w:val="22"/>
        </w:rPr>
        <w:tab/>
        <w:t>Car and landing door finish</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ind w:firstLine="720"/>
        <w:jc w:val="both"/>
        <w:rPr>
          <w:sz w:val="22"/>
          <w:szCs w:val="22"/>
        </w:rPr>
      </w:pPr>
      <w:r w:rsidRPr="002E42F0">
        <w:rPr>
          <w:sz w:val="22"/>
          <w:szCs w:val="22"/>
        </w:rPr>
        <w:t xml:space="preserve">- </w:t>
      </w:r>
      <w:r w:rsidRPr="002E42F0">
        <w:rPr>
          <w:sz w:val="22"/>
          <w:szCs w:val="22"/>
        </w:rPr>
        <w:tab/>
        <w:t>Landing and Car Operating Stations</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ind w:firstLine="720"/>
        <w:jc w:val="both"/>
        <w:rPr>
          <w:sz w:val="22"/>
          <w:szCs w:val="22"/>
        </w:rPr>
      </w:pPr>
      <w:r w:rsidRPr="002E42F0">
        <w:rPr>
          <w:sz w:val="22"/>
          <w:szCs w:val="22"/>
        </w:rPr>
        <w:t xml:space="preserve">- </w:t>
      </w:r>
      <w:r w:rsidRPr="002E42F0">
        <w:rPr>
          <w:sz w:val="22"/>
          <w:szCs w:val="22"/>
        </w:rPr>
        <w:tab/>
        <w:t>Floor finishes.</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ind w:firstLine="720"/>
        <w:jc w:val="both"/>
        <w:rPr>
          <w:sz w:val="22"/>
          <w:szCs w:val="22"/>
        </w:rPr>
      </w:pPr>
      <w:r w:rsidRPr="002E42F0">
        <w:rPr>
          <w:sz w:val="22"/>
          <w:szCs w:val="22"/>
        </w:rPr>
        <w:t xml:space="preserve">- </w:t>
      </w:r>
      <w:r w:rsidRPr="002E42F0">
        <w:rPr>
          <w:sz w:val="22"/>
          <w:szCs w:val="22"/>
        </w:rPr>
        <w:tab/>
        <w:t>Ceiling Types and Lighting</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ind w:firstLine="720"/>
        <w:jc w:val="both"/>
        <w:rPr>
          <w:sz w:val="22"/>
          <w:szCs w:val="22"/>
        </w:rPr>
      </w:pPr>
      <w:r w:rsidRPr="002E42F0">
        <w:rPr>
          <w:sz w:val="22"/>
          <w:szCs w:val="22"/>
        </w:rPr>
        <w:t>-</w:t>
      </w:r>
      <w:r w:rsidRPr="002E42F0">
        <w:rPr>
          <w:sz w:val="22"/>
          <w:szCs w:val="22"/>
        </w:rPr>
        <w:tab/>
        <w:t>Cabin Trim and Accessories.</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6E4351">
      <w:pPr>
        <w:pStyle w:val="ListParagraph"/>
        <w:numPr>
          <w:ilvl w:val="0"/>
          <w:numId w:val="2"/>
        </w:numPr>
        <w:autoSpaceDE w:val="0"/>
        <w:autoSpaceDN w:val="0"/>
        <w:adjustRightInd w:val="0"/>
        <w:jc w:val="both"/>
        <w:rPr>
          <w:bCs/>
          <w:sz w:val="22"/>
          <w:szCs w:val="22"/>
        </w:rPr>
      </w:pPr>
      <w:r w:rsidRPr="002E42F0">
        <w:rPr>
          <w:sz w:val="22"/>
          <w:szCs w:val="22"/>
        </w:rPr>
        <w:t xml:space="preserve">        </w:t>
      </w:r>
      <w:r w:rsidRPr="002E42F0">
        <w:rPr>
          <w:bCs/>
          <w:sz w:val="22"/>
          <w:szCs w:val="22"/>
        </w:rPr>
        <w:t xml:space="preserve">Lift motor Manufacturer’s certificate confirming that the motor is suitable for 180 starts per hour                                         </w:t>
      </w:r>
    </w:p>
    <w:p w:rsidR="002E42F0" w:rsidRPr="002E42F0" w:rsidRDefault="002E42F0" w:rsidP="002E42F0">
      <w:pPr>
        <w:autoSpaceDE w:val="0"/>
        <w:autoSpaceDN w:val="0"/>
        <w:adjustRightInd w:val="0"/>
        <w:ind w:left="1440" w:hanging="720"/>
        <w:jc w:val="both"/>
        <w:rPr>
          <w:b/>
          <w:bCs/>
          <w:sz w:val="22"/>
          <w:szCs w:val="22"/>
        </w:rPr>
      </w:pPr>
    </w:p>
    <w:p w:rsidR="002E42F0" w:rsidRPr="002E42F0" w:rsidRDefault="002E42F0" w:rsidP="002E42F0">
      <w:pPr>
        <w:autoSpaceDE w:val="0"/>
        <w:autoSpaceDN w:val="0"/>
        <w:adjustRightInd w:val="0"/>
        <w:ind w:left="1440" w:hanging="720"/>
        <w:jc w:val="both"/>
        <w:rPr>
          <w:sz w:val="22"/>
          <w:szCs w:val="22"/>
        </w:rPr>
      </w:pPr>
      <w:r w:rsidRPr="002E42F0">
        <w:rPr>
          <w:sz w:val="22"/>
          <w:szCs w:val="22"/>
        </w:rPr>
        <w:t xml:space="preserve">- </w:t>
      </w:r>
      <w:r w:rsidRPr="002E42F0">
        <w:rPr>
          <w:sz w:val="22"/>
          <w:szCs w:val="22"/>
        </w:rPr>
        <w:tab/>
        <w:t xml:space="preserve">Outline structural calculations to justify the proposed structure which shall then be submitted in full detail by the successful </w:t>
      </w:r>
      <w:proofErr w:type="spellStart"/>
      <w:r w:rsidRPr="002E42F0">
        <w:rPr>
          <w:sz w:val="22"/>
          <w:szCs w:val="22"/>
        </w:rPr>
        <w:t>tenderer</w:t>
      </w:r>
      <w:proofErr w:type="spellEnd"/>
      <w:r w:rsidRPr="002E42F0">
        <w:rPr>
          <w:sz w:val="22"/>
          <w:szCs w:val="22"/>
        </w:rPr>
        <w:t xml:space="preserve"> prior to commencement of works. These are to be signed by a Structural Engineer.</w:t>
      </w:r>
    </w:p>
    <w:p w:rsidR="002E42F0" w:rsidRPr="002E42F0" w:rsidRDefault="002E42F0" w:rsidP="002E42F0">
      <w:pPr>
        <w:autoSpaceDE w:val="0"/>
        <w:autoSpaceDN w:val="0"/>
        <w:adjustRightInd w:val="0"/>
        <w:ind w:left="1440" w:hanging="720"/>
        <w:jc w:val="both"/>
        <w:rPr>
          <w:sz w:val="22"/>
          <w:szCs w:val="22"/>
        </w:rPr>
      </w:pP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ind w:left="720" w:hanging="720"/>
        <w:jc w:val="both"/>
        <w:rPr>
          <w:sz w:val="22"/>
          <w:szCs w:val="22"/>
        </w:rPr>
      </w:pPr>
      <w:r>
        <w:rPr>
          <w:sz w:val="22"/>
          <w:szCs w:val="22"/>
        </w:rPr>
        <w:t>2</w:t>
      </w:r>
      <w:r w:rsidRPr="002E42F0">
        <w:rPr>
          <w:sz w:val="22"/>
          <w:szCs w:val="22"/>
        </w:rPr>
        <w:t xml:space="preserve">.3.2 </w:t>
      </w:r>
      <w:r w:rsidRPr="002E42F0">
        <w:rPr>
          <w:sz w:val="22"/>
          <w:szCs w:val="22"/>
        </w:rPr>
        <w:tab/>
        <w:t xml:space="preserve">Each Tenderer shall confirm that his offer carries a full guarantee on parts and labour and on the operation of the systems as a whole for a minimum period 24 months. If during this period any parts or equipment are changed, the guarantee on that part is to be renewed for another 24 months from date of replacement. The prospective </w:t>
      </w:r>
      <w:proofErr w:type="spellStart"/>
      <w:r w:rsidRPr="002E42F0">
        <w:rPr>
          <w:sz w:val="22"/>
          <w:szCs w:val="22"/>
        </w:rPr>
        <w:t>tenderer</w:t>
      </w:r>
      <w:proofErr w:type="spellEnd"/>
      <w:r w:rsidRPr="002E42F0">
        <w:rPr>
          <w:sz w:val="22"/>
          <w:szCs w:val="22"/>
        </w:rPr>
        <w:t xml:space="preserve"> shall also guarantee the supply of spares for the next ten years following the award of the contract. The manufacturers recommended maintenance during the guarantee period shall be carried out by the successful </w:t>
      </w:r>
      <w:proofErr w:type="spellStart"/>
      <w:r w:rsidRPr="002E42F0">
        <w:rPr>
          <w:sz w:val="22"/>
          <w:szCs w:val="22"/>
        </w:rPr>
        <w:t>tenderer</w:t>
      </w:r>
      <w:proofErr w:type="spellEnd"/>
      <w:r w:rsidRPr="002E42F0">
        <w:rPr>
          <w:sz w:val="22"/>
          <w:szCs w:val="22"/>
        </w:rPr>
        <w:t xml:space="preserve"> at his expense.</w:t>
      </w:r>
    </w:p>
    <w:p w:rsidR="002E42F0" w:rsidRPr="002E42F0" w:rsidRDefault="002E42F0" w:rsidP="002E42F0">
      <w:pPr>
        <w:autoSpaceDE w:val="0"/>
        <w:autoSpaceDN w:val="0"/>
        <w:adjustRightInd w:val="0"/>
        <w:ind w:left="720"/>
        <w:jc w:val="both"/>
        <w:rPr>
          <w:sz w:val="22"/>
          <w:szCs w:val="22"/>
        </w:rPr>
      </w:pPr>
    </w:p>
    <w:p w:rsidR="002E42F0" w:rsidRPr="002E42F0" w:rsidRDefault="002E42F0" w:rsidP="002E42F0">
      <w:pPr>
        <w:autoSpaceDE w:val="0"/>
        <w:autoSpaceDN w:val="0"/>
        <w:adjustRightInd w:val="0"/>
        <w:ind w:left="720" w:hanging="720"/>
        <w:jc w:val="both"/>
        <w:rPr>
          <w:sz w:val="22"/>
          <w:szCs w:val="22"/>
        </w:rPr>
      </w:pPr>
      <w:r>
        <w:rPr>
          <w:sz w:val="22"/>
          <w:szCs w:val="22"/>
        </w:rPr>
        <w:t>2</w:t>
      </w:r>
      <w:r w:rsidRPr="002E42F0">
        <w:rPr>
          <w:sz w:val="22"/>
          <w:szCs w:val="22"/>
        </w:rPr>
        <w:t xml:space="preserve">.3.3 </w:t>
      </w:r>
      <w:r w:rsidRPr="002E42F0">
        <w:rPr>
          <w:sz w:val="22"/>
          <w:szCs w:val="22"/>
        </w:rPr>
        <w:tab/>
        <w:t>Before any materials or equipment is delivered to the job site, the Contractor shall submit to the Engineer a complete list of all materials and equipment proposed to be installed.</w:t>
      </w:r>
    </w:p>
    <w:p w:rsidR="002E42F0" w:rsidRPr="002E42F0" w:rsidRDefault="002E42F0" w:rsidP="002E42F0">
      <w:pPr>
        <w:autoSpaceDE w:val="0"/>
        <w:autoSpaceDN w:val="0"/>
        <w:adjustRightInd w:val="0"/>
        <w:ind w:left="720" w:hanging="720"/>
        <w:jc w:val="both"/>
        <w:rPr>
          <w:sz w:val="22"/>
          <w:szCs w:val="22"/>
        </w:rPr>
      </w:pPr>
    </w:p>
    <w:p w:rsidR="002E42F0" w:rsidRDefault="002E42F0" w:rsidP="002E42F0">
      <w:pPr>
        <w:autoSpaceDE w:val="0"/>
        <w:autoSpaceDN w:val="0"/>
        <w:adjustRightInd w:val="0"/>
        <w:ind w:left="720" w:hanging="720"/>
        <w:jc w:val="both"/>
        <w:rPr>
          <w:sz w:val="22"/>
          <w:szCs w:val="22"/>
        </w:rPr>
      </w:pPr>
    </w:p>
    <w:p w:rsidR="002E42F0" w:rsidRDefault="002E42F0" w:rsidP="002E42F0">
      <w:pPr>
        <w:autoSpaceDE w:val="0"/>
        <w:autoSpaceDN w:val="0"/>
        <w:adjustRightInd w:val="0"/>
        <w:ind w:left="720" w:hanging="720"/>
        <w:jc w:val="both"/>
        <w:rPr>
          <w:sz w:val="22"/>
          <w:szCs w:val="22"/>
        </w:rPr>
      </w:pPr>
    </w:p>
    <w:p w:rsidR="009C1441" w:rsidRDefault="009C1441" w:rsidP="002E42F0">
      <w:pPr>
        <w:autoSpaceDE w:val="0"/>
        <w:autoSpaceDN w:val="0"/>
        <w:adjustRightInd w:val="0"/>
        <w:ind w:left="720" w:hanging="720"/>
        <w:jc w:val="both"/>
        <w:rPr>
          <w:sz w:val="22"/>
          <w:szCs w:val="22"/>
        </w:rPr>
      </w:pPr>
    </w:p>
    <w:p w:rsidR="002E42F0" w:rsidRPr="002E42F0" w:rsidRDefault="002E42F0" w:rsidP="002E42F0">
      <w:pPr>
        <w:autoSpaceDE w:val="0"/>
        <w:autoSpaceDN w:val="0"/>
        <w:adjustRightInd w:val="0"/>
        <w:ind w:left="720" w:hanging="720"/>
        <w:jc w:val="both"/>
        <w:rPr>
          <w:sz w:val="22"/>
          <w:szCs w:val="22"/>
        </w:rPr>
      </w:pPr>
    </w:p>
    <w:p w:rsidR="002E42F0" w:rsidRPr="002E42F0" w:rsidRDefault="002E42F0" w:rsidP="002E42F0">
      <w:pPr>
        <w:autoSpaceDE w:val="0"/>
        <w:autoSpaceDN w:val="0"/>
        <w:adjustRightInd w:val="0"/>
        <w:jc w:val="both"/>
        <w:rPr>
          <w:b/>
          <w:bCs/>
          <w:sz w:val="22"/>
          <w:szCs w:val="22"/>
        </w:rPr>
      </w:pPr>
      <w:r>
        <w:rPr>
          <w:b/>
          <w:bCs/>
          <w:sz w:val="22"/>
          <w:szCs w:val="22"/>
        </w:rPr>
        <w:lastRenderedPageBreak/>
        <w:t>2</w:t>
      </w:r>
      <w:r w:rsidRPr="002E42F0">
        <w:rPr>
          <w:b/>
          <w:bCs/>
          <w:sz w:val="22"/>
          <w:szCs w:val="22"/>
        </w:rPr>
        <w:t>.4 Civil Works</w:t>
      </w:r>
    </w:p>
    <w:p w:rsidR="002E42F0" w:rsidRPr="002E42F0" w:rsidRDefault="002E42F0" w:rsidP="002E42F0">
      <w:pPr>
        <w:autoSpaceDE w:val="0"/>
        <w:autoSpaceDN w:val="0"/>
        <w:adjustRightInd w:val="0"/>
        <w:jc w:val="both"/>
        <w:rPr>
          <w:b/>
          <w:bCs/>
          <w:sz w:val="22"/>
          <w:szCs w:val="22"/>
        </w:rPr>
      </w:pPr>
    </w:p>
    <w:p w:rsidR="002E42F0" w:rsidRPr="002E42F0" w:rsidRDefault="002E42F0" w:rsidP="002E42F0">
      <w:pPr>
        <w:autoSpaceDE w:val="0"/>
        <w:autoSpaceDN w:val="0"/>
        <w:adjustRightInd w:val="0"/>
        <w:jc w:val="both"/>
        <w:rPr>
          <w:b/>
          <w:bCs/>
          <w:sz w:val="22"/>
          <w:szCs w:val="22"/>
        </w:rPr>
      </w:pPr>
      <w:r>
        <w:rPr>
          <w:b/>
          <w:bCs/>
          <w:sz w:val="22"/>
          <w:szCs w:val="22"/>
        </w:rPr>
        <w:t>2</w:t>
      </w:r>
      <w:r w:rsidRPr="002E42F0">
        <w:rPr>
          <w:b/>
          <w:bCs/>
          <w:sz w:val="22"/>
          <w:szCs w:val="22"/>
        </w:rPr>
        <w:t>.4.1 Lift well Structure</w:t>
      </w:r>
    </w:p>
    <w:p w:rsidR="002E42F0" w:rsidRPr="002E42F0" w:rsidRDefault="002E42F0" w:rsidP="002E42F0">
      <w:pPr>
        <w:autoSpaceDE w:val="0"/>
        <w:autoSpaceDN w:val="0"/>
        <w:adjustRightInd w:val="0"/>
        <w:jc w:val="both"/>
        <w:rPr>
          <w:b/>
          <w:bCs/>
          <w:sz w:val="22"/>
          <w:szCs w:val="22"/>
        </w:rPr>
      </w:pPr>
    </w:p>
    <w:p w:rsidR="002E42F0" w:rsidRPr="002E42F0" w:rsidRDefault="002E42F0" w:rsidP="002E42F0">
      <w:pPr>
        <w:autoSpaceDE w:val="0"/>
        <w:autoSpaceDN w:val="0"/>
        <w:adjustRightInd w:val="0"/>
        <w:ind w:left="720" w:hanging="720"/>
        <w:jc w:val="both"/>
        <w:rPr>
          <w:sz w:val="22"/>
          <w:szCs w:val="22"/>
        </w:rPr>
      </w:pPr>
      <w:r>
        <w:rPr>
          <w:sz w:val="22"/>
          <w:szCs w:val="22"/>
        </w:rPr>
        <w:t>2</w:t>
      </w:r>
      <w:r w:rsidRPr="002E42F0">
        <w:rPr>
          <w:sz w:val="22"/>
          <w:szCs w:val="22"/>
        </w:rPr>
        <w:t xml:space="preserve">.4.1.1 </w:t>
      </w:r>
      <w:r w:rsidRPr="002E42F0">
        <w:rPr>
          <w:sz w:val="22"/>
          <w:szCs w:val="22"/>
        </w:rPr>
        <w:tab/>
        <w:t>The lift well structure shall consist of a demountable galvanized steel structure. The structure shall be entirely reversible and it will be possible to remove the structure without damaging the building. Drawings supplied are indicative only. The contractor is required to take all measurements on site and shall be responsible for ensuring accuracy and consistency of installation with existing site measurements and features.</w:t>
      </w:r>
    </w:p>
    <w:p w:rsidR="002E42F0" w:rsidRPr="002E42F0" w:rsidRDefault="002E42F0" w:rsidP="002E42F0">
      <w:pPr>
        <w:autoSpaceDE w:val="0"/>
        <w:autoSpaceDN w:val="0"/>
        <w:adjustRightInd w:val="0"/>
        <w:ind w:left="720"/>
        <w:jc w:val="both"/>
        <w:rPr>
          <w:sz w:val="22"/>
          <w:szCs w:val="22"/>
        </w:rPr>
      </w:pPr>
    </w:p>
    <w:p w:rsidR="002E42F0" w:rsidRPr="002E42F0" w:rsidRDefault="002E42F0" w:rsidP="002E42F0">
      <w:pPr>
        <w:autoSpaceDE w:val="0"/>
        <w:autoSpaceDN w:val="0"/>
        <w:adjustRightInd w:val="0"/>
        <w:ind w:left="720"/>
        <w:jc w:val="both"/>
        <w:rPr>
          <w:sz w:val="22"/>
          <w:szCs w:val="22"/>
        </w:rPr>
      </w:pPr>
    </w:p>
    <w:p w:rsidR="002E42F0" w:rsidRPr="002E42F0" w:rsidRDefault="002E42F0" w:rsidP="002E42F0">
      <w:pPr>
        <w:autoSpaceDE w:val="0"/>
        <w:autoSpaceDN w:val="0"/>
        <w:adjustRightInd w:val="0"/>
        <w:ind w:left="720"/>
        <w:jc w:val="both"/>
        <w:rPr>
          <w:sz w:val="22"/>
          <w:szCs w:val="22"/>
        </w:rPr>
      </w:pPr>
      <w:r w:rsidRPr="002E42F0">
        <w:rPr>
          <w:sz w:val="22"/>
          <w:szCs w:val="22"/>
        </w:rPr>
        <w:t xml:space="preserve">The material in all stages of transportation, handling and storage shall be kept clean and free from damage and breaking, bending and distortion. Site work shall be restricted to fixings and other operations that cannot be undertaken in the workshop. Burrs, sharp edges and angles, coarse file marks, excess weld metal and similar imperfections from all classes of work shall be removed. Work shall not be allowed to rust or otherwise deteriorate between fabrication and final treatment. Fixing and installation shall provide a means that prevents corrosion due to contact with incompatible metals and other materials. </w:t>
      </w:r>
      <w:proofErr w:type="gramStart"/>
      <w:r w:rsidRPr="002E42F0">
        <w:rPr>
          <w:sz w:val="22"/>
          <w:szCs w:val="22"/>
        </w:rPr>
        <w:t>Hot dipped galvanizing work to be in accordance with BS EN 1461.</w:t>
      </w:r>
      <w:proofErr w:type="gramEnd"/>
    </w:p>
    <w:p w:rsidR="002E42F0" w:rsidRPr="002E42F0" w:rsidRDefault="002E42F0" w:rsidP="002E42F0">
      <w:pPr>
        <w:autoSpaceDE w:val="0"/>
        <w:autoSpaceDN w:val="0"/>
        <w:adjustRightInd w:val="0"/>
        <w:ind w:firstLine="720"/>
        <w:jc w:val="both"/>
        <w:rPr>
          <w:sz w:val="22"/>
          <w:szCs w:val="22"/>
        </w:rPr>
      </w:pPr>
      <w:r w:rsidRPr="002E42F0">
        <w:rPr>
          <w:sz w:val="22"/>
          <w:szCs w:val="22"/>
        </w:rPr>
        <w:t>Holing shall be done in a manner that does not deform or damage the material.</w:t>
      </w:r>
    </w:p>
    <w:p w:rsidR="002E42F0" w:rsidRPr="002E42F0" w:rsidRDefault="002E42F0" w:rsidP="002E42F0">
      <w:pPr>
        <w:autoSpaceDE w:val="0"/>
        <w:autoSpaceDN w:val="0"/>
        <w:adjustRightInd w:val="0"/>
        <w:ind w:left="720"/>
        <w:jc w:val="both"/>
        <w:rPr>
          <w:sz w:val="22"/>
          <w:szCs w:val="22"/>
        </w:rPr>
      </w:pPr>
      <w:r w:rsidRPr="002E42F0">
        <w:rPr>
          <w:sz w:val="22"/>
          <w:szCs w:val="22"/>
        </w:rPr>
        <w:t>Generally, cuts shall be performed by shearing or sawing, form holes by drilling or punching. Cutting by hand-held flame is not permitted.</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ind w:left="720"/>
        <w:jc w:val="both"/>
        <w:rPr>
          <w:sz w:val="22"/>
          <w:szCs w:val="22"/>
        </w:rPr>
      </w:pPr>
      <w:r w:rsidRPr="002E42F0">
        <w:rPr>
          <w:sz w:val="22"/>
          <w:szCs w:val="22"/>
        </w:rPr>
        <w:t>Continuous welds are to be formed in a way that is suited to the type of work. Welded joints are to be neatly made, filed smooth and left clean and adequate means shall be employed for temporarily fastening the parts to be welded together until the joints are welded. Welds shall be finished to match the surface; on surfaces unseen in the finished work the welds may be left as laid. Spot welds are not permitted unless specified or used to assist assembly. All welds are to be cleaned and flux residues removed. Machine bending, pressing, cold rolling, forging or shaping shall be executed without weakening or damaging the metal. Complex bending or blending alloys for special purposes shall be undertaken under competent metallurgical supervision. Joint faces are to be formed to fit accurately in full contact. A suitable joint coating shall be used for bolted or screwed connections (e.g. a primer for fabrications which will be painted)</w:t>
      </w:r>
    </w:p>
    <w:p w:rsidR="002E42F0" w:rsidRPr="002E42F0" w:rsidRDefault="002E42F0" w:rsidP="002E42F0">
      <w:pPr>
        <w:autoSpaceDE w:val="0"/>
        <w:autoSpaceDN w:val="0"/>
        <w:adjustRightInd w:val="0"/>
        <w:ind w:left="720"/>
        <w:jc w:val="both"/>
        <w:rPr>
          <w:sz w:val="22"/>
          <w:szCs w:val="22"/>
        </w:rPr>
      </w:pPr>
    </w:p>
    <w:p w:rsidR="002E42F0" w:rsidRPr="002E42F0" w:rsidRDefault="002E42F0" w:rsidP="002E42F0">
      <w:pPr>
        <w:autoSpaceDE w:val="0"/>
        <w:autoSpaceDN w:val="0"/>
        <w:adjustRightInd w:val="0"/>
        <w:ind w:firstLine="720"/>
        <w:jc w:val="both"/>
        <w:rPr>
          <w:sz w:val="22"/>
          <w:szCs w:val="22"/>
        </w:rPr>
      </w:pPr>
      <w:r w:rsidRPr="002E42F0">
        <w:rPr>
          <w:sz w:val="22"/>
          <w:szCs w:val="22"/>
        </w:rPr>
        <w:t xml:space="preserve">Mild steel shall comply with BS 4, Part 1, </w:t>
      </w:r>
      <w:proofErr w:type="gramStart"/>
      <w:r w:rsidRPr="002E42F0">
        <w:rPr>
          <w:sz w:val="22"/>
          <w:szCs w:val="22"/>
        </w:rPr>
        <w:t>BS</w:t>
      </w:r>
      <w:proofErr w:type="gramEnd"/>
      <w:r w:rsidRPr="002E42F0">
        <w:rPr>
          <w:sz w:val="22"/>
          <w:szCs w:val="22"/>
        </w:rPr>
        <w:t xml:space="preserve"> 1449: Part 1 and BS EN 10210-1.</w:t>
      </w:r>
    </w:p>
    <w:p w:rsidR="002E42F0" w:rsidRPr="002E42F0" w:rsidRDefault="002E42F0" w:rsidP="002E42F0">
      <w:pPr>
        <w:autoSpaceDE w:val="0"/>
        <w:autoSpaceDN w:val="0"/>
        <w:adjustRightInd w:val="0"/>
        <w:ind w:firstLine="720"/>
        <w:jc w:val="both"/>
        <w:rPr>
          <w:sz w:val="22"/>
          <w:szCs w:val="22"/>
        </w:rPr>
      </w:pPr>
      <w:r w:rsidRPr="002E42F0">
        <w:rPr>
          <w:sz w:val="22"/>
          <w:szCs w:val="22"/>
        </w:rPr>
        <w:t>Flat bars shall comply with BS EN 10067.</w:t>
      </w:r>
    </w:p>
    <w:p w:rsidR="002E42F0" w:rsidRPr="002E42F0" w:rsidRDefault="002E42F0" w:rsidP="002E42F0">
      <w:pPr>
        <w:autoSpaceDE w:val="0"/>
        <w:autoSpaceDN w:val="0"/>
        <w:adjustRightInd w:val="0"/>
        <w:ind w:firstLine="720"/>
        <w:jc w:val="both"/>
        <w:rPr>
          <w:sz w:val="22"/>
          <w:szCs w:val="22"/>
        </w:rPr>
      </w:pPr>
      <w:r w:rsidRPr="002E42F0">
        <w:rPr>
          <w:sz w:val="22"/>
          <w:szCs w:val="22"/>
        </w:rPr>
        <w:t>Hollow sections shall comply with BS EN 10210.</w:t>
      </w:r>
    </w:p>
    <w:p w:rsidR="002E42F0" w:rsidRPr="002E42F0" w:rsidRDefault="002E42F0" w:rsidP="002E42F0">
      <w:pPr>
        <w:autoSpaceDE w:val="0"/>
        <w:autoSpaceDN w:val="0"/>
        <w:adjustRightInd w:val="0"/>
        <w:ind w:firstLine="720"/>
        <w:jc w:val="both"/>
        <w:rPr>
          <w:sz w:val="22"/>
          <w:szCs w:val="22"/>
        </w:rPr>
      </w:pPr>
      <w:r w:rsidRPr="002E42F0">
        <w:rPr>
          <w:sz w:val="22"/>
          <w:szCs w:val="22"/>
        </w:rPr>
        <w:t>Sections shall comply with BS EN 10024.</w:t>
      </w:r>
    </w:p>
    <w:p w:rsidR="002E42F0" w:rsidRPr="002E42F0" w:rsidRDefault="002E42F0" w:rsidP="002E42F0">
      <w:pPr>
        <w:autoSpaceDE w:val="0"/>
        <w:autoSpaceDN w:val="0"/>
        <w:adjustRightInd w:val="0"/>
        <w:ind w:firstLine="720"/>
        <w:jc w:val="both"/>
        <w:rPr>
          <w:sz w:val="22"/>
          <w:szCs w:val="22"/>
        </w:rPr>
      </w:pPr>
      <w:r w:rsidRPr="002E42F0">
        <w:rPr>
          <w:sz w:val="22"/>
          <w:szCs w:val="22"/>
        </w:rPr>
        <w:t>Angles shall comply with BS EN 10056.</w:t>
      </w:r>
    </w:p>
    <w:p w:rsidR="002E42F0" w:rsidRPr="002E42F0" w:rsidRDefault="002E42F0" w:rsidP="002E42F0">
      <w:pPr>
        <w:autoSpaceDE w:val="0"/>
        <w:autoSpaceDN w:val="0"/>
        <w:adjustRightInd w:val="0"/>
        <w:ind w:firstLine="720"/>
        <w:jc w:val="both"/>
        <w:rPr>
          <w:sz w:val="22"/>
          <w:szCs w:val="22"/>
        </w:rPr>
      </w:pPr>
      <w:r w:rsidRPr="002E42F0">
        <w:rPr>
          <w:sz w:val="22"/>
          <w:szCs w:val="22"/>
        </w:rPr>
        <w:t>Stainless steel shall be Austenitic steel Grade 316.</w:t>
      </w:r>
    </w:p>
    <w:p w:rsidR="002E42F0" w:rsidRPr="002E42F0" w:rsidRDefault="002E42F0" w:rsidP="002E42F0">
      <w:pPr>
        <w:autoSpaceDE w:val="0"/>
        <w:autoSpaceDN w:val="0"/>
        <w:adjustRightInd w:val="0"/>
        <w:ind w:left="720"/>
        <w:jc w:val="both"/>
        <w:rPr>
          <w:sz w:val="22"/>
          <w:szCs w:val="22"/>
        </w:rPr>
      </w:pPr>
      <w:r w:rsidRPr="002E42F0">
        <w:rPr>
          <w:sz w:val="22"/>
          <w:szCs w:val="22"/>
        </w:rPr>
        <w:t>General purpose bolts and screws shall comply with BS 4190 and with BS 3692 when bolts and nuts with a greater degree of precision are required.</w:t>
      </w:r>
    </w:p>
    <w:p w:rsidR="002E42F0" w:rsidRPr="002E42F0" w:rsidRDefault="002E42F0" w:rsidP="002E42F0">
      <w:pPr>
        <w:autoSpaceDE w:val="0"/>
        <w:autoSpaceDN w:val="0"/>
        <w:adjustRightInd w:val="0"/>
        <w:ind w:left="720"/>
        <w:jc w:val="both"/>
        <w:rPr>
          <w:sz w:val="22"/>
          <w:szCs w:val="22"/>
        </w:rPr>
      </w:pPr>
      <w:r w:rsidRPr="002E42F0">
        <w:rPr>
          <w:sz w:val="22"/>
          <w:szCs w:val="22"/>
        </w:rPr>
        <w:t xml:space="preserve">Unless otherwise stated, the grade of steel shall be Grade 4.6 with matching grade nuts. </w:t>
      </w:r>
    </w:p>
    <w:p w:rsidR="002E42F0" w:rsidRPr="002E42F0" w:rsidRDefault="002E42F0" w:rsidP="002E42F0">
      <w:pPr>
        <w:autoSpaceDE w:val="0"/>
        <w:autoSpaceDN w:val="0"/>
        <w:adjustRightInd w:val="0"/>
        <w:ind w:left="720"/>
        <w:jc w:val="both"/>
        <w:rPr>
          <w:sz w:val="22"/>
          <w:szCs w:val="22"/>
        </w:rPr>
      </w:pPr>
      <w:r w:rsidRPr="002E42F0">
        <w:rPr>
          <w:sz w:val="22"/>
          <w:szCs w:val="22"/>
        </w:rPr>
        <w:t>Expanding bolts shall have a proprietary fixing comprising corrosion-resistant expanding insert and removable bolt threaded stud to suit the work being fixed.</w:t>
      </w:r>
    </w:p>
    <w:p w:rsidR="002E42F0" w:rsidRPr="002E42F0" w:rsidRDefault="002E42F0" w:rsidP="002E42F0">
      <w:pPr>
        <w:autoSpaceDE w:val="0"/>
        <w:autoSpaceDN w:val="0"/>
        <w:adjustRightInd w:val="0"/>
        <w:ind w:firstLine="720"/>
        <w:jc w:val="both"/>
        <w:rPr>
          <w:sz w:val="22"/>
          <w:szCs w:val="22"/>
        </w:rPr>
      </w:pPr>
      <w:r w:rsidRPr="002E42F0">
        <w:rPr>
          <w:sz w:val="22"/>
          <w:szCs w:val="22"/>
        </w:rPr>
        <w:t>Set screws shall comply with BS 4183, BS EN ISO 1580 and BS EN ISO 7045.</w:t>
      </w:r>
    </w:p>
    <w:p w:rsidR="002E42F0" w:rsidRPr="002E42F0" w:rsidRDefault="002E42F0" w:rsidP="009C1441">
      <w:pPr>
        <w:autoSpaceDE w:val="0"/>
        <w:autoSpaceDN w:val="0"/>
        <w:adjustRightInd w:val="0"/>
        <w:ind w:left="720"/>
        <w:jc w:val="both"/>
        <w:rPr>
          <w:sz w:val="22"/>
          <w:szCs w:val="22"/>
        </w:rPr>
      </w:pPr>
      <w:r w:rsidRPr="002E42F0">
        <w:rPr>
          <w:sz w:val="22"/>
          <w:szCs w:val="22"/>
        </w:rPr>
        <w:t>Self-tapping screws shall be steel thread forming or thread cutting screws to BS 4174. Screws with shall</w:t>
      </w:r>
      <w:r w:rsidR="009C1441">
        <w:rPr>
          <w:sz w:val="22"/>
          <w:szCs w:val="22"/>
        </w:rPr>
        <w:t xml:space="preserve"> </w:t>
      </w:r>
      <w:r w:rsidRPr="002E42F0">
        <w:rPr>
          <w:sz w:val="22"/>
          <w:szCs w:val="22"/>
        </w:rPr>
        <w:t>have rust-proofed finish.</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ind w:left="720"/>
        <w:jc w:val="both"/>
        <w:rPr>
          <w:sz w:val="22"/>
          <w:szCs w:val="22"/>
        </w:rPr>
      </w:pPr>
      <w:r w:rsidRPr="002E42F0">
        <w:rPr>
          <w:sz w:val="22"/>
          <w:szCs w:val="22"/>
        </w:rPr>
        <w:lastRenderedPageBreak/>
        <w:t>Coating Materials: In addition to specified surface finishes, treat or seal the permanently hidden parts of</w:t>
      </w:r>
      <w:r w:rsidR="009C1441">
        <w:rPr>
          <w:sz w:val="22"/>
          <w:szCs w:val="22"/>
        </w:rPr>
        <w:t xml:space="preserve"> </w:t>
      </w:r>
      <w:r w:rsidRPr="002E42F0">
        <w:rPr>
          <w:sz w:val="22"/>
          <w:szCs w:val="22"/>
        </w:rPr>
        <w:t>metalwork from deterioration and corrosion (excluding standard hollow sections). Priming shall be applied to the concealed pads of joints (e.g. spigots, sleeved ends, joint faces) as the joints are made. The primer shall be applied by brush, not sprayed as per manufacturer’s instructions.</w:t>
      </w:r>
    </w:p>
    <w:p w:rsidR="002E42F0" w:rsidRPr="002E42F0" w:rsidRDefault="002E42F0" w:rsidP="002E42F0">
      <w:pPr>
        <w:autoSpaceDE w:val="0"/>
        <w:autoSpaceDN w:val="0"/>
        <w:adjustRightInd w:val="0"/>
        <w:ind w:left="720"/>
        <w:jc w:val="both"/>
        <w:rPr>
          <w:sz w:val="22"/>
          <w:szCs w:val="22"/>
        </w:rPr>
      </w:pPr>
      <w:r w:rsidRPr="002E42F0">
        <w:rPr>
          <w:sz w:val="22"/>
          <w:szCs w:val="22"/>
        </w:rPr>
        <w:t>Galvanizing shall be applied by the hot dip process to EN ISO 1461, Hot Dip galvanized coatings on</w:t>
      </w:r>
      <w:r w:rsidR="009C1441">
        <w:rPr>
          <w:sz w:val="22"/>
          <w:szCs w:val="22"/>
        </w:rPr>
        <w:t xml:space="preserve"> </w:t>
      </w:r>
      <w:r w:rsidRPr="002E42F0">
        <w:rPr>
          <w:sz w:val="22"/>
          <w:szCs w:val="22"/>
        </w:rPr>
        <w:t>fabricated iron and steel articles. The minimum thickness of galvanizing shall depend on the thickness of the base material as indicated in EN ISO 1461. This notion shall also apply to pieces with threads and moulded pieces.</w:t>
      </w:r>
    </w:p>
    <w:p w:rsidR="002E42F0" w:rsidRPr="002E42F0" w:rsidRDefault="002E42F0" w:rsidP="002E42F0">
      <w:pPr>
        <w:autoSpaceDE w:val="0"/>
        <w:autoSpaceDN w:val="0"/>
        <w:adjustRightInd w:val="0"/>
        <w:ind w:left="720"/>
        <w:jc w:val="both"/>
        <w:rPr>
          <w:sz w:val="22"/>
          <w:szCs w:val="22"/>
        </w:rPr>
      </w:pPr>
      <w:r w:rsidRPr="002E42F0">
        <w:rPr>
          <w:sz w:val="22"/>
          <w:szCs w:val="22"/>
        </w:rPr>
        <w:t>Unavoidable damage (e.g. post-fabrication welding) is to be recoated by applying at least two coats of zinc rich primer to BS 4652. The Contractor shall be responsible for the provision of all holes required for the purposes of filling, venting and draining.</w:t>
      </w:r>
    </w:p>
    <w:p w:rsidR="002E42F0" w:rsidRPr="002E42F0" w:rsidRDefault="002E42F0" w:rsidP="002E42F0">
      <w:pPr>
        <w:autoSpaceDE w:val="0"/>
        <w:autoSpaceDN w:val="0"/>
        <w:adjustRightInd w:val="0"/>
        <w:ind w:left="720"/>
        <w:jc w:val="both"/>
        <w:rPr>
          <w:sz w:val="22"/>
          <w:szCs w:val="22"/>
        </w:rPr>
      </w:pPr>
      <w:r w:rsidRPr="002E42F0">
        <w:rPr>
          <w:sz w:val="22"/>
          <w:szCs w:val="22"/>
        </w:rPr>
        <w:t>The Contractor shall propose the location, size and method of plugging, where required, of all such holes which must be approved by the before fabrication commences.</w:t>
      </w:r>
    </w:p>
    <w:p w:rsidR="002E42F0" w:rsidRPr="002E42F0" w:rsidRDefault="002E42F0" w:rsidP="002E42F0">
      <w:pPr>
        <w:autoSpaceDE w:val="0"/>
        <w:autoSpaceDN w:val="0"/>
        <w:adjustRightInd w:val="0"/>
        <w:ind w:left="720"/>
        <w:jc w:val="both"/>
        <w:rPr>
          <w:sz w:val="22"/>
          <w:szCs w:val="22"/>
        </w:rPr>
      </w:pPr>
    </w:p>
    <w:p w:rsidR="002E42F0" w:rsidRPr="002E42F0" w:rsidRDefault="002E42F0" w:rsidP="002E42F0">
      <w:pPr>
        <w:autoSpaceDE w:val="0"/>
        <w:autoSpaceDN w:val="0"/>
        <w:adjustRightInd w:val="0"/>
        <w:ind w:left="720"/>
        <w:jc w:val="both"/>
        <w:rPr>
          <w:sz w:val="22"/>
          <w:szCs w:val="22"/>
        </w:rPr>
      </w:pPr>
    </w:p>
    <w:p w:rsidR="002E42F0" w:rsidRPr="002E42F0" w:rsidRDefault="002E42F0" w:rsidP="002E42F0">
      <w:pPr>
        <w:autoSpaceDE w:val="0"/>
        <w:autoSpaceDN w:val="0"/>
        <w:adjustRightInd w:val="0"/>
        <w:ind w:left="720"/>
        <w:jc w:val="both"/>
        <w:rPr>
          <w:sz w:val="22"/>
          <w:szCs w:val="22"/>
        </w:rPr>
      </w:pPr>
      <w:r w:rsidRPr="002E42F0">
        <w:rPr>
          <w:sz w:val="22"/>
          <w:szCs w:val="22"/>
        </w:rPr>
        <w:t>An adequate primer shall be applied to the galvanised steel. Finishing paint shall be thermosetting powder coating to BS EN 13438. Colour to be approved and selected by Architect.</w:t>
      </w:r>
    </w:p>
    <w:p w:rsidR="002E42F0" w:rsidRPr="002E42F0" w:rsidRDefault="002E42F0" w:rsidP="002E42F0">
      <w:pPr>
        <w:autoSpaceDE w:val="0"/>
        <w:autoSpaceDN w:val="0"/>
        <w:adjustRightInd w:val="0"/>
        <w:ind w:left="720"/>
        <w:jc w:val="both"/>
        <w:rPr>
          <w:sz w:val="22"/>
          <w:szCs w:val="22"/>
        </w:rPr>
      </w:pPr>
    </w:p>
    <w:p w:rsidR="002E42F0" w:rsidRPr="002E42F0" w:rsidRDefault="002E42F0" w:rsidP="002E42F0">
      <w:pPr>
        <w:autoSpaceDE w:val="0"/>
        <w:autoSpaceDN w:val="0"/>
        <w:adjustRightInd w:val="0"/>
        <w:ind w:left="720"/>
        <w:jc w:val="both"/>
        <w:rPr>
          <w:sz w:val="22"/>
          <w:szCs w:val="22"/>
        </w:rPr>
      </w:pPr>
      <w:proofErr w:type="gramStart"/>
      <w:r w:rsidRPr="002E42F0">
        <w:rPr>
          <w:sz w:val="22"/>
          <w:szCs w:val="22"/>
        </w:rPr>
        <w:t>Preparation of steel substrates before application of paints and related products shall comply with BS EN ISO 8501-1 and 2.</w:t>
      </w:r>
      <w:proofErr w:type="gramEnd"/>
      <w:r w:rsidRPr="002E42F0">
        <w:rPr>
          <w:sz w:val="22"/>
          <w:szCs w:val="22"/>
        </w:rPr>
        <w:t xml:space="preserve"> </w:t>
      </w:r>
    </w:p>
    <w:p w:rsidR="002E42F0" w:rsidRPr="002E42F0" w:rsidRDefault="002E42F0" w:rsidP="002E42F0">
      <w:pPr>
        <w:autoSpaceDE w:val="0"/>
        <w:autoSpaceDN w:val="0"/>
        <w:adjustRightInd w:val="0"/>
        <w:ind w:left="720"/>
        <w:jc w:val="both"/>
        <w:rPr>
          <w:sz w:val="22"/>
          <w:szCs w:val="22"/>
        </w:rPr>
      </w:pPr>
      <w:proofErr w:type="spellStart"/>
      <w:r w:rsidRPr="002E42F0">
        <w:rPr>
          <w:sz w:val="22"/>
          <w:szCs w:val="22"/>
        </w:rPr>
        <w:t>Sherardizing</w:t>
      </w:r>
      <w:proofErr w:type="spellEnd"/>
      <w:r w:rsidRPr="002E42F0">
        <w:rPr>
          <w:sz w:val="22"/>
          <w:szCs w:val="22"/>
        </w:rPr>
        <w:t xml:space="preserve"> shall consist of a zinc coat to all small articles (e.g. bolts etc.) associated with galvanised work (and, other small articles described as </w:t>
      </w:r>
      <w:proofErr w:type="spellStart"/>
      <w:r w:rsidRPr="002E42F0">
        <w:rPr>
          <w:sz w:val="22"/>
          <w:szCs w:val="22"/>
        </w:rPr>
        <w:t>sherardized</w:t>
      </w:r>
      <w:proofErr w:type="spellEnd"/>
      <w:r w:rsidRPr="002E42F0">
        <w:rPr>
          <w:sz w:val="22"/>
          <w:szCs w:val="22"/>
        </w:rPr>
        <w:t xml:space="preserve"> or zinc-coated) in accordance with BS 4921, Class 1/Class 2.</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ind w:left="720"/>
        <w:jc w:val="both"/>
        <w:rPr>
          <w:sz w:val="22"/>
          <w:szCs w:val="22"/>
        </w:rPr>
      </w:pPr>
      <w:r w:rsidRPr="002E42F0">
        <w:rPr>
          <w:sz w:val="22"/>
          <w:szCs w:val="22"/>
        </w:rPr>
        <w:t>Finished items shall be wrapped, taped or otherwise protected with non-absorbent coverings. Protective finishes shall generally be applied after fabrications. Subject to approval and if an equivalent standard of finish and protection will be attained, pre-finished metal may be used.</w:t>
      </w:r>
    </w:p>
    <w:p w:rsidR="002E42F0" w:rsidRPr="002E42F0" w:rsidRDefault="002E42F0" w:rsidP="002E42F0">
      <w:pPr>
        <w:autoSpaceDE w:val="0"/>
        <w:autoSpaceDN w:val="0"/>
        <w:adjustRightInd w:val="0"/>
        <w:ind w:left="720"/>
        <w:jc w:val="both"/>
        <w:rPr>
          <w:sz w:val="22"/>
          <w:szCs w:val="22"/>
        </w:rPr>
      </w:pPr>
      <w:r w:rsidRPr="002E42F0">
        <w:rPr>
          <w:sz w:val="22"/>
          <w:szCs w:val="22"/>
        </w:rPr>
        <w:t>As far as possible the fabricated metalwork shall incorporate joints that will permit the work to be dismantled into sections small enough for transport and site handling or small enough for tank immersion or other treatments that impose size limits.</w:t>
      </w:r>
    </w:p>
    <w:p w:rsidR="002E42F0" w:rsidRPr="002E42F0" w:rsidRDefault="002E42F0" w:rsidP="002E42F0">
      <w:pPr>
        <w:autoSpaceDE w:val="0"/>
        <w:autoSpaceDN w:val="0"/>
        <w:adjustRightInd w:val="0"/>
        <w:ind w:left="720"/>
        <w:jc w:val="both"/>
        <w:rPr>
          <w:sz w:val="22"/>
          <w:szCs w:val="22"/>
        </w:rPr>
      </w:pPr>
    </w:p>
    <w:p w:rsidR="002E42F0" w:rsidRPr="002E42F0" w:rsidRDefault="002E42F0" w:rsidP="002E42F0">
      <w:pPr>
        <w:autoSpaceDE w:val="0"/>
        <w:autoSpaceDN w:val="0"/>
        <w:adjustRightInd w:val="0"/>
        <w:ind w:left="720"/>
        <w:jc w:val="both"/>
        <w:rPr>
          <w:sz w:val="22"/>
          <w:szCs w:val="22"/>
        </w:rPr>
      </w:pPr>
      <w:r w:rsidRPr="002E42F0">
        <w:rPr>
          <w:sz w:val="22"/>
          <w:szCs w:val="22"/>
        </w:rPr>
        <w:t>Unless such joints are shown on the drawings, the Contractor shall design them to incorporate the following characteristics:</w:t>
      </w:r>
    </w:p>
    <w:p w:rsidR="002E42F0" w:rsidRPr="002E42F0" w:rsidRDefault="002E42F0" w:rsidP="002E42F0">
      <w:pPr>
        <w:autoSpaceDE w:val="0"/>
        <w:autoSpaceDN w:val="0"/>
        <w:adjustRightInd w:val="0"/>
        <w:ind w:firstLine="720"/>
        <w:jc w:val="both"/>
        <w:rPr>
          <w:sz w:val="22"/>
          <w:szCs w:val="22"/>
        </w:rPr>
      </w:pPr>
      <w:r w:rsidRPr="002E42F0">
        <w:rPr>
          <w:sz w:val="22"/>
          <w:szCs w:val="22"/>
        </w:rPr>
        <w:t>a) Unobtrusive appearance.</w:t>
      </w:r>
    </w:p>
    <w:p w:rsidR="002E42F0" w:rsidRPr="002E42F0" w:rsidRDefault="002E42F0" w:rsidP="002E42F0">
      <w:pPr>
        <w:autoSpaceDE w:val="0"/>
        <w:autoSpaceDN w:val="0"/>
        <w:adjustRightInd w:val="0"/>
        <w:ind w:firstLine="720"/>
        <w:jc w:val="both"/>
        <w:rPr>
          <w:sz w:val="22"/>
          <w:szCs w:val="22"/>
        </w:rPr>
      </w:pPr>
      <w:r w:rsidRPr="002E42F0">
        <w:rPr>
          <w:sz w:val="22"/>
          <w:szCs w:val="22"/>
        </w:rPr>
        <w:t xml:space="preserve">b) Strength not to be less than the </w:t>
      </w:r>
      <w:proofErr w:type="spellStart"/>
      <w:r w:rsidRPr="002E42F0">
        <w:rPr>
          <w:sz w:val="22"/>
          <w:szCs w:val="22"/>
        </w:rPr>
        <w:t>unjointed</w:t>
      </w:r>
      <w:proofErr w:type="spellEnd"/>
      <w:r w:rsidRPr="002E42F0">
        <w:rPr>
          <w:sz w:val="22"/>
          <w:szCs w:val="22"/>
        </w:rPr>
        <w:t xml:space="preserve"> member.</w:t>
      </w:r>
    </w:p>
    <w:p w:rsidR="002E42F0" w:rsidRPr="002E42F0" w:rsidRDefault="002E42F0" w:rsidP="002E42F0">
      <w:pPr>
        <w:autoSpaceDE w:val="0"/>
        <w:autoSpaceDN w:val="0"/>
        <w:adjustRightInd w:val="0"/>
        <w:ind w:firstLine="720"/>
        <w:jc w:val="both"/>
        <w:rPr>
          <w:sz w:val="22"/>
          <w:szCs w:val="22"/>
        </w:rPr>
      </w:pPr>
      <w:r w:rsidRPr="002E42F0">
        <w:rPr>
          <w:sz w:val="22"/>
          <w:szCs w:val="22"/>
        </w:rPr>
        <w:t>c) Ease of assembly without damage to the surface treatment.</w:t>
      </w:r>
    </w:p>
    <w:p w:rsidR="002E42F0" w:rsidRPr="002E42F0" w:rsidRDefault="002E42F0" w:rsidP="002E42F0">
      <w:pPr>
        <w:autoSpaceDE w:val="0"/>
        <w:autoSpaceDN w:val="0"/>
        <w:adjustRightInd w:val="0"/>
        <w:ind w:firstLine="720"/>
        <w:jc w:val="both"/>
        <w:rPr>
          <w:sz w:val="22"/>
          <w:szCs w:val="22"/>
        </w:rPr>
      </w:pPr>
      <w:r w:rsidRPr="002E42F0">
        <w:rPr>
          <w:sz w:val="22"/>
          <w:szCs w:val="22"/>
        </w:rPr>
        <w:t>d) Moisture-proof, if exposed to moisture.</w:t>
      </w:r>
    </w:p>
    <w:p w:rsidR="002E42F0" w:rsidRPr="002E42F0" w:rsidRDefault="002E42F0" w:rsidP="002E42F0">
      <w:pPr>
        <w:autoSpaceDE w:val="0"/>
        <w:autoSpaceDN w:val="0"/>
        <w:adjustRightInd w:val="0"/>
        <w:ind w:firstLine="720"/>
        <w:jc w:val="both"/>
        <w:rPr>
          <w:sz w:val="22"/>
          <w:szCs w:val="22"/>
        </w:rPr>
      </w:pPr>
      <w:r w:rsidRPr="002E42F0">
        <w:rPr>
          <w:sz w:val="22"/>
          <w:szCs w:val="22"/>
        </w:rPr>
        <w:t>e) Weatherproof</w:t>
      </w:r>
    </w:p>
    <w:p w:rsidR="002E42F0" w:rsidRPr="002E42F0" w:rsidRDefault="002E42F0" w:rsidP="002E42F0">
      <w:pPr>
        <w:autoSpaceDE w:val="0"/>
        <w:autoSpaceDN w:val="0"/>
        <w:adjustRightInd w:val="0"/>
        <w:ind w:left="720"/>
        <w:jc w:val="both"/>
        <w:rPr>
          <w:sz w:val="22"/>
          <w:szCs w:val="22"/>
        </w:rPr>
      </w:pPr>
      <w:r w:rsidRPr="002E42F0">
        <w:rPr>
          <w:sz w:val="22"/>
          <w:szCs w:val="22"/>
        </w:rPr>
        <w:t>Upon completion (or when directed) all protective tapes, casings or other covers shall be removed and the metalwork cleaned and polished.</w:t>
      </w:r>
    </w:p>
    <w:p w:rsidR="002E42F0" w:rsidRPr="002E42F0" w:rsidRDefault="002E42F0" w:rsidP="002E42F0">
      <w:pPr>
        <w:autoSpaceDE w:val="0"/>
        <w:autoSpaceDN w:val="0"/>
        <w:adjustRightInd w:val="0"/>
        <w:ind w:left="720"/>
        <w:jc w:val="both"/>
        <w:rPr>
          <w:sz w:val="22"/>
          <w:szCs w:val="22"/>
        </w:rPr>
      </w:pPr>
      <w:r w:rsidRPr="002E42F0">
        <w:rPr>
          <w:sz w:val="22"/>
          <w:szCs w:val="22"/>
        </w:rPr>
        <w:t>Working drawings to be submitted to Architect for approval prior to manufacture of items Galvanised mild steel.</w:t>
      </w:r>
    </w:p>
    <w:p w:rsidR="002E42F0" w:rsidRPr="002E42F0" w:rsidRDefault="002E42F0" w:rsidP="002E42F0">
      <w:pPr>
        <w:autoSpaceDE w:val="0"/>
        <w:autoSpaceDN w:val="0"/>
        <w:adjustRightInd w:val="0"/>
        <w:ind w:left="720"/>
        <w:jc w:val="both"/>
        <w:rPr>
          <w:sz w:val="22"/>
          <w:szCs w:val="22"/>
        </w:rPr>
      </w:pPr>
    </w:p>
    <w:p w:rsidR="002E42F0" w:rsidRPr="002E42F0" w:rsidRDefault="002E42F0" w:rsidP="002E42F0">
      <w:pPr>
        <w:autoSpaceDE w:val="0"/>
        <w:autoSpaceDN w:val="0"/>
        <w:adjustRightInd w:val="0"/>
        <w:ind w:left="720"/>
        <w:jc w:val="both"/>
        <w:rPr>
          <w:b/>
          <w:bCs/>
          <w:sz w:val="22"/>
          <w:szCs w:val="22"/>
        </w:rPr>
      </w:pPr>
      <w:r w:rsidRPr="002E42F0">
        <w:rPr>
          <w:sz w:val="22"/>
          <w:szCs w:val="22"/>
        </w:rPr>
        <w:t xml:space="preserve">All measurements are to be checked by the Contractor and are to be his responsibility. The structure shall </w:t>
      </w:r>
      <w:r w:rsidRPr="002E42F0">
        <w:rPr>
          <w:b/>
          <w:bCs/>
          <w:sz w:val="22"/>
          <w:szCs w:val="22"/>
        </w:rPr>
        <w:t xml:space="preserve">ONLY </w:t>
      </w:r>
      <w:r w:rsidRPr="002E42F0">
        <w:rPr>
          <w:sz w:val="22"/>
          <w:szCs w:val="22"/>
        </w:rPr>
        <w:t>be fixed to the building walls by means of stainless steel fasteners and fittings, which shall be kept to a minimum. All fasteners and fittings shall be manufactured in Grade 316 stainless steel</w:t>
      </w:r>
      <w:r w:rsidRPr="002E42F0">
        <w:rPr>
          <w:b/>
          <w:bCs/>
          <w:sz w:val="22"/>
          <w:szCs w:val="22"/>
        </w:rPr>
        <w:t xml:space="preserve">. </w:t>
      </w:r>
      <w:r w:rsidRPr="002E42F0">
        <w:rPr>
          <w:sz w:val="22"/>
          <w:szCs w:val="22"/>
        </w:rPr>
        <w:t xml:space="preserve">All exposed welding shall be ground smooth. Contractor shall also guarantee the availability of any parts, likely to be replaced </w:t>
      </w:r>
      <w:r w:rsidRPr="002E42F0">
        <w:rPr>
          <w:sz w:val="22"/>
          <w:szCs w:val="22"/>
        </w:rPr>
        <w:lastRenderedPageBreak/>
        <w:t xml:space="preserve">during normal maintenance routines for a period of at least 20 years. </w:t>
      </w:r>
      <w:r w:rsidRPr="002E42F0">
        <w:rPr>
          <w:b/>
          <w:bCs/>
          <w:sz w:val="22"/>
          <w:szCs w:val="22"/>
        </w:rPr>
        <w:t>A written guarantee must</w:t>
      </w:r>
      <w:r w:rsidRPr="002E42F0">
        <w:rPr>
          <w:sz w:val="22"/>
          <w:szCs w:val="22"/>
        </w:rPr>
        <w:t xml:space="preserve"> </w:t>
      </w:r>
      <w:r w:rsidRPr="002E42F0">
        <w:rPr>
          <w:b/>
          <w:bCs/>
          <w:sz w:val="22"/>
          <w:szCs w:val="22"/>
        </w:rPr>
        <w:t>be provided as part of the offer.</w:t>
      </w:r>
    </w:p>
    <w:p w:rsidR="002E42F0" w:rsidRPr="002E42F0" w:rsidRDefault="002E42F0" w:rsidP="002E42F0">
      <w:pPr>
        <w:autoSpaceDE w:val="0"/>
        <w:autoSpaceDN w:val="0"/>
        <w:adjustRightInd w:val="0"/>
        <w:ind w:left="720"/>
        <w:jc w:val="both"/>
        <w:rPr>
          <w:sz w:val="22"/>
          <w:szCs w:val="22"/>
        </w:rPr>
      </w:pPr>
    </w:p>
    <w:p w:rsidR="002E42F0" w:rsidRPr="002E42F0" w:rsidRDefault="002E42F0" w:rsidP="002E42F0">
      <w:pPr>
        <w:autoSpaceDE w:val="0"/>
        <w:autoSpaceDN w:val="0"/>
        <w:adjustRightInd w:val="0"/>
        <w:ind w:left="720" w:hanging="720"/>
        <w:jc w:val="both"/>
        <w:rPr>
          <w:sz w:val="22"/>
          <w:szCs w:val="22"/>
        </w:rPr>
      </w:pPr>
      <w:r>
        <w:rPr>
          <w:sz w:val="22"/>
          <w:szCs w:val="22"/>
        </w:rPr>
        <w:t>2</w:t>
      </w:r>
      <w:r w:rsidRPr="002E42F0">
        <w:rPr>
          <w:sz w:val="22"/>
          <w:szCs w:val="22"/>
        </w:rPr>
        <w:t xml:space="preserve">.4.1.2 </w:t>
      </w:r>
      <w:r w:rsidRPr="002E42F0">
        <w:rPr>
          <w:sz w:val="22"/>
          <w:szCs w:val="22"/>
        </w:rPr>
        <w:tab/>
        <w:t>The lift shaft shall have one external side walls consisting in clear laminate single glass panels of 6 mm minimum thickness, and one other side wall consisting in galvanized steel sheet 1.5mm thick as indicated in drawing. The back panel shall consist in clear laminate single glass panels of 6 mm minimum thickness as indicated in drawing. The back panel shall have same finish as the list structure. The front panel shall consist in clear laminate single glass panels of 6 mm minimum thickness at ground floor level, and aluminium cladding at other levels as indicated in drawing. The glass shall be set within the thickness of the galvanized steel frame using appropriate weatherproof framing system. The design shall be such that each glazed panel shall be independently supported and shall not rest on the one below it. It shall be possible to replace any panel without disturbing the rest of the structure. The joint between the glass panels shall be sealed with an appropriate sealer. Any method/detail used must be specified in the offer. The glass enclosure shall be weather-resistant. The roof of the enclosure shall have a slope of 1:50 to allow water to flow away from the roof.</w:t>
      </w:r>
    </w:p>
    <w:p w:rsidR="002E42F0" w:rsidRPr="002E42F0" w:rsidRDefault="002E42F0" w:rsidP="002E42F0">
      <w:pPr>
        <w:autoSpaceDE w:val="0"/>
        <w:autoSpaceDN w:val="0"/>
        <w:adjustRightInd w:val="0"/>
        <w:ind w:left="720"/>
        <w:jc w:val="both"/>
        <w:rPr>
          <w:sz w:val="22"/>
          <w:szCs w:val="22"/>
        </w:rPr>
      </w:pPr>
    </w:p>
    <w:p w:rsidR="002E42F0" w:rsidRPr="002E42F0" w:rsidRDefault="002E42F0" w:rsidP="002E42F0">
      <w:pPr>
        <w:autoSpaceDE w:val="0"/>
        <w:autoSpaceDN w:val="0"/>
        <w:adjustRightInd w:val="0"/>
        <w:ind w:left="720"/>
        <w:jc w:val="both"/>
        <w:rPr>
          <w:sz w:val="22"/>
          <w:szCs w:val="22"/>
        </w:rPr>
      </w:pPr>
      <w:r w:rsidRPr="002E42F0">
        <w:rPr>
          <w:sz w:val="22"/>
          <w:szCs w:val="22"/>
        </w:rPr>
        <w:t>The Contractor shall be responsible to design glass panels of appropriate thickness to suit the panel dimensions and framing system.</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ind w:left="720" w:hanging="720"/>
        <w:jc w:val="both"/>
        <w:rPr>
          <w:sz w:val="22"/>
          <w:szCs w:val="22"/>
        </w:rPr>
      </w:pPr>
      <w:r>
        <w:rPr>
          <w:sz w:val="22"/>
          <w:szCs w:val="22"/>
        </w:rPr>
        <w:t>2</w:t>
      </w:r>
      <w:r w:rsidRPr="002E42F0">
        <w:rPr>
          <w:sz w:val="22"/>
          <w:szCs w:val="22"/>
        </w:rPr>
        <w:t xml:space="preserve">.4.1.3 </w:t>
      </w:r>
      <w:r w:rsidRPr="002E42F0">
        <w:rPr>
          <w:sz w:val="22"/>
          <w:szCs w:val="22"/>
        </w:rPr>
        <w:tab/>
        <w:t>The design of the lift shaft shall provide for adequate ventilation. To this effect, ventilation panels or other arrangements shall be located at the top and bottom of the shaft.</w:t>
      </w:r>
    </w:p>
    <w:p w:rsidR="002E42F0" w:rsidRPr="002E42F0" w:rsidRDefault="002E42F0" w:rsidP="002E42F0">
      <w:pPr>
        <w:autoSpaceDE w:val="0"/>
        <w:autoSpaceDN w:val="0"/>
        <w:adjustRightInd w:val="0"/>
        <w:ind w:left="720" w:hanging="720"/>
        <w:jc w:val="both"/>
        <w:rPr>
          <w:sz w:val="22"/>
          <w:szCs w:val="22"/>
        </w:rPr>
      </w:pPr>
    </w:p>
    <w:p w:rsidR="002E42F0" w:rsidRPr="002E42F0" w:rsidRDefault="002E42F0" w:rsidP="002E42F0">
      <w:pPr>
        <w:autoSpaceDE w:val="0"/>
        <w:autoSpaceDN w:val="0"/>
        <w:adjustRightInd w:val="0"/>
        <w:ind w:left="765" w:hanging="765"/>
        <w:jc w:val="both"/>
        <w:rPr>
          <w:b/>
          <w:bCs/>
          <w:sz w:val="22"/>
          <w:szCs w:val="22"/>
        </w:rPr>
      </w:pPr>
      <w:r>
        <w:rPr>
          <w:sz w:val="22"/>
          <w:szCs w:val="22"/>
        </w:rPr>
        <w:t>2</w:t>
      </w:r>
      <w:r w:rsidRPr="002E42F0">
        <w:rPr>
          <w:sz w:val="22"/>
          <w:szCs w:val="22"/>
        </w:rPr>
        <w:t>.4.1.4</w:t>
      </w:r>
      <w:r w:rsidRPr="002E42F0">
        <w:rPr>
          <w:sz w:val="22"/>
          <w:szCs w:val="22"/>
        </w:rPr>
        <w:tab/>
      </w:r>
      <w:r w:rsidRPr="002E42F0">
        <w:rPr>
          <w:b/>
          <w:bCs/>
          <w:sz w:val="22"/>
          <w:szCs w:val="22"/>
        </w:rPr>
        <w:t xml:space="preserve">The tender document shall be accompanied by outline structural calculations to justify the structure   proposed which shall then be submitted in full detail by the successful </w:t>
      </w:r>
      <w:proofErr w:type="spellStart"/>
      <w:r w:rsidRPr="002E42F0">
        <w:rPr>
          <w:b/>
          <w:bCs/>
          <w:sz w:val="22"/>
          <w:szCs w:val="22"/>
        </w:rPr>
        <w:t>tenderer</w:t>
      </w:r>
      <w:proofErr w:type="spellEnd"/>
      <w:r w:rsidRPr="002E42F0">
        <w:rPr>
          <w:b/>
          <w:bCs/>
          <w:sz w:val="22"/>
          <w:szCs w:val="22"/>
        </w:rPr>
        <w:t xml:space="preserve"> prior to commencement of works. These are to be signed by a warranted Perit.</w:t>
      </w:r>
    </w:p>
    <w:p w:rsidR="002E42F0" w:rsidRPr="002E42F0" w:rsidRDefault="002E42F0" w:rsidP="002E42F0">
      <w:pPr>
        <w:autoSpaceDE w:val="0"/>
        <w:autoSpaceDN w:val="0"/>
        <w:adjustRightInd w:val="0"/>
        <w:ind w:left="720" w:hanging="720"/>
        <w:jc w:val="both"/>
        <w:rPr>
          <w:b/>
          <w:bCs/>
          <w:sz w:val="22"/>
          <w:szCs w:val="22"/>
        </w:rPr>
      </w:pPr>
    </w:p>
    <w:p w:rsidR="002E42F0" w:rsidRPr="002E42F0" w:rsidRDefault="002E42F0" w:rsidP="002E42F0">
      <w:pPr>
        <w:autoSpaceDE w:val="0"/>
        <w:autoSpaceDN w:val="0"/>
        <w:adjustRightInd w:val="0"/>
        <w:ind w:left="720"/>
        <w:jc w:val="both"/>
        <w:rPr>
          <w:b/>
          <w:bCs/>
          <w:sz w:val="22"/>
          <w:szCs w:val="22"/>
        </w:rPr>
      </w:pPr>
      <w:r w:rsidRPr="002E42F0">
        <w:rPr>
          <w:b/>
          <w:bCs/>
          <w:sz w:val="22"/>
          <w:szCs w:val="22"/>
        </w:rPr>
        <w:t>Prior to starting work the contractor shall also supply shop drawings in sufficient detail to show fabrication, installation, anchorage and interface of the work of this section with the work of</w:t>
      </w:r>
      <w:r w:rsidRPr="002E42F0">
        <w:rPr>
          <w:sz w:val="22"/>
          <w:szCs w:val="22"/>
        </w:rPr>
        <w:t xml:space="preserve"> </w:t>
      </w:r>
      <w:r w:rsidR="009C1441">
        <w:rPr>
          <w:b/>
          <w:sz w:val="22"/>
          <w:szCs w:val="22"/>
        </w:rPr>
        <w:t>adjacent</w:t>
      </w:r>
      <w:r w:rsidRPr="002E42F0">
        <w:rPr>
          <w:b/>
          <w:sz w:val="22"/>
          <w:szCs w:val="22"/>
        </w:rPr>
        <w:t xml:space="preserve"> trades.</w:t>
      </w:r>
      <w:r w:rsidRPr="002E42F0">
        <w:rPr>
          <w:sz w:val="22"/>
          <w:szCs w:val="22"/>
        </w:rPr>
        <w:t xml:space="preserve"> </w:t>
      </w:r>
    </w:p>
    <w:p w:rsidR="002E42F0" w:rsidRPr="002E42F0" w:rsidRDefault="002E42F0" w:rsidP="002E42F0">
      <w:pPr>
        <w:autoSpaceDE w:val="0"/>
        <w:autoSpaceDN w:val="0"/>
        <w:adjustRightInd w:val="0"/>
        <w:jc w:val="both"/>
        <w:rPr>
          <w:sz w:val="22"/>
          <w:szCs w:val="22"/>
        </w:rPr>
      </w:pPr>
    </w:p>
    <w:p w:rsidR="002E42F0" w:rsidRPr="002E42F0" w:rsidRDefault="002E42F0" w:rsidP="002E42F0">
      <w:pPr>
        <w:autoSpaceDE w:val="0"/>
        <w:autoSpaceDN w:val="0"/>
        <w:adjustRightInd w:val="0"/>
        <w:rPr>
          <w:sz w:val="22"/>
          <w:szCs w:val="22"/>
        </w:rPr>
      </w:pPr>
    </w:p>
    <w:p w:rsidR="002E42F0" w:rsidRPr="002E42F0" w:rsidRDefault="002E42F0" w:rsidP="002E42F0">
      <w:pPr>
        <w:autoSpaceDE w:val="0"/>
        <w:autoSpaceDN w:val="0"/>
        <w:adjustRightInd w:val="0"/>
        <w:ind w:left="720" w:hanging="720"/>
        <w:jc w:val="both"/>
        <w:rPr>
          <w:sz w:val="22"/>
          <w:szCs w:val="22"/>
        </w:rPr>
      </w:pPr>
      <w:r>
        <w:rPr>
          <w:sz w:val="22"/>
          <w:szCs w:val="22"/>
        </w:rPr>
        <w:t>2</w:t>
      </w:r>
      <w:r w:rsidRPr="002E42F0">
        <w:rPr>
          <w:sz w:val="22"/>
          <w:szCs w:val="22"/>
        </w:rPr>
        <w:t xml:space="preserve">.4.1.5 </w:t>
      </w:r>
      <w:r w:rsidRPr="002E42F0">
        <w:rPr>
          <w:sz w:val="22"/>
          <w:szCs w:val="22"/>
        </w:rPr>
        <w:tab/>
        <w:t>The structure shall be installed in place, taking care not to damage the existing fabric and making good all such damage. The edges of the structure as it touches the existing walls shall be sealed using the appropriate sealer.</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jc w:val="both"/>
        <w:rPr>
          <w:b/>
          <w:bCs/>
          <w:sz w:val="22"/>
          <w:szCs w:val="22"/>
        </w:rPr>
      </w:pPr>
      <w:r>
        <w:rPr>
          <w:b/>
          <w:bCs/>
          <w:sz w:val="22"/>
          <w:szCs w:val="22"/>
        </w:rPr>
        <w:t>2</w:t>
      </w:r>
      <w:r w:rsidRPr="002E42F0">
        <w:rPr>
          <w:b/>
          <w:bCs/>
          <w:sz w:val="22"/>
          <w:szCs w:val="22"/>
        </w:rPr>
        <w:t xml:space="preserve">.4.2 </w:t>
      </w:r>
      <w:r w:rsidRPr="002E42F0">
        <w:rPr>
          <w:b/>
          <w:bCs/>
          <w:sz w:val="22"/>
          <w:szCs w:val="22"/>
        </w:rPr>
        <w:tab/>
        <w:t>Other Civil Works</w:t>
      </w:r>
    </w:p>
    <w:p w:rsidR="002E42F0" w:rsidRPr="002E42F0" w:rsidRDefault="002E42F0" w:rsidP="002E42F0">
      <w:pPr>
        <w:autoSpaceDE w:val="0"/>
        <w:autoSpaceDN w:val="0"/>
        <w:adjustRightInd w:val="0"/>
        <w:jc w:val="both"/>
        <w:rPr>
          <w:b/>
          <w:bCs/>
          <w:sz w:val="22"/>
          <w:szCs w:val="22"/>
        </w:rPr>
      </w:pPr>
    </w:p>
    <w:p w:rsidR="002E42F0" w:rsidRPr="002E42F0" w:rsidRDefault="002E42F0" w:rsidP="002E42F0">
      <w:pPr>
        <w:autoSpaceDE w:val="0"/>
        <w:autoSpaceDN w:val="0"/>
        <w:adjustRightInd w:val="0"/>
        <w:jc w:val="both"/>
        <w:rPr>
          <w:b/>
          <w:bCs/>
          <w:sz w:val="22"/>
          <w:szCs w:val="22"/>
        </w:rPr>
      </w:pPr>
    </w:p>
    <w:p w:rsidR="002E42F0" w:rsidRPr="002E42F0" w:rsidRDefault="002E42F0" w:rsidP="002E42F0">
      <w:pPr>
        <w:autoSpaceDE w:val="0"/>
        <w:autoSpaceDN w:val="0"/>
        <w:adjustRightInd w:val="0"/>
        <w:jc w:val="both"/>
        <w:rPr>
          <w:sz w:val="22"/>
          <w:szCs w:val="22"/>
        </w:rPr>
      </w:pPr>
      <w:r>
        <w:rPr>
          <w:sz w:val="22"/>
          <w:szCs w:val="22"/>
        </w:rPr>
        <w:t>2</w:t>
      </w:r>
      <w:r w:rsidRPr="002E42F0">
        <w:rPr>
          <w:sz w:val="22"/>
          <w:szCs w:val="22"/>
        </w:rPr>
        <w:t>.4.2.1</w:t>
      </w:r>
      <w:r w:rsidRPr="002E42F0">
        <w:rPr>
          <w:sz w:val="22"/>
          <w:szCs w:val="22"/>
        </w:rPr>
        <w:tab/>
        <w:t>Aluminium cladding</w:t>
      </w:r>
    </w:p>
    <w:p w:rsidR="002E42F0" w:rsidRPr="002E42F0" w:rsidRDefault="002E42F0" w:rsidP="002E42F0">
      <w:pPr>
        <w:autoSpaceDE w:val="0"/>
        <w:autoSpaceDN w:val="0"/>
        <w:adjustRightInd w:val="0"/>
        <w:jc w:val="both"/>
        <w:rPr>
          <w:sz w:val="22"/>
          <w:szCs w:val="22"/>
        </w:rPr>
      </w:pPr>
    </w:p>
    <w:p w:rsidR="002E42F0" w:rsidRPr="002E42F0" w:rsidRDefault="002E42F0" w:rsidP="002E42F0">
      <w:pPr>
        <w:autoSpaceDE w:val="0"/>
        <w:autoSpaceDN w:val="0"/>
        <w:adjustRightInd w:val="0"/>
        <w:ind w:left="720"/>
        <w:jc w:val="both"/>
        <w:rPr>
          <w:sz w:val="22"/>
          <w:szCs w:val="22"/>
        </w:rPr>
      </w:pPr>
      <w:r w:rsidRPr="002E42F0">
        <w:rPr>
          <w:sz w:val="22"/>
          <w:szCs w:val="22"/>
        </w:rPr>
        <w:t>Aluminium cladding shall be manufactured from composite panel consisting of two aluminium cover sheets and a Polyethylene, type LDPE core with a minimum thickness of 3mm.</w:t>
      </w:r>
    </w:p>
    <w:p w:rsidR="002E42F0" w:rsidRPr="002E42F0" w:rsidRDefault="002E42F0" w:rsidP="002E42F0">
      <w:pPr>
        <w:autoSpaceDE w:val="0"/>
        <w:autoSpaceDN w:val="0"/>
        <w:adjustRightInd w:val="0"/>
        <w:ind w:left="720"/>
        <w:jc w:val="both"/>
        <w:rPr>
          <w:sz w:val="22"/>
          <w:szCs w:val="22"/>
        </w:rPr>
      </w:pPr>
    </w:p>
    <w:p w:rsidR="002E42F0" w:rsidRPr="002E42F0" w:rsidRDefault="002E42F0" w:rsidP="002E42F0">
      <w:pPr>
        <w:autoSpaceDE w:val="0"/>
        <w:autoSpaceDN w:val="0"/>
        <w:adjustRightInd w:val="0"/>
        <w:ind w:left="720"/>
        <w:jc w:val="both"/>
        <w:rPr>
          <w:sz w:val="22"/>
          <w:szCs w:val="22"/>
        </w:rPr>
      </w:pPr>
      <w:r w:rsidRPr="002E42F0">
        <w:rPr>
          <w:sz w:val="22"/>
          <w:szCs w:val="22"/>
        </w:rPr>
        <w:t>Cladding work shall be carried out in accordance with BS 8200 ‘Code of Practice for the design of non</w:t>
      </w:r>
      <w:r w:rsidR="009C1441">
        <w:rPr>
          <w:sz w:val="22"/>
          <w:szCs w:val="22"/>
        </w:rPr>
        <w:t xml:space="preserve"> </w:t>
      </w:r>
      <w:r w:rsidRPr="002E42F0">
        <w:rPr>
          <w:sz w:val="22"/>
          <w:szCs w:val="22"/>
        </w:rPr>
        <w:t>load</w:t>
      </w:r>
      <w:r w:rsidR="009C1441">
        <w:rPr>
          <w:sz w:val="22"/>
          <w:szCs w:val="22"/>
        </w:rPr>
        <w:t xml:space="preserve"> </w:t>
      </w:r>
      <w:r w:rsidRPr="002E42F0">
        <w:rPr>
          <w:sz w:val="22"/>
          <w:szCs w:val="22"/>
        </w:rPr>
        <w:t xml:space="preserve">bearing external vertical enclosures of buildings’, also BS 6093 - </w:t>
      </w:r>
      <w:r w:rsidRPr="002E42F0">
        <w:rPr>
          <w:sz w:val="22"/>
          <w:szCs w:val="22"/>
        </w:rPr>
        <w:lastRenderedPageBreak/>
        <w:t>‘Code of Practice for the design of joints and jointing in building construction’, and to BS 8000: Part 6: ‘Workmanship on Building Sites: Code of Practice for slating and tiling of roofs and claddings’.</w:t>
      </w:r>
    </w:p>
    <w:p w:rsidR="002E42F0" w:rsidRPr="002E42F0" w:rsidRDefault="002E42F0" w:rsidP="002E42F0">
      <w:pPr>
        <w:autoSpaceDE w:val="0"/>
        <w:autoSpaceDN w:val="0"/>
        <w:adjustRightInd w:val="0"/>
        <w:ind w:left="720"/>
        <w:jc w:val="both"/>
        <w:rPr>
          <w:sz w:val="22"/>
          <w:szCs w:val="22"/>
        </w:rPr>
      </w:pPr>
    </w:p>
    <w:p w:rsidR="002E42F0" w:rsidRPr="002E42F0" w:rsidRDefault="002E42F0" w:rsidP="002E42F0">
      <w:pPr>
        <w:autoSpaceDE w:val="0"/>
        <w:autoSpaceDN w:val="0"/>
        <w:adjustRightInd w:val="0"/>
        <w:ind w:left="720"/>
        <w:jc w:val="both"/>
        <w:rPr>
          <w:sz w:val="22"/>
          <w:szCs w:val="22"/>
        </w:rPr>
      </w:pPr>
      <w:r w:rsidRPr="002E42F0">
        <w:rPr>
          <w:sz w:val="22"/>
          <w:szCs w:val="22"/>
        </w:rPr>
        <w:t>Installation shall be carried out in accordance with manufacturer’s instructions. Panels shall have a lacquer finish. All surface coats are applied in a continuous coil-coating process, i.e. with a continuous coating and stove-lacquering procedure. Coating to be resistant to adverse weather conditions and unaffected by industrial emissions</w:t>
      </w:r>
    </w:p>
    <w:p w:rsidR="002E42F0" w:rsidRPr="002E42F0" w:rsidRDefault="002E42F0" w:rsidP="002E42F0">
      <w:pPr>
        <w:autoSpaceDE w:val="0"/>
        <w:autoSpaceDN w:val="0"/>
        <w:adjustRightInd w:val="0"/>
        <w:ind w:left="720"/>
        <w:jc w:val="both"/>
        <w:rPr>
          <w:sz w:val="22"/>
          <w:szCs w:val="22"/>
        </w:rPr>
      </w:pPr>
      <w:r w:rsidRPr="002E42F0">
        <w:rPr>
          <w:sz w:val="22"/>
          <w:szCs w:val="22"/>
        </w:rPr>
        <w:t>.</w:t>
      </w:r>
    </w:p>
    <w:p w:rsidR="002E42F0" w:rsidRPr="002E42F0" w:rsidRDefault="002E42F0" w:rsidP="002E42F0">
      <w:pPr>
        <w:autoSpaceDE w:val="0"/>
        <w:autoSpaceDN w:val="0"/>
        <w:adjustRightInd w:val="0"/>
        <w:ind w:firstLine="720"/>
        <w:jc w:val="both"/>
        <w:rPr>
          <w:sz w:val="22"/>
          <w:szCs w:val="22"/>
        </w:rPr>
      </w:pPr>
      <w:r w:rsidRPr="002E42F0">
        <w:rPr>
          <w:sz w:val="22"/>
          <w:szCs w:val="22"/>
        </w:rPr>
        <w:t>Colour to be selected by Architect.</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ind w:firstLine="720"/>
        <w:jc w:val="both"/>
        <w:rPr>
          <w:sz w:val="22"/>
          <w:szCs w:val="22"/>
        </w:rPr>
      </w:pPr>
      <w:proofErr w:type="gramStart"/>
      <w:r w:rsidRPr="002E42F0">
        <w:rPr>
          <w:sz w:val="22"/>
          <w:szCs w:val="22"/>
        </w:rPr>
        <w:t>Panels to have fire classification Class D to EN 13501-1.</w:t>
      </w:r>
      <w:proofErr w:type="gramEnd"/>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ind w:left="720" w:hanging="720"/>
        <w:jc w:val="both"/>
        <w:rPr>
          <w:sz w:val="22"/>
          <w:szCs w:val="22"/>
        </w:rPr>
      </w:pPr>
      <w:r>
        <w:rPr>
          <w:sz w:val="22"/>
          <w:szCs w:val="22"/>
        </w:rPr>
        <w:t>2</w:t>
      </w:r>
      <w:r w:rsidRPr="002E42F0">
        <w:rPr>
          <w:sz w:val="22"/>
          <w:szCs w:val="22"/>
        </w:rPr>
        <w:t xml:space="preserve">.4.2.2 </w:t>
      </w:r>
      <w:r w:rsidRPr="002E42F0">
        <w:rPr>
          <w:sz w:val="22"/>
          <w:szCs w:val="22"/>
        </w:rPr>
        <w:tab/>
        <w:t xml:space="preserve">New timber windows and doors shall be manufactured in solid </w:t>
      </w:r>
      <w:proofErr w:type="spellStart"/>
      <w:r w:rsidRPr="002E42F0">
        <w:rPr>
          <w:sz w:val="22"/>
          <w:szCs w:val="22"/>
        </w:rPr>
        <w:t>iroko</w:t>
      </w:r>
      <w:proofErr w:type="spellEnd"/>
      <w:r w:rsidRPr="002E42F0">
        <w:rPr>
          <w:sz w:val="22"/>
          <w:szCs w:val="22"/>
        </w:rPr>
        <w:t xml:space="preserve">. Sound and tight knots are permitted in solid timber provided that their diameter does not exceed 12 mm or one third of the width of the surface on which they appear, whichever the less, and that they are not within 12 mm from any edge. Plugs or inserts are not permitted. Checks, splits and shakes, boxed heart and exposed pith are not permitted. No sign of decay or active insect infestation shall be present. Timber shall be resistant to distortion induced by changes of humidity and temperature. All necessary hardware and locks shall be provided. Timber shall be primed with one coat prior to installation, two coats undercoat and one coat of enamel gloss finish. </w:t>
      </w:r>
      <w:proofErr w:type="gramStart"/>
      <w:r w:rsidRPr="002E42F0">
        <w:rPr>
          <w:sz w:val="22"/>
          <w:szCs w:val="22"/>
        </w:rPr>
        <w:t>All hinges and hardware to be manufactured in stainless steel.</w:t>
      </w:r>
      <w:proofErr w:type="gramEnd"/>
    </w:p>
    <w:p w:rsidR="002E42F0" w:rsidRPr="002E42F0" w:rsidRDefault="002E42F0" w:rsidP="002E42F0">
      <w:pPr>
        <w:autoSpaceDE w:val="0"/>
        <w:autoSpaceDN w:val="0"/>
        <w:adjustRightInd w:val="0"/>
        <w:ind w:left="720" w:hanging="720"/>
        <w:jc w:val="both"/>
        <w:rPr>
          <w:sz w:val="22"/>
          <w:szCs w:val="22"/>
        </w:rPr>
      </w:pPr>
    </w:p>
    <w:p w:rsidR="002E42F0" w:rsidRPr="002E42F0" w:rsidRDefault="002E42F0" w:rsidP="002E42F0">
      <w:pPr>
        <w:autoSpaceDE w:val="0"/>
        <w:autoSpaceDN w:val="0"/>
        <w:adjustRightInd w:val="0"/>
        <w:ind w:left="720" w:hanging="720"/>
        <w:jc w:val="both"/>
        <w:rPr>
          <w:sz w:val="22"/>
          <w:szCs w:val="22"/>
        </w:rPr>
      </w:pPr>
    </w:p>
    <w:p w:rsidR="002E42F0" w:rsidRPr="002E42F0" w:rsidRDefault="002E42F0" w:rsidP="002E42F0">
      <w:pPr>
        <w:autoSpaceDE w:val="0"/>
        <w:autoSpaceDN w:val="0"/>
        <w:adjustRightInd w:val="0"/>
        <w:jc w:val="both"/>
        <w:rPr>
          <w:sz w:val="22"/>
          <w:szCs w:val="22"/>
        </w:rPr>
      </w:pPr>
      <w:r>
        <w:rPr>
          <w:sz w:val="22"/>
          <w:szCs w:val="22"/>
        </w:rPr>
        <w:t>2</w:t>
      </w:r>
      <w:r w:rsidRPr="002E42F0">
        <w:rPr>
          <w:sz w:val="22"/>
          <w:szCs w:val="22"/>
        </w:rPr>
        <w:t>.4.2.3</w:t>
      </w:r>
      <w:r w:rsidRPr="002E42F0">
        <w:rPr>
          <w:sz w:val="22"/>
          <w:szCs w:val="22"/>
        </w:rPr>
        <w:tab/>
        <w:t>The tender price shall include all the civil works required to complete the full installation of the lift. These</w:t>
      </w:r>
    </w:p>
    <w:p w:rsidR="002E42F0" w:rsidRPr="002E42F0" w:rsidRDefault="002E42F0" w:rsidP="002E42F0">
      <w:pPr>
        <w:autoSpaceDE w:val="0"/>
        <w:autoSpaceDN w:val="0"/>
        <w:adjustRightInd w:val="0"/>
        <w:ind w:firstLine="720"/>
        <w:jc w:val="both"/>
        <w:rPr>
          <w:sz w:val="22"/>
          <w:szCs w:val="22"/>
        </w:rPr>
      </w:pPr>
      <w:proofErr w:type="gramStart"/>
      <w:r w:rsidRPr="002E42F0">
        <w:rPr>
          <w:sz w:val="22"/>
          <w:szCs w:val="22"/>
        </w:rPr>
        <w:t>shall</w:t>
      </w:r>
      <w:proofErr w:type="gramEnd"/>
      <w:r w:rsidRPr="002E42F0">
        <w:rPr>
          <w:sz w:val="22"/>
          <w:szCs w:val="22"/>
        </w:rPr>
        <w:t xml:space="preserve"> include:</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ind w:left="1440" w:hanging="720"/>
        <w:jc w:val="both"/>
        <w:rPr>
          <w:sz w:val="22"/>
          <w:szCs w:val="22"/>
        </w:rPr>
      </w:pPr>
      <w:proofErr w:type="spellStart"/>
      <w:proofErr w:type="gramStart"/>
      <w:r w:rsidRPr="002E42F0">
        <w:rPr>
          <w:sz w:val="22"/>
          <w:szCs w:val="22"/>
        </w:rPr>
        <w:t>i</w:t>
      </w:r>
      <w:proofErr w:type="spellEnd"/>
      <w:proofErr w:type="gramEnd"/>
      <w:r w:rsidRPr="002E42F0">
        <w:rPr>
          <w:sz w:val="22"/>
          <w:szCs w:val="22"/>
        </w:rPr>
        <w:tab/>
        <w:t>Adjusting of lift door openings at each landing served (where and as required) including the modification of stone walls. Chasing and/or any other modifications required for the installation of the stainless steel cladding, frame and glass enclosure</w:t>
      </w:r>
    </w:p>
    <w:p w:rsidR="002E42F0" w:rsidRPr="002E42F0" w:rsidRDefault="002E42F0" w:rsidP="002E42F0">
      <w:pPr>
        <w:autoSpaceDE w:val="0"/>
        <w:autoSpaceDN w:val="0"/>
        <w:adjustRightInd w:val="0"/>
        <w:ind w:left="1440"/>
        <w:jc w:val="both"/>
        <w:rPr>
          <w:sz w:val="22"/>
          <w:szCs w:val="22"/>
        </w:rPr>
      </w:pPr>
    </w:p>
    <w:p w:rsidR="002E42F0" w:rsidRPr="002E42F0" w:rsidRDefault="002E42F0" w:rsidP="002E42F0">
      <w:pPr>
        <w:autoSpaceDE w:val="0"/>
        <w:autoSpaceDN w:val="0"/>
        <w:adjustRightInd w:val="0"/>
        <w:ind w:left="1440" w:hanging="720"/>
        <w:jc w:val="both"/>
        <w:rPr>
          <w:sz w:val="22"/>
          <w:szCs w:val="22"/>
        </w:rPr>
      </w:pPr>
      <w:r w:rsidRPr="002E42F0">
        <w:rPr>
          <w:sz w:val="22"/>
          <w:szCs w:val="22"/>
        </w:rPr>
        <w:t>ii.</w:t>
      </w:r>
      <w:r w:rsidRPr="002E42F0">
        <w:rPr>
          <w:sz w:val="22"/>
          <w:szCs w:val="22"/>
        </w:rPr>
        <w:tab/>
        <w:t>The removal of concrete or stone blocks, cutting of stone parapet wall using circular chaser and carting away of all the resulting material.</w:t>
      </w:r>
    </w:p>
    <w:p w:rsidR="002E42F0" w:rsidRPr="002E42F0" w:rsidRDefault="002E42F0" w:rsidP="002E42F0">
      <w:pPr>
        <w:autoSpaceDE w:val="0"/>
        <w:autoSpaceDN w:val="0"/>
        <w:adjustRightInd w:val="0"/>
        <w:ind w:left="1440" w:hanging="720"/>
        <w:jc w:val="both"/>
        <w:rPr>
          <w:sz w:val="22"/>
          <w:szCs w:val="22"/>
        </w:rPr>
      </w:pPr>
    </w:p>
    <w:p w:rsidR="002E42F0" w:rsidRPr="002E42F0" w:rsidRDefault="002E42F0" w:rsidP="002E42F0">
      <w:pPr>
        <w:autoSpaceDE w:val="0"/>
        <w:autoSpaceDN w:val="0"/>
        <w:adjustRightInd w:val="0"/>
        <w:ind w:firstLine="720"/>
        <w:jc w:val="both"/>
        <w:rPr>
          <w:sz w:val="22"/>
          <w:szCs w:val="22"/>
        </w:rPr>
      </w:pPr>
      <w:r w:rsidRPr="002E42F0">
        <w:rPr>
          <w:sz w:val="22"/>
          <w:szCs w:val="22"/>
        </w:rPr>
        <w:t>iii.</w:t>
      </w:r>
      <w:r w:rsidRPr="002E42F0">
        <w:rPr>
          <w:sz w:val="22"/>
          <w:szCs w:val="22"/>
        </w:rPr>
        <w:tab/>
        <w:t xml:space="preserve"> Removal of all the existing material in the shaft at all levels as necessary.</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ind w:left="1440" w:hanging="720"/>
        <w:jc w:val="both"/>
        <w:rPr>
          <w:sz w:val="22"/>
          <w:szCs w:val="22"/>
        </w:rPr>
      </w:pPr>
      <w:r w:rsidRPr="002E42F0">
        <w:rPr>
          <w:sz w:val="22"/>
          <w:szCs w:val="22"/>
        </w:rPr>
        <w:t>iv.</w:t>
      </w:r>
      <w:r w:rsidRPr="002E42F0">
        <w:rPr>
          <w:sz w:val="22"/>
          <w:szCs w:val="22"/>
        </w:rPr>
        <w:tab/>
        <w:t xml:space="preserve"> Additional structural work to support the lift shaft and lift due to the underlying basement floor</w:t>
      </w:r>
    </w:p>
    <w:p w:rsidR="002E42F0" w:rsidRPr="002E42F0" w:rsidRDefault="002E42F0" w:rsidP="002E42F0">
      <w:pPr>
        <w:autoSpaceDE w:val="0"/>
        <w:autoSpaceDN w:val="0"/>
        <w:adjustRightInd w:val="0"/>
        <w:ind w:left="1440" w:hanging="720"/>
        <w:jc w:val="both"/>
        <w:rPr>
          <w:sz w:val="22"/>
          <w:szCs w:val="22"/>
        </w:rPr>
      </w:pPr>
    </w:p>
    <w:p w:rsidR="002E42F0" w:rsidRPr="002E42F0" w:rsidRDefault="002E42F0" w:rsidP="002E42F0">
      <w:pPr>
        <w:autoSpaceDE w:val="0"/>
        <w:autoSpaceDN w:val="0"/>
        <w:adjustRightInd w:val="0"/>
        <w:ind w:firstLine="720"/>
        <w:jc w:val="both"/>
        <w:rPr>
          <w:sz w:val="22"/>
          <w:szCs w:val="22"/>
        </w:rPr>
      </w:pPr>
      <w:proofErr w:type="gramStart"/>
      <w:r w:rsidRPr="002E42F0">
        <w:rPr>
          <w:sz w:val="22"/>
          <w:szCs w:val="22"/>
        </w:rPr>
        <w:t>v.</w:t>
      </w:r>
      <w:r w:rsidRPr="002E42F0">
        <w:rPr>
          <w:sz w:val="22"/>
          <w:szCs w:val="22"/>
        </w:rPr>
        <w:tab/>
        <w:t xml:space="preserve"> Laying</w:t>
      </w:r>
      <w:proofErr w:type="gramEnd"/>
      <w:r w:rsidRPr="002E42F0">
        <w:rPr>
          <w:sz w:val="22"/>
          <w:szCs w:val="22"/>
        </w:rPr>
        <w:t xml:space="preserve"> of concrete (grade C20) in the sub floor where required.</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F317E0">
      <w:pPr>
        <w:autoSpaceDE w:val="0"/>
        <w:autoSpaceDN w:val="0"/>
        <w:adjustRightInd w:val="0"/>
        <w:ind w:left="1440" w:hanging="720"/>
        <w:jc w:val="both"/>
        <w:rPr>
          <w:sz w:val="22"/>
          <w:szCs w:val="22"/>
        </w:rPr>
      </w:pPr>
      <w:r w:rsidRPr="002E42F0">
        <w:rPr>
          <w:sz w:val="22"/>
          <w:szCs w:val="22"/>
        </w:rPr>
        <w:t>Vi.</w:t>
      </w:r>
      <w:r w:rsidRPr="002E42F0">
        <w:rPr>
          <w:sz w:val="22"/>
          <w:szCs w:val="22"/>
        </w:rPr>
        <w:tab/>
        <w:t xml:space="preserve"> Forming rectangular holes for the accommodation of the landing call buttons if necessary.</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ind w:left="1440" w:hanging="720"/>
        <w:jc w:val="both"/>
        <w:rPr>
          <w:sz w:val="22"/>
          <w:szCs w:val="22"/>
        </w:rPr>
      </w:pPr>
      <w:r w:rsidRPr="002E42F0">
        <w:rPr>
          <w:sz w:val="22"/>
          <w:szCs w:val="22"/>
        </w:rPr>
        <w:t>vii.</w:t>
      </w:r>
      <w:r w:rsidRPr="002E42F0">
        <w:rPr>
          <w:sz w:val="22"/>
          <w:szCs w:val="22"/>
        </w:rPr>
        <w:tab/>
        <w:t>All necessary chasing and making good of builders’ work, including sanding down of stone, plastering and painting as necessary.</w:t>
      </w:r>
    </w:p>
    <w:p w:rsidR="002E42F0" w:rsidRPr="002E42F0" w:rsidRDefault="002E42F0" w:rsidP="002E42F0">
      <w:pPr>
        <w:autoSpaceDE w:val="0"/>
        <w:autoSpaceDN w:val="0"/>
        <w:adjustRightInd w:val="0"/>
        <w:ind w:left="720" w:firstLine="720"/>
        <w:jc w:val="both"/>
        <w:rPr>
          <w:sz w:val="22"/>
          <w:szCs w:val="22"/>
        </w:rPr>
      </w:pPr>
    </w:p>
    <w:p w:rsidR="002E42F0" w:rsidRPr="002E42F0" w:rsidRDefault="002E42F0" w:rsidP="002E42F0">
      <w:pPr>
        <w:autoSpaceDE w:val="0"/>
        <w:autoSpaceDN w:val="0"/>
        <w:adjustRightInd w:val="0"/>
        <w:ind w:left="1440" w:hanging="720"/>
        <w:jc w:val="both"/>
        <w:rPr>
          <w:sz w:val="22"/>
          <w:szCs w:val="22"/>
        </w:rPr>
      </w:pPr>
      <w:r w:rsidRPr="002E42F0">
        <w:rPr>
          <w:sz w:val="22"/>
          <w:szCs w:val="22"/>
        </w:rPr>
        <w:lastRenderedPageBreak/>
        <w:t xml:space="preserve">viii. </w:t>
      </w:r>
      <w:r w:rsidRPr="002E42F0">
        <w:rPr>
          <w:sz w:val="22"/>
          <w:szCs w:val="22"/>
        </w:rPr>
        <w:tab/>
        <w:t xml:space="preserve">The closing of the opening between the landing door frame and the shaft structure shall be in one hour fire rated material. </w:t>
      </w:r>
      <w:proofErr w:type="gramStart"/>
      <w:r w:rsidRPr="002E42F0">
        <w:rPr>
          <w:sz w:val="22"/>
          <w:szCs w:val="22"/>
        </w:rPr>
        <w:t>Finishes to match the landing characteristics or to be specified by the Architect in charge.</w:t>
      </w:r>
      <w:proofErr w:type="gramEnd"/>
    </w:p>
    <w:p w:rsidR="002E42F0" w:rsidRPr="002E42F0" w:rsidRDefault="002E42F0" w:rsidP="002E42F0">
      <w:pPr>
        <w:autoSpaceDE w:val="0"/>
        <w:autoSpaceDN w:val="0"/>
        <w:adjustRightInd w:val="0"/>
        <w:ind w:left="1440" w:hanging="720"/>
        <w:jc w:val="both"/>
        <w:rPr>
          <w:sz w:val="22"/>
          <w:szCs w:val="22"/>
        </w:rPr>
      </w:pPr>
    </w:p>
    <w:p w:rsidR="002E42F0" w:rsidRPr="002E42F0" w:rsidRDefault="002E42F0" w:rsidP="002E42F0">
      <w:pPr>
        <w:autoSpaceDE w:val="0"/>
        <w:autoSpaceDN w:val="0"/>
        <w:adjustRightInd w:val="0"/>
        <w:ind w:left="720"/>
        <w:jc w:val="both"/>
        <w:rPr>
          <w:sz w:val="22"/>
          <w:szCs w:val="22"/>
        </w:rPr>
      </w:pPr>
      <w:r w:rsidRPr="002E42F0">
        <w:rPr>
          <w:sz w:val="22"/>
          <w:szCs w:val="22"/>
        </w:rPr>
        <w:t>ix.</w:t>
      </w:r>
      <w:r w:rsidRPr="002E42F0">
        <w:rPr>
          <w:sz w:val="22"/>
          <w:szCs w:val="22"/>
        </w:rPr>
        <w:tab/>
        <w:t>Other civil works required within the shaft for proper installation of the lift equipment.</w:t>
      </w:r>
    </w:p>
    <w:p w:rsidR="002E42F0" w:rsidRPr="002E42F0" w:rsidRDefault="002E42F0" w:rsidP="002E42F0">
      <w:pPr>
        <w:autoSpaceDE w:val="0"/>
        <w:autoSpaceDN w:val="0"/>
        <w:adjustRightInd w:val="0"/>
        <w:rPr>
          <w:sz w:val="22"/>
          <w:szCs w:val="22"/>
        </w:rPr>
      </w:pPr>
    </w:p>
    <w:p w:rsidR="002E42F0" w:rsidRPr="002E42F0" w:rsidRDefault="002E42F0" w:rsidP="002E42F0">
      <w:pPr>
        <w:autoSpaceDE w:val="0"/>
        <w:autoSpaceDN w:val="0"/>
        <w:adjustRightInd w:val="0"/>
        <w:rPr>
          <w:sz w:val="22"/>
          <w:szCs w:val="22"/>
        </w:rPr>
      </w:pPr>
    </w:p>
    <w:p w:rsidR="002E42F0" w:rsidRPr="002E42F0" w:rsidRDefault="002E42F0" w:rsidP="002E42F0">
      <w:pPr>
        <w:autoSpaceDE w:val="0"/>
        <w:autoSpaceDN w:val="0"/>
        <w:adjustRightInd w:val="0"/>
        <w:ind w:left="1440" w:hanging="720"/>
        <w:jc w:val="both"/>
        <w:rPr>
          <w:sz w:val="22"/>
          <w:szCs w:val="22"/>
        </w:rPr>
      </w:pPr>
      <w:r w:rsidRPr="002E42F0">
        <w:rPr>
          <w:sz w:val="22"/>
          <w:szCs w:val="22"/>
        </w:rPr>
        <w:t>x.</w:t>
      </w:r>
      <w:r w:rsidRPr="002E42F0">
        <w:rPr>
          <w:sz w:val="22"/>
          <w:szCs w:val="22"/>
        </w:rPr>
        <w:tab/>
        <w:t xml:space="preserve">Making good of any damages related to the structural works including pointing, plastering and painting to match the existing finishes including the internal yard paving. </w:t>
      </w:r>
    </w:p>
    <w:p w:rsidR="002E42F0" w:rsidRPr="002E42F0" w:rsidRDefault="002E42F0" w:rsidP="002E42F0">
      <w:pPr>
        <w:autoSpaceDE w:val="0"/>
        <w:autoSpaceDN w:val="0"/>
        <w:adjustRightInd w:val="0"/>
        <w:ind w:left="720" w:firstLine="720"/>
        <w:jc w:val="both"/>
        <w:rPr>
          <w:sz w:val="22"/>
          <w:szCs w:val="22"/>
        </w:rPr>
      </w:pPr>
    </w:p>
    <w:p w:rsidR="002E42F0" w:rsidRPr="002E42F0" w:rsidRDefault="002E42F0" w:rsidP="002E42F0">
      <w:pPr>
        <w:autoSpaceDE w:val="0"/>
        <w:autoSpaceDN w:val="0"/>
        <w:adjustRightInd w:val="0"/>
        <w:ind w:left="720"/>
        <w:jc w:val="both"/>
        <w:rPr>
          <w:sz w:val="22"/>
          <w:szCs w:val="22"/>
        </w:rPr>
      </w:pPr>
    </w:p>
    <w:p w:rsidR="002E42F0" w:rsidRPr="002E42F0" w:rsidRDefault="002E42F0" w:rsidP="002E42F0">
      <w:pPr>
        <w:autoSpaceDE w:val="0"/>
        <w:autoSpaceDN w:val="0"/>
        <w:adjustRightInd w:val="0"/>
        <w:jc w:val="both"/>
        <w:rPr>
          <w:b/>
          <w:bCs/>
          <w:sz w:val="22"/>
          <w:szCs w:val="22"/>
        </w:rPr>
      </w:pPr>
      <w:r>
        <w:rPr>
          <w:b/>
          <w:bCs/>
          <w:sz w:val="22"/>
          <w:szCs w:val="22"/>
        </w:rPr>
        <w:t>2</w:t>
      </w:r>
      <w:r w:rsidRPr="002E42F0">
        <w:rPr>
          <w:b/>
          <w:bCs/>
          <w:sz w:val="22"/>
          <w:szCs w:val="22"/>
        </w:rPr>
        <w:t>.5</w:t>
      </w:r>
      <w:r w:rsidRPr="002E42F0">
        <w:rPr>
          <w:b/>
          <w:bCs/>
          <w:sz w:val="22"/>
          <w:szCs w:val="22"/>
        </w:rPr>
        <w:tab/>
        <w:t xml:space="preserve"> Quality Assurance</w:t>
      </w:r>
    </w:p>
    <w:p w:rsidR="002E42F0" w:rsidRPr="002E42F0" w:rsidRDefault="002E42F0" w:rsidP="002E42F0">
      <w:pPr>
        <w:autoSpaceDE w:val="0"/>
        <w:autoSpaceDN w:val="0"/>
        <w:adjustRightInd w:val="0"/>
        <w:jc w:val="both"/>
        <w:rPr>
          <w:b/>
          <w:bCs/>
          <w:sz w:val="22"/>
          <w:szCs w:val="22"/>
        </w:rPr>
      </w:pPr>
    </w:p>
    <w:p w:rsidR="002E42F0" w:rsidRPr="002E42F0" w:rsidRDefault="002E42F0" w:rsidP="002E42F0">
      <w:pPr>
        <w:autoSpaceDE w:val="0"/>
        <w:autoSpaceDN w:val="0"/>
        <w:adjustRightInd w:val="0"/>
        <w:ind w:left="720" w:hanging="720"/>
        <w:jc w:val="both"/>
        <w:rPr>
          <w:sz w:val="22"/>
          <w:szCs w:val="22"/>
        </w:rPr>
      </w:pPr>
      <w:r>
        <w:rPr>
          <w:sz w:val="22"/>
          <w:szCs w:val="22"/>
        </w:rPr>
        <w:t>2</w:t>
      </w:r>
      <w:r w:rsidRPr="002E42F0">
        <w:rPr>
          <w:sz w:val="22"/>
          <w:szCs w:val="22"/>
        </w:rPr>
        <w:t xml:space="preserve">.5.1 </w:t>
      </w:r>
      <w:r w:rsidRPr="002E42F0">
        <w:rPr>
          <w:sz w:val="22"/>
          <w:szCs w:val="22"/>
        </w:rPr>
        <w:tab/>
      </w:r>
      <w:r w:rsidRPr="002E42F0">
        <w:rPr>
          <w:i/>
          <w:iCs/>
          <w:sz w:val="22"/>
          <w:szCs w:val="22"/>
          <w:u w:val="single"/>
        </w:rPr>
        <w:t>Manufacturer’s Qualifications</w:t>
      </w:r>
      <w:r w:rsidRPr="002E42F0">
        <w:rPr>
          <w:sz w:val="22"/>
          <w:szCs w:val="22"/>
          <w:u w:val="single"/>
        </w:rPr>
        <w:t>:</w:t>
      </w:r>
      <w:r w:rsidRPr="002E42F0">
        <w:rPr>
          <w:sz w:val="22"/>
          <w:szCs w:val="22"/>
        </w:rPr>
        <w:t xml:space="preserve"> An approved manufacturer regularly engaged in manufacturing, installing, and servicing elevators of the type required for the project. The manufacturer shall have a documented, ongoing quality assurance program.</w:t>
      </w:r>
    </w:p>
    <w:p w:rsidR="002E42F0" w:rsidRPr="002E42F0" w:rsidRDefault="002E42F0" w:rsidP="002E42F0">
      <w:pPr>
        <w:autoSpaceDE w:val="0"/>
        <w:autoSpaceDN w:val="0"/>
        <w:adjustRightInd w:val="0"/>
        <w:ind w:left="720"/>
        <w:jc w:val="both"/>
        <w:rPr>
          <w:sz w:val="22"/>
          <w:szCs w:val="22"/>
        </w:rPr>
      </w:pPr>
    </w:p>
    <w:p w:rsidR="002E42F0" w:rsidRPr="002E42F0" w:rsidRDefault="002E42F0" w:rsidP="002E42F0">
      <w:pPr>
        <w:autoSpaceDE w:val="0"/>
        <w:autoSpaceDN w:val="0"/>
        <w:adjustRightInd w:val="0"/>
        <w:ind w:left="720" w:hanging="720"/>
        <w:jc w:val="both"/>
        <w:rPr>
          <w:sz w:val="22"/>
          <w:szCs w:val="22"/>
        </w:rPr>
      </w:pPr>
      <w:r>
        <w:rPr>
          <w:sz w:val="22"/>
          <w:szCs w:val="22"/>
        </w:rPr>
        <w:t>2</w:t>
      </w:r>
      <w:r w:rsidRPr="002E42F0">
        <w:rPr>
          <w:sz w:val="22"/>
          <w:szCs w:val="22"/>
        </w:rPr>
        <w:t xml:space="preserve">.5.2 </w:t>
      </w:r>
      <w:r w:rsidRPr="002E42F0">
        <w:rPr>
          <w:sz w:val="22"/>
          <w:szCs w:val="22"/>
        </w:rPr>
        <w:tab/>
      </w:r>
      <w:r w:rsidRPr="002E42F0">
        <w:rPr>
          <w:i/>
          <w:iCs/>
          <w:sz w:val="22"/>
          <w:szCs w:val="22"/>
          <w:u w:val="single"/>
        </w:rPr>
        <w:t>Installer Qualifications</w:t>
      </w:r>
      <w:r w:rsidRPr="002E42F0">
        <w:rPr>
          <w:sz w:val="22"/>
          <w:szCs w:val="22"/>
        </w:rPr>
        <w:t>: The manufacturer or an authorised agent of the manufacturer with not less than five (5) years of satisfactory experience installing elevators equal in character and performance to the project elevators.</w:t>
      </w:r>
    </w:p>
    <w:p w:rsidR="002E42F0" w:rsidRPr="002E42F0" w:rsidRDefault="002E42F0" w:rsidP="002E42F0">
      <w:pPr>
        <w:autoSpaceDE w:val="0"/>
        <w:autoSpaceDN w:val="0"/>
        <w:adjustRightInd w:val="0"/>
        <w:ind w:left="720" w:hanging="720"/>
        <w:jc w:val="both"/>
        <w:rPr>
          <w:sz w:val="22"/>
          <w:szCs w:val="22"/>
        </w:rPr>
      </w:pPr>
    </w:p>
    <w:p w:rsidR="002E42F0" w:rsidRPr="002E42F0" w:rsidRDefault="002E42F0" w:rsidP="002E42F0">
      <w:pPr>
        <w:autoSpaceDE w:val="0"/>
        <w:autoSpaceDN w:val="0"/>
        <w:adjustRightInd w:val="0"/>
        <w:ind w:left="720" w:hanging="720"/>
        <w:jc w:val="both"/>
        <w:rPr>
          <w:sz w:val="22"/>
          <w:szCs w:val="22"/>
        </w:rPr>
      </w:pPr>
      <w:r>
        <w:rPr>
          <w:sz w:val="22"/>
          <w:szCs w:val="22"/>
        </w:rPr>
        <w:t>2</w:t>
      </w:r>
      <w:r w:rsidRPr="002E42F0">
        <w:rPr>
          <w:sz w:val="22"/>
          <w:szCs w:val="22"/>
        </w:rPr>
        <w:t xml:space="preserve">.5.3 </w:t>
      </w:r>
      <w:r w:rsidRPr="002E42F0">
        <w:rPr>
          <w:sz w:val="22"/>
          <w:szCs w:val="22"/>
        </w:rPr>
        <w:tab/>
      </w:r>
      <w:r w:rsidRPr="002E42F0">
        <w:rPr>
          <w:i/>
          <w:iCs/>
          <w:sz w:val="22"/>
          <w:szCs w:val="22"/>
          <w:u w:val="single"/>
        </w:rPr>
        <w:t>Regulatory Requirements</w:t>
      </w:r>
      <w:r w:rsidRPr="002E42F0">
        <w:rPr>
          <w:sz w:val="22"/>
          <w:szCs w:val="22"/>
          <w:u w:val="single"/>
        </w:rPr>
        <w:t xml:space="preserve">: </w:t>
      </w:r>
      <w:r w:rsidRPr="002E42F0">
        <w:rPr>
          <w:sz w:val="22"/>
          <w:szCs w:val="22"/>
        </w:rPr>
        <w:t>The Lift System design and installation shall comply with the latest versions of:</w:t>
      </w:r>
    </w:p>
    <w:p w:rsidR="002E42F0" w:rsidRPr="002E42F0" w:rsidRDefault="002E42F0" w:rsidP="006E4351">
      <w:pPr>
        <w:pStyle w:val="ListParagraph"/>
        <w:numPr>
          <w:ilvl w:val="0"/>
          <w:numId w:val="10"/>
        </w:numPr>
        <w:autoSpaceDE w:val="0"/>
        <w:autoSpaceDN w:val="0"/>
        <w:adjustRightInd w:val="0"/>
        <w:jc w:val="both"/>
        <w:rPr>
          <w:sz w:val="22"/>
          <w:szCs w:val="22"/>
        </w:rPr>
      </w:pPr>
      <w:r w:rsidRPr="002E42F0">
        <w:rPr>
          <w:sz w:val="22"/>
          <w:szCs w:val="22"/>
        </w:rPr>
        <w:t xml:space="preserve">        Lifts Regulations 2002 (Act No. V of 2001)</w:t>
      </w:r>
    </w:p>
    <w:p w:rsidR="002E42F0" w:rsidRPr="002E42F0" w:rsidRDefault="002E42F0" w:rsidP="006E4351">
      <w:pPr>
        <w:pStyle w:val="ListParagraph"/>
        <w:numPr>
          <w:ilvl w:val="0"/>
          <w:numId w:val="10"/>
        </w:numPr>
        <w:autoSpaceDE w:val="0"/>
        <w:autoSpaceDN w:val="0"/>
        <w:adjustRightInd w:val="0"/>
        <w:jc w:val="both"/>
        <w:rPr>
          <w:sz w:val="22"/>
          <w:szCs w:val="22"/>
        </w:rPr>
      </w:pPr>
      <w:r w:rsidRPr="002E42F0">
        <w:rPr>
          <w:sz w:val="22"/>
          <w:szCs w:val="22"/>
        </w:rPr>
        <w:t xml:space="preserve">        MSA EN 81 – 2: 2010 &amp; MSA EN 81-70 including the A3 Amendment</w:t>
      </w:r>
    </w:p>
    <w:p w:rsidR="002E42F0" w:rsidRPr="002E42F0" w:rsidRDefault="002E42F0" w:rsidP="006E4351">
      <w:pPr>
        <w:pStyle w:val="ListParagraph"/>
        <w:numPr>
          <w:ilvl w:val="0"/>
          <w:numId w:val="4"/>
        </w:numPr>
        <w:autoSpaceDE w:val="0"/>
        <w:autoSpaceDN w:val="0"/>
        <w:adjustRightInd w:val="0"/>
        <w:jc w:val="both"/>
        <w:rPr>
          <w:sz w:val="22"/>
          <w:szCs w:val="22"/>
        </w:rPr>
      </w:pPr>
      <w:r w:rsidRPr="002E42F0">
        <w:rPr>
          <w:sz w:val="22"/>
          <w:szCs w:val="22"/>
        </w:rPr>
        <w:t xml:space="preserve">        European Parliament and Council Directive 95/16 EC</w:t>
      </w:r>
    </w:p>
    <w:p w:rsidR="002E42F0" w:rsidRPr="002E42F0" w:rsidRDefault="002E42F0" w:rsidP="006E4351">
      <w:pPr>
        <w:pStyle w:val="ListParagraph"/>
        <w:numPr>
          <w:ilvl w:val="0"/>
          <w:numId w:val="4"/>
        </w:numPr>
        <w:autoSpaceDE w:val="0"/>
        <w:autoSpaceDN w:val="0"/>
        <w:adjustRightInd w:val="0"/>
        <w:jc w:val="both"/>
        <w:rPr>
          <w:sz w:val="22"/>
          <w:szCs w:val="22"/>
        </w:rPr>
      </w:pPr>
      <w:r w:rsidRPr="002E42F0">
        <w:rPr>
          <w:sz w:val="22"/>
          <w:szCs w:val="22"/>
        </w:rPr>
        <w:t xml:space="preserve">        I.E.E Wiring regulations</w:t>
      </w:r>
    </w:p>
    <w:p w:rsidR="002E42F0" w:rsidRPr="002E42F0" w:rsidRDefault="002E42F0" w:rsidP="006E4351">
      <w:pPr>
        <w:pStyle w:val="ListParagraph"/>
        <w:numPr>
          <w:ilvl w:val="0"/>
          <w:numId w:val="11"/>
        </w:numPr>
        <w:autoSpaceDE w:val="0"/>
        <w:autoSpaceDN w:val="0"/>
        <w:adjustRightInd w:val="0"/>
        <w:jc w:val="both"/>
        <w:rPr>
          <w:sz w:val="22"/>
          <w:szCs w:val="22"/>
        </w:rPr>
      </w:pPr>
      <w:r w:rsidRPr="002E42F0">
        <w:rPr>
          <w:sz w:val="22"/>
          <w:szCs w:val="22"/>
        </w:rPr>
        <w:t xml:space="preserve">        Electricity Supply Regulations as issued by the </w:t>
      </w:r>
      <w:proofErr w:type="spellStart"/>
      <w:r w:rsidRPr="002E42F0">
        <w:rPr>
          <w:sz w:val="22"/>
          <w:szCs w:val="22"/>
        </w:rPr>
        <w:t>Enemalta</w:t>
      </w:r>
      <w:proofErr w:type="spellEnd"/>
      <w:r w:rsidRPr="002E42F0">
        <w:rPr>
          <w:sz w:val="22"/>
          <w:szCs w:val="22"/>
        </w:rPr>
        <w:t xml:space="preserve"> Corporation.</w:t>
      </w:r>
    </w:p>
    <w:p w:rsidR="002E42F0" w:rsidRPr="002E42F0" w:rsidRDefault="002E42F0" w:rsidP="006E4351">
      <w:pPr>
        <w:pStyle w:val="ListParagraph"/>
        <w:numPr>
          <w:ilvl w:val="0"/>
          <w:numId w:val="11"/>
        </w:numPr>
        <w:autoSpaceDE w:val="0"/>
        <w:autoSpaceDN w:val="0"/>
        <w:adjustRightInd w:val="0"/>
        <w:jc w:val="both"/>
        <w:rPr>
          <w:sz w:val="22"/>
          <w:szCs w:val="22"/>
        </w:rPr>
      </w:pPr>
      <w:r w:rsidRPr="002E42F0">
        <w:rPr>
          <w:sz w:val="22"/>
          <w:szCs w:val="22"/>
        </w:rPr>
        <w:t xml:space="preserve">        Design Guidelines Access for All (Clause 7.5: Passenger Lifts)</w:t>
      </w:r>
    </w:p>
    <w:p w:rsidR="002E42F0" w:rsidRPr="002E42F0" w:rsidRDefault="002E42F0" w:rsidP="006E4351">
      <w:pPr>
        <w:pStyle w:val="ListParagraph"/>
        <w:numPr>
          <w:ilvl w:val="0"/>
          <w:numId w:val="11"/>
        </w:numPr>
        <w:autoSpaceDE w:val="0"/>
        <w:autoSpaceDN w:val="0"/>
        <w:adjustRightInd w:val="0"/>
        <w:jc w:val="both"/>
        <w:rPr>
          <w:sz w:val="22"/>
          <w:szCs w:val="22"/>
        </w:rPr>
      </w:pPr>
      <w:r w:rsidRPr="002E42F0">
        <w:rPr>
          <w:sz w:val="22"/>
          <w:szCs w:val="22"/>
        </w:rPr>
        <w:t xml:space="preserve">        Legal Notice 370 of 2002, as amended by Legal Notice 232 of 2008</w:t>
      </w:r>
    </w:p>
    <w:p w:rsidR="002E42F0" w:rsidRPr="002E42F0" w:rsidRDefault="002E42F0" w:rsidP="009C1441">
      <w:pPr>
        <w:pStyle w:val="ListParagraph"/>
        <w:numPr>
          <w:ilvl w:val="0"/>
          <w:numId w:val="11"/>
        </w:numPr>
        <w:autoSpaceDE w:val="0"/>
        <w:autoSpaceDN w:val="0"/>
        <w:adjustRightInd w:val="0"/>
        <w:ind w:left="1560" w:hanging="840"/>
        <w:jc w:val="both"/>
        <w:rPr>
          <w:sz w:val="22"/>
          <w:szCs w:val="22"/>
        </w:rPr>
      </w:pPr>
      <w:r w:rsidRPr="002E42F0">
        <w:rPr>
          <w:bCs/>
          <w:sz w:val="22"/>
          <w:szCs w:val="22"/>
        </w:rPr>
        <w:t xml:space="preserve">Any other regulations, Directives and Legal Notices which may come into force </w:t>
      </w:r>
      <w:r w:rsidR="009C1441">
        <w:rPr>
          <w:bCs/>
          <w:sz w:val="22"/>
          <w:szCs w:val="22"/>
        </w:rPr>
        <w:t xml:space="preserve">    during the </w:t>
      </w:r>
      <w:r w:rsidRPr="002E42F0">
        <w:rPr>
          <w:bCs/>
          <w:sz w:val="22"/>
          <w:szCs w:val="22"/>
        </w:rPr>
        <w:t>tendering period or before works are completed.</w:t>
      </w:r>
    </w:p>
    <w:p w:rsidR="002E42F0" w:rsidRPr="002E42F0" w:rsidRDefault="002E42F0" w:rsidP="002E42F0">
      <w:pPr>
        <w:autoSpaceDE w:val="0"/>
        <w:autoSpaceDN w:val="0"/>
        <w:adjustRightInd w:val="0"/>
        <w:ind w:left="1440" w:hanging="720"/>
        <w:jc w:val="both"/>
        <w:rPr>
          <w:b/>
          <w:bCs/>
          <w:sz w:val="22"/>
          <w:szCs w:val="22"/>
        </w:rPr>
      </w:pPr>
    </w:p>
    <w:p w:rsidR="002E42F0" w:rsidRPr="002E42F0" w:rsidRDefault="002E42F0" w:rsidP="002E42F0">
      <w:pPr>
        <w:autoSpaceDE w:val="0"/>
        <w:autoSpaceDN w:val="0"/>
        <w:adjustRightInd w:val="0"/>
        <w:ind w:left="720"/>
        <w:jc w:val="both"/>
        <w:rPr>
          <w:b/>
          <w:bCs/>
          <w:sz w:val="22"/>
          <w:szCs w:val="22"/>
        </w:rPr>
      </w:pPr>
      <w:r w:rsidRPr="002E42F0">
        <w:rPr>
          <w:b/>
          <w:bCs/>
          <w:sz w:val="22"/>
          <w:szCs w:val="22"/>
        </w:rPr>
        <w:t>Any deviations from the above standards must be clearly indicated by the contractor at tendering stage.</w:t>
      </w:r>
    </w:p>
    <w:p w:rsidR="002E42F0" w:rsidRPr="002E42F0" w:rsidRDefault="002E42F0" w:rsidP="002E42F0">
      <w:pPr>
        <w:autoSpaceDE w:val="0"/>
        <w:autoSpaceDN w:val="0"/>
        <w:adjustRightInd w:val="0"/>
        <w:ind w:left="720"/>
        <w:jc w:val="both"/>
        <w:rPr>
          <w:b/>
          <w:bCs/>
          <w:sz w:val="22"/>
          <w:szCs w:val="22"/>
        </w:rPr>
      </w:pPr>
    </w:p>
    <w:p w:rsidR="002E42F0" w:rsidRPr="002E42F0" w:rsidRDefault="002E42F0" w:rsidP="002E42F0">
      <w:pPr>
        <w:autoSpaceDE w:val="0"/>
        <w:autoSpaceDN w:val="0"/>
        <w:adjustRightInd w:val="0"/>
        <w:ind w:left="720" w:hanging="720"/>
        <w:jc w:val="both"/>
        <w:rPr>
          <w:sz w:val="22"/>
          <w:szCs w:val="22"/>
        </w:rPr>
      </w:pPr>
      <w:r>
        <w:rPr>
          <w:sz w:val="22"/>
          <w:szCs w:val="22"/>
        </w:rPr>
        <w:t>2</w:t>
      </w:r>
      <w:r w:rsidRPr="002E42F0">
        <w:rPr>
          <w:sz w:val="22"/>
          <w:szCs w:val="22"/>
        </w:rPr>
        <w:t>.5.4</w:t>
      </w:r>
      <w:r w:rsidRPr="002E42F0">
        <w:rPr>
          <w:sz w:val="22"/>
          <w:szCs w:val="22"/>
        </w:rPr>
        <w:tab/>
        <w:t xml:space="preserve"> </w:t>
      </w:r>
      <w:r w:rsidRPr="002E42F0">
        <w:rPr>
          <w:i/>
          <w:iCs/>
          <w:sz w:val="22"/>
          <w:szCs w:val="22"/>
          <w:u w:val="single"/>
        </w:rPr>
        <w:t>Fire-rated entrance assemblies</w:t>
      </w:r>
      <w:r w:rsidRPr="002E42F0">
        <w:rPr>
          <w:sz w:val="22"/>
          <w:szCs w:val="22"/>
          <w:u w:val="single"/>
        </w:rPr>
        <w:t>:</w:t>
      </w:r>
      <w:r w:rsidRPr="002E42F0">
        <w:rPr>
          <w:sz w:val="22"/>
          <w:szCs w:val="22"/>
        </w:rPr>
        <w:t xml:space="preserve"> Opening protective assemblies including frames, hardware and operation, shall be fire resistant for a specified period of one hour.</w:t>
      </w:r>
    </w:p>
    <w:p w:rsidR="002E42F0" w:rsidRPr="002E42F0" w:rsidRDefault="002E42F0" w:rsidP="002E42F0">
      <w:pPr>
        <w:autoSpaceDE w:val="0"/>
        <w:autoSpaceDN w:val="0"/>
        <w:adjustRightInd w:val="0"/>
        <w:ind w:left="720" w:hanging="720"/>
        <w:jc w:val="both"/>
        <w:rPr>
          <w:sz w:val="22"/>
          <w:szCs w:val="22"/>
        </w:rPr>
      </w:pPr>
    </w:p>
    <w:p w:rsidR="002E42F0" w:rsidRPr="002E42F0" w:rsidRDefault="002E42F0" w:rsidP="002E42F0">
      <w:pPr>
        <w:autoSpaceDE w:val="0"/>
        <w:autoSpaceDN w:val="0"/>
        <w:adjustRightInd w:val="0"/>
        <w:jc w:val="both"/>
        <w:rPr>
          <w:sz w:val="22"/>
          <w:szCs w:val="22"/>
        </w:rPr>
      </w:pPr>
      <w:r>
        <w:rPr>
          <w:sz w:val="22"/>
          <w:szCs w:val="22"/>
        </w:rPr>
        <w:t>2</w:t>
      </w:r>
      <w:r w:rsidRPr="002E42F0">
        <w:rPr>
          <w:sz w:val="22"/>
          <w:szCs w:val="22"/>
        </w:rPr>
        <w:t xml:space="preserve">.5.5 </w:t>
      </w:r>
      <w:r w:rsidRPr="002E42F0">
        <w:rPr>
          <w:sz w:val="22"/>
          <w:szCs w:val="22"/>
        </w:rPr>
        <w:tab/>
      </w:r>
      <w:r w:rsidRPr="002E42F0">
        <w:rPr>
          <w:i/>
          <w:iCs/>
          <w:sz w:val="22"/>
          <w:szCs w:val="22"/>
          <w:u w:val="single"/>
        </w:rPr>
        <w:t>Inspection and testing</w:t>
      </w:r>
      <w:r w:rsidRPr="002E42F0">
        <w:rPr>
          <w:sz w:val="22"/>
          <w:szCs w:val="22"/>
          <w:u w:val="single"/>
        </w:rPr>
        <w:t xml:space="preserve">: </w:t>
      </w:r>
      <w:r w:rsidRPr="002E42F0">
        <w:rPr>
          <w:sz w:val="22"/>
          <w:szCs w:val="22"/>
        </w:rPr>
        <w:t>Lift Installer shall:</w:t>
      </w:r>
    </w:p>
    <w:p w:rsidR="002E42F0" w:rsidRPr="002E42F0" w:rsidRDefault="002E42F0" w:rsidP="002E42F0">
      <w:pPr>
        <w:autoSpaceDE w:val="0"/>
        <w:autoSpaceDN w:val="0"/>
        <w:adjustRightInd w:val="0"/>
        <w:jc w:val="both"/>
        <w:rPr>
          <w:sz w:val="22"/>
          <w:szCs w:val="22"/>
        </w:rPr>
      </w:pPr>
    </w:p>
    <w:p w:rsidR="002E42F0" w:rsidRPr="002E42F0" w:rsidRDefault="002E42F0" w:rsidP="006E4351">
      <w:pPr>
        <w:pStyle w:val="ListParagraph"/>
        <w:numPr>
          <w:ilvl w:val="0"/>
          <w:numId w:val="5"/>
        </w:numPr>
        <w:autoSpaceDE w:val="0"/>
        <w:autoSpaceDN w:val="0"/>
        <w:adjustRightInd w:val="0"/>
        <w:jc w:val="both"/>
        <w:rPr>
          <w:sz w:val="22"/>
          <w:szCs w:val="22"/>
        </w:rPr>
      </w:pPr>
      <w:r w:rsidRPr="002E42F0">
        <w:rPr>
          <w:sz w:val="22"/>
          <w:szCs w:val="22"/>
        </w:rPr>
        <w:t>Obtain and pay for all required inspections, tests, permits and fees for the lift installation.</w:t>
      </w:r>
    </w:p>
    <w:p w:rsidR="002E42F0" w:rsidRPr="002E42F0" w:rsidRDefault="002E42F0" w:rsidP="006E4351">
      <w:pPr>
        <w:pStyle w:val="ListParagraph"/>
        <w:numPr>
          <w:ilvl w:val="0"/>
          <w:numId w:val="5"/>
        </w:numPr>
        <w:autoSpaceDE w:val="0"/>
        <w:autoSpaceDN w:val="0"/>
        <w:adjustRightInd w:val="0"/>
        <w:jc w:val="both"/>
        <w:rPr>
          <w:sz w:val="22"/>
          <w:szCs w:val="22"/>
        </w:rPr>
      </w:pPr>
      <w:r w:rsidRPr="002E42F0">
        <w:rPr>
          <w:sz w:val="22"/>
          <w:szCs w:val="22"/>
        </w:rPr>
        <w:t xml:space="preserve"> Arrange for inspections and make required tests.</w:t>
      </w:r>
    </w:p>
    <w:p w:rsidR="002E42F0" w:rsidRPr="002E42F0" w:rsidRDefault="002E42F0" w:rsidP="006E4351">
      <w:pPr>
        <w:pStyle w:val="ListParagraph"/>
        <w:numPr>
          <w:ilvl w:val="0"/>
          <w:numId w:val="5"/>
        </w:numPr>
        <w:autoSpaceDE w:val="0"/>
        <w:autoSpaceDN w:val="0"/>
        <w:adjustRightInd w:val="0"/>
        <w:jc w:val="both"/>
        <w:rPr>
          <w:sz w:val="22"/>
          <w:szCs w:val="22"/>
        </w:rPr>
      </w:pPr>
      <w:r w:rsidRPr="002E42F0">
        <w:rPr>
          <w:sz w:val="22"/>
          <w:szCs w:val="22"/>
        </w:rPr>
        <w:t>Satisfy the requirements for CE conformity regarding the placement of the lift in service as per Lifts Regulations 2002.</w:t>
      </w:r>
    </w:p>
    <w:p w:rsidR="002E42F0" w:rsidRPr="002E42F0" w:rsidRDefault="002E42F0" w:rsidP="002E42F0">
      <w:pPr>
        <w:pStyle w:val="ListParagraph"/>
        <w:autoSpaceDE w:val="0"/>
        <w:autoSpaceDN w:val="0"/>
        <w:adjustRightInd w:val="0"/>
        <w:ind w:left="1440"/>
        <w:jc w:val="both"/>
        <w:rPr>
          <w:sz w:val="22"/>
          <w:szCs w:val="22"/>
        </w:rPr>
      </w:pPr>
    </w:p>
    <w:p w:rsidR="002E42F0" w:rsidRPr="002E42F0" w:rsidRDefault="002E42F0" w:rsidP="002E42F0">
      <w:pPr>
        <w:pStyle w:val="ListParagraph"/>
        <w:autoSpaceDE w:val="0"/>
        <w:autoSpaceDN w:val="0"/>
        <w:adjustRightInd w:val="0"/>
        <w:ind w:left="1440"/>
        <w:jc w:val="both"/>
        <w:rPr>
          <w:sz w:val="22"/>
          <w:szCs w:val="22"/>
        </w:rPr>
      </w:pPr>
    </w:p>
    <w:p w:rsidR="002E42F0" w:rsidRPr="002E42F0" w:rsidRDefault="002E42F0" w:rsidP="002E42F0">
      <w:pPr>
        <w:autoSpaceDE w:val="0"/>
        <w:autoSpaceDN w:val="0"/>
        <w:adjustRightInd w:val="0"/>
        <w:jc w:val="both"/>
        <w:rPr>
          <w:b/>
          <w:bCs/>
          <w:sz w:val="22"/>
          <w:szCs w:val="22"/>
        </w:rPr>
      </w:pPr>
      <w:r>
        <w:rPr>
          <w:b/>
          <w:bCs/>
          <w:sz w:val="22"/>
          <w:szCs w:val="22"/>
        </w:rPr>
        <w:lastRenderedPageBreak/>
        <w:t>2</w:t>
      </w:r>
      <w:r w:rsidRPr="002E42F0">
        <w:rPr>
          <w:b/>
          <w:bCs/>
          <w:sz w:val="22"/>
          <w:szCs w:val="22"/>
        </w:rPr>
        <w:t xml:space="preserve">.6 </w:t>
      </w:r>
      <w:r w:rsidRPr="002E42F0">
        <w:rPr>
          <w:b/>
          <w:bCs/>
          <w:sz w:val="22"/>
          <w:szCs w:val="22"/>
        </w:rPr>
        <w:tab/>
        <w:t>Project Conditions</w:t>
      </w:r>
    </w:p>
    <w:p w:rsidR="002E42F0" w:rsidRPr="002E42F0" w:rsidRDefault="002E42F0" w:rsidP="002E42F0">
      <w:pPr>
        <w:autoSpaceDE w:val="0"/>
        <w:autoSpaceDN w:val="0"/>
        <w:adjustRightInd w:val="0"/>
        <w:jc w:val="both"/>
        <w:rPr>
          <w:b/>
          <w:bCs/>
          <w:sz w:val="22"/>
          <w:szCs w:val="22"/>
        </w:rPr>
      </w:pPr>
    </w:p>
    <w:p w:rsidR="002E42F0" w:rsidRPr="002E42F0" w:rsidRDefault="002E42F0" w:rsidP="002E42F0">
      <w:pPr>
        <w:autoSpaceDE w:val="0"/>
        <w:autoSpaceDN w:val="0"/>
        <w:adjustRightInd w:val="0"/>
        <w:jc w:val="both"/>
        <w:rPr>
          <w:sz w:val="22"/>
          <w:szCs w:val="22"/>
        </w:rPr>
      </w:pPr>
      <w:r>
        <w:rPr>
          <w:sz w:val="22"/>
          <w:szCs w:val="22"/>
        </w:rPr>
        <w:t>2</w:t>
      </w:r>
      <w:r w:rsidRPr="002E42F0">
        <w:rPr>
          <w:sz w:val="22"/>
          <w:szCs w:val="22"/>
        </w:rPr>
        <w:t>.6.1</w:t>
      </w:r>
      <w:r w:rsidRPr="002E42F0">
        <w:rPr>
          <w:sz w:val="22"/>
          <w:szCs w:val="22"/>
        </w:rPr>
        <w:tab/>
        <w:t xml:space="preserve"> The lift </w:t>
      </w:r>
      <w:r w:rsidRPr="002E42F0">
        <w:rPr>
          <w:b/>
          <w:bCs/>
          <w:sz w:val="22"/>
          <w:szCs w:val="22"/>
        </w:rPr>
        <w:t xml:space="preserve">shall not be used for any purpose </w:t>
      </w:r>
      <w:r w:rsidRPr="002E42F0">
        <w:rPr>
          <w:sz w:val="22"/>
          <w:szCs w:val="22"/>
        </w:rPr>
        <w:t>during the construction period.</w:t>
      </w:r>
    </w:p>
    <w:p w:rsidR="002E42F0" w:rsidRPr="002E42F0" w:rsidRDefault="002E42F0" w:rsidP="002E42F0">
      <w:pPr>
        <w:autoSpaceDE w:val="0"/>
        <w:autoSpaceDN w:val="0"/>
        <w:adjustRightInd w:val="0"/>
        <w:jc w:val="both"/>
        <w:rPr>
          <w:sz w:val="22"/>
          <w:szCs w:val="22"/>
        </w:rPr>
      </w:pPr>
    </w:p>
    <w:p w:rsidR="002E42F0" w:rsidRPr="002E42F0" w:rsidRDefault="002E42F0" w:rsidP="002E42F0">
      <w:pPr>
        <w:autoSpaceDE w:val="0"/>
        <w:autoSpaceDN w:val="0"/>
        <w:adjustRightInd w:val="0"/>
        <w:ind w:left="720" w:hanging="720"/>
        <w:jc w:val="both"/>
        <w:rPr>
          <w:sz w:val="22"/>
          <w:szCs w:val="22"/>
        </w:rPr>
      </w:pPr>
      <w:r>
        <w:rPr>
          <w:sz w:val="22"/>
          <w:szCs w:val="22"/>
        </w:rPr>
        <w:t>2</w:t>
      </w:r>
      <w:r w:rsidRPr="002E42F0">
        <w:rPr>
          <w:sz w:val="22"/>
          <w:szCs w:val="22"/>
        </w:rPr>
        <w:t xml:space="preserve">.6.2 </w:t>
      </w:r>
      <w:r w:rsidRPr="002E42F0">
        <w:rPr>
          <w:sz w:val="22"/>
          <w:szCs w:val="22"/>
        </w:rPr>
        <w:tab/>
        <w:t xml:space="preserve">When the offers are evaluated, it shall be assumed that the respective </w:t>
      </w:r>
      <w:proofErr w:type="spellStart"/>
      <w:r w:rsidRPr="002E42F0">
        <w:rPr>
          <w:sz w:val="22"/>
          <w:szCs w:val="22"/>
        </w:rPr>
        <w:t>Tenderers</w:t>
      </w:r>
      <w:proofErr w:type="spellEnd"/>
      <w:r w:rsidRPr="002E42F0">
        <w:rPr>
          <w:sz w:val="22"/>
          <w:szCs w:val="22"/>
        </w:rPr>
        <w:t xml:space="preserve"> are well aware of the site conditions and have assured themselves of the necessary works required, verified all critical dimensions and examined supporting structures and all other conditions under which the lift work is to be installed.</w:t>
      </w:r>
    </w:p>
    <w:p w:rsidR="002E42F0" w:rsidRPr="002E42F0" w:rsidRDefault="002E42F0" w:rsidP="002E42F0">
      <w:pPr>
        <w:autoSpaceDE w:val="0"/>
        <w:autoSpaceDN w:val="0"/>
        <w:adjustRightInd w:val="0"/>
        <w:ind w:left="720" w:hanging="720"/>
        <w:jc w:val="both"/>
        <w:rPr>
          <w:sz w:val="22"/>
          <w:szCs w:val="22"/>
        </w:rPr>
      </w:pPr>
    </w:p>
    <w:p w:rsidR="002E42F0" w:rsidRPr="002E42F0" w:rsidRDefault="002E42F0" w:rsidP="002E42F0">
      <w:pPr>
        <w:autoSpaceDE w:val="0"/>
        <w:autoSpaceDN w:val="0"/>
        <w:adjustRightInd w:val="0"/>
        <w:ind w:left="720" w:hanging="720"/>
        <w:jc w:val="both"/>
        <w:rPr>
          <w:sz w:val="22"/>
          <w:szCs w:val="22"/>
        </w:rPr>
      </w:pPr>
      <w:r>
        <w:rPr>
          <w:sz w:val="22"/>
          <w:szCs w:val="22"/>
        </w:rPr>
        <w:t>2</w:t>
      </w:r>
      <w:r w:rsidRPr="002E42F0">
        <w:rPr>
          <w:sz w:val="22"/>
          <w:szCs w:val="22"/>
        </w:rPr>
        <w:t xml:space="preserve">.6.3 </w:t>
      </w:r>
      <w:r w:rsidRPr="002E42F0">
        <w:rPr>
          <w:sz w:val="22"/>
          <w:szCs w:val="22"/>
        </w:rPr>
        <w:tab/>
        <w:t>On tender submission the Tenderer, unless notifying in writing any unsatisfactory site conditions to be corrected, is accepting the existing site conditions and the responsibility for satisfactory lift performance</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ind w:left="720" w:hanging="720"/>
        <w:jc w:val="both"/>
        <w:rPr>
          <w:sz w:val="22"/>
          <w:szCs w:val="22"/>
        </w:rPr>
      </w:pPr>
      <w:r>
        <w:rPr>
          <w:sz w:val="22"/>
          <w:szCs w:val="22"/>
        </w:rPr>
        <w:t>2</w:t>
      </w:r>
      <w:r w:rsidRPr="002E42F0">
        <w:rPr>
          <w:sz w:val="22"/>
          <w:szCs w:val="22"/>
        </w:rPr>
        <w:t xml:space="preserve">.6.4 </w:t>
      </w:r>
      <w:r w:rsidRPr="002E42F0">
        <w:rPr>
          <w:sz w:val="22"/>
          <w:szCs w:val="22"/>
        </w:rPr>
        <w:tab/>
        <w:t>Any deviations from the specifications, as well as valid reasons, must be clearly indicated by the contractor at tendering stage.</w:t>
      </w:r>
    </w:p>
    <w:p w:rsidR="002E42F0" w:rsidRPr="002E42F0" w:rsidRDefault="002E42F0" w:rsidP="002E42F0">
      <w:pPr>
        <w:autoSpaceDE w:val="0"/>
        <w:autoSpaceDN w:val="0"/>
        <w:adjustRightInd w:val="0"/>
        <w:ind w:left="720" w:hanging="720"/>
        <w:jc w:val="both"/>
        <w:rPr>
          <w:sz w:val="22"/>
          <w:szCs w:val="22"/>
        </w:rPr>
      </w:pPr>
    </w:p>
    <w:p w:rsidR="002E42F0" w:rsidRPr="002E42F0" w:rsidRDefault="002E42F0" w:rsidP="002E42F0">
      <w:pPr>
        <w:autoSpaceDE w:val="0"/>
        <w:autoSpaceDN w:val="0"/>
        <w:adjustRightInd w:val="0"/>
        <w:rPr>
          <w:b/>
          <w:bCs/>
          <w:sz w:val="22"/>
          <w:szCs w:val="22"/>
        </w:rPr>
      </w:pPr>
    </w:p>
    <w:p w:rsidR="002E42F0" w:rsidRPr="002E42F0" w:rsidRDefault="002E42F0" w:rsidP="002E42F0">
      <w:pPr>
        <w:autoSpaceDE w:val="0"/>
        <w:autoSpaceDN w:val="0"/>
        <w:adjustRightInd w:val="0"/>
        <w:jc w:val="both"/>
        <w:rPr>
          <w:b/>
          <w:bCs/>
          <w:sz w:val="22"/>
          <w:szCs w:val="22"/>
        </w:rPr>
      </w:pPr>
      <w:r>
        <w:rPr>
          <w:b/>
          <w:bCs/>
          <w:sz w:val="22"/>
          <w:szCs w:val="22"/>
        </w:rPr>
        <w:t>2</w:t>
      </w:r>
      <w:r w:rsidRPr="002E42F0">
        <w:rPr>
          <w:b/>
          <w:bCs/>
          <w:sz w:val="22"/>
          <w:szCs w:val="22"/>
        </w:rPr>
        <w:t>.7</w:t>
      </w:r>
      <w:r w:rsidRPr="002E42F0">
        <w:rPr>
          <w:b/>
          <w:bCs/>
          <w:sz w:val="22"/>
          <w:szCs w:val="22"/>
        </w:rPr>
        <w:tab/>
        <w:t xml:space="preserve"> Examination Certificate</w:t>
      </w:r>
    </w:p>
    <w:p w:rsidR="002E42F0" w:rsidRPr="002E42F0" w:rsidRDefault="002E42F0" w:rsidP="002E42F0">
      <w:pPr>
        <w:autoSpaceDE w:val="0"/>
        <w:autoSpaceDN w:val="0"/>
        <w:adjustRightInd w:val="0"/>
        <w:jc w:val="both"/>
        <w:rPr>
          <w:b/>
          <w:bCs/>
          <w:sz w:val="22"/>
          <w:szCs w:val="22"/>
        </w:rPr>
      </w:pPr>
    </w:p>
    <w:p w:rsidR="002E42F0" w:rsidRPr="002E42F0" w:rsidRDefault="002E42F0" w:rsidP="002E42F0">
      <w:pPr>
        <w:autoSpaceDE w:val="0"/>
        <w:autoSpaceDN w:val="0"/>
        <w:adjustRightInd w:val="0"/>
        <w:ind w:left="720"/>
        <w:jc w:val="both"/>
        <w:rPr>
          <w:sz w:val="22"/>
          <w:szCs w:val="22"/>
        </w:rPr>
      </w:pPr>
      <w:r w:rsidRPr="002E42F0">
        <w:rPr>
          <w:sz w:val="22"/>
          <w:szCs w:val="22"/>
        </w:rPr>
        <w:t>A copy of the CE conformity certificate issued by a Notified Body shall be forwarded to the Client after the lift is commissioned and the guarantee period falls into effect as from the date of acceptance of such certificate.</w:t>
      </w:r>
    </w:p>
    <w:p w:rsidR="002E42F0" w:rsidRPr="002E42F0" w:rsidRDefault="002E42F0" w:rsidP="002E42F0">
      <w:pPr>
        <w:autoSpaceDE w:val="0"/>
        <w:autoSpaceDN w:val="0"/>
        <w:adjustRightInd w:val="0"/>
        <w:ind w:left="720"/>
        <w:jc w:val="both"/>
        <w:rPr>
          <w:sz w:val="22"/>
          <w:szCs w:val="22"/>
        </w:rPr>
      </w:pPr>
      <w:r w:rsidRPr="002E42F0">
        <w:rPr>
          <w:sz w:val="22"/>
          <w:szCs w:val="22"/>
        </w:rPr>
        <w:t>Six-monthly examination certificates shall then be submitted to the Client until the guarantee period expires.</w:t>
      </w:r>
    </w:p>
    <w:p w:rsidR="002E42F0" w:rsidRPr="002E42F0" w:rsidRDefault="002E42F0" w:rsidP="002E42F0">
      <w:pPr>
        <w:autoSpaceDE w:val="0"/>
        <w:autoSpaceDN w:val="0"/>
        <w:adjustRightInd w:val="0"/>
        <w:ind w:left="720"/>
        <w:jc w:val="both"/>
        <w:rPr>
          <w:sz w:val="22"/>
          <w:szCs w:val="22"/>
        </w:rPr>
      </w:pPr>
    </w:p>
    <w:p w:rsidR="002E42F0" w:rsidRPr="002E42F0" w:rsidRDefault="002E42F0" w:rsidP="002E42F0">
      <w:pPr>
        <w:autoSpaceDE w:val="0"/>
        <w:autoSpaceDN w:val="0"/>
        <w:adjustRightInd w:val="0"/>
        <w:jc w:val="both"/>
        <w:rPr>
          <w:b/>
          <w:bCs/>
          <w:sz w:val="22"/>
          <w:szCs w:val="22"/>
        </w:rPr>
      </w:pPr>
      <w:r>
        <w:rPr>
          <w:b/>
          <w:bCs/>
          <w:sz w:val="22"/>
          <w:szCs w:val="22"/>
        </w:rPr>
        <w:t>2</w:t>
      </w:r>
      <w:r w:rsidRPr="002E42F0">
        <w:rPr>
          <w:b/>
          <w:bCs/>
          <w:sz w:val="22"/>
          <w:szCs w:val="22"/>
        </w:rPr>
        <w:t xml:space="preserve">.8 </w:t>
      </w:r>
      <w:r w:rsidRPr="002E42F0">
        <w:rPr>
          <w:b/>
          <w:bCs/>
          <w:sz w:val="22"/>
          <w:szCs w:val="22"/>
        </w:rPr>
        <w:tab/>
        <w:t>Maintenance</w:t>
      </w:r>
    </w:p>
    <w:p w:rsidR="002E42F0" w:rsidRPr="002E42F0" w:rsidRDefault="002E42F0" w:rsidP="002E42F0">
      <w:pPr>
        <w:autoSpaceDE w:val="0"/>
        <w:autoSpaceDN w:val="0"/>
        <w:adjustRightInd w:val="0"/>
        <w:jc w:val="both"/>
        <w:rPr>
          <w:b/>
          <w:bCs/>
          <w:sz w:val="22"/>
          <w:szCs w:val="22"/>
        </w:rPr>
      </w:pPr>
    </w:p>
    <w:p w:rsidR="002E42F0" w:rsidRPr="002E42F0" w:rsidRDefault="002E42F0" w:rsidP="002E42F0">
      <w:pPr>
        <w:autoSpaceDE w:val="0"/>
        <w:autoSpaceDN w:val="0"/>
        <w:adjustRightInd w:val="0"/>
        <w:ind w:left="720" w:hanging="720"/>
        <w:jc w:val="both"/>
        <w:rPr>
          <w:sz w:val="22"/>
          <w:szCs w:val="22"/>
        </w:rPr>
      </w:pPr>
      <w:r>
        <w:rPr>
          <w:sz w:val="22"/>
          <w:szCs w:val="22"/>
        </w:rPr>
        <w:t>2</w:t>
      </w:r>
      <w:r w:rsidRPr="002E42F0">
        <w:rPr>
          <w:sz w:val="22"/>
          <w:szCs w:val="22"/>
        </w:rPr>
        <w:t>.8.1</w:t>
      </w:r>
      <w:r w:rsidRPr="002E42F0">
        <w:rPr>
          <w:sz w:val="22"/>
          <w:szCs w:val="22"/>
        </w:rPr>
        <w:tab/>
        <w:t xml:space="preserve"> Preventive maintenance and call back service shall be included in the offer for a period of </w:t>
      </w:r>
      <w:r w:rsidRPr="002E42F0">
        <w:rPr>
          <w:b/>
          <w:bCs/>
          <w:sz w:val="22"/>
          <w:szCs w:val="22"/>
        </w:rPr>
        <w:t xml:space="preserve">24 months </w:t>
      </w:r>
      <w:r w:rsidRPr="002E42F0">
        <w:rPr>
          <w:sz w:val="22"/>
          <w:szCs w:val="22"/>
        </w:rPr>
        <w:t>for the lift from date of the initial Examination Certificate. Service shall consist of periodic examination of the equipment, adjustment, lubrication, cleaning, and supply of parts to keep the lift in proper operation.</w:t>
      </w:r>
    </w:p>
    <w:p w:rsidR="002E42F0" w:rsidRPr="002E42F0" w:rsidRDefault="002E42F0" w:rsidP="002E42F0">
      <w:pPr>
        <w:autoSpaceDE w:val="0"/>
        <w:autoSpaceDN w:val="0"/>
        <w:adjustRightInd w:val="0"/>
        <w:ind w:left="720" w:hanging="720"/>
        <w:jc w:val="both"/>
        <w:rPr>
          <w:sz w:val="22"/>
          <w:szCs w:val="22"/>
        </w:rPr>
      </w:pPr>
    </w:p>
    <w:p w:rsidR="002E42F0" w:rsidRPr="002E42F0" w:rsidRDefault="002E42F0" w:rsidP="006E4351">
      <w:pPr>
        <w:pStyle w:val="ListParagraph"/>
        <w:numPr>
          <w:ilvl w:val="0"/>
          <w:numId w:val="6"/>
        </w:numPr>
        <w:autoSpaceDE w:val="0"/>
        <w:autoSpaceDN w:val="0"/>
        <w:adjustRightInd w:val="0"/>
        <w:jc w:val="both"/>
        <w:rPr>
          <w:sz w:val="22"/>
          <w:szCs w:val="22"/>
        </w:rPr>
      </w:pPr>
      <w:r w:rsidRPr="002E42F0">
        <w:rPr>
          <w:sz w:val="22"/>
          <w:szCs w:val="22"/>
        </w:rPr>
        <w:t>Maintenance work, including emergency call back repair service, shall be performed by trained employees of the lift contractor during regular working hours. This service shall not be subcontracted. This service shall not cover adjustments, repairs or replacement of parts due to negligence, misuse, abuse or accidents caused by persons other than the lift contractor. The maintenance work including servicing work shall be logged in a maintenance book purposely kept at the Client’s Offices.</w:t>
      </w:r>
    </w:p>
    <w:p w:rsidR="002E42F0" w:rsidRPr="002E42F0" w:rsidRDefault="002E42F0" w:rsidP="002E42F0">
      <w:pPr>
        <w:autoSpaceDE w:val="0"/>
        <w:autoSpaceDN w:val="0"/>
        <w:adjustRightInd w:val="0"/>
        <w:ind w:left="1440"/>
        <w:jc w:val="both"/>
        <w:rPr>
          <w:sz w:val="22"/>
          <w:szCs w:val="22"/>
        </w:rPr>
      </w:pPr>
    </w:p>
    <w:p w:rsidR="002E42F0" w:rsidRPr="002E42F0" w:rsidRDefault="002E42F0" w:rsidP="002E42F0">
      <w:pPr>
        <w:autoSpaceDE w:val="0"/>
        <w:autoSpaceDN w:val="0"/>
        <w:adjustRightInd w:val="0"/>
        <w:ind w:left="1440" w:hanging="720"/>
        <w:jc w:val="both"/>
        <w:rPr>
          <w:sz w:val="22"/>
          <w:szCs w:val="22"/>
        </w:rPr>
      </w:pPr>
      <w:r w:rsidRPr="002E42F0">
        <w:rPr>
          <w:sz w:val="22"/>
          <w:szCs w:val="22"/>
        </w:rPr>
        <w:t>Ii</w:t>
      </w:r>
      <w:r w:rsidRPr="002E42F0">
        <w:rPr>
          <w:sz w:val="22"/>
          <w:szCs w:val="22"/>
        </w:rPr>
        <w:tab/>
        <w:t>Only genuine parts and supplies as used in the manufacture and installation of the original equipment shall be provided. The supply of spare parts has to be guaranteed up to the next ten-(10) years following the award of the contract.</w:t>
      </w:r>
    </w:p>
    <w:p w:rsidR="002E42F0" w:rsidRPr="002E42F0" w:rsidRDefault="002E42F0" w:rsidP="002E42F0">
      <w:pPr>
        <w:autoSpaceDE w:val="0"/>
        <w:autoSpaceDN w:val="0"/>
        <w:adjustRightInd w:val="0"/>
        <w:ind w:left="1440" w:hanging="720"/>
        <w:jc w:val="both"/>
        <w:rPr>
          <w:sz w:val="22"/>
          <w:szCs w:val="22"/>
        </w:rPr>
      </w:pPr>
    </w:p>
    <w:p w:rsidR="002E42F0" w:rsidRPr="002E42F0" w:rsidRDefault="002E42F0" w:rsidP="002E42F0">
      <w:pPr>
        <w:autoSpaceDE w:val="0"/>
        <w:autoSpaceDN w:val="0"/>
        <w:adjustRightInd w:val="0"/>
        <w:ind w:left="1440" w:hanging="720"/>
        <w:jc w:val="both"/>
        <w:rPr>
          <w:sz w:val="22"/>
          <w:szCs w:val="22"/>
        </w:rPr>
      </w:pPr>
      <w:r w:rsidRPr="002E42F0">
        <w:rPr>
          <w:sz w:val="22"/>
          <w:szCs w:val="22"/>
        </w:rPr>
        <w:t>Iii</w:t>
      </w:r>
      <w:r w:rsidRPr="002E42F0">
        <w:rPr>
          <w:sz w:val="22"/>
          <w:szCs w:val="22"/>
        </w:rPr>
        <w:tab/>
        <w:t xml:space="preserve"> Lift manufacturer shall have a local representative service office and full time service personnel.</w:t>
      </w:r>
    </w:p>
    <w:p w:rsidR="002E42F0" w:rsidRPr="002E42F0" w:rsidRDefault="002E42F0" w:rsidP="002E42F0">
      <w:pPr>
        <w:autoSpaceDE w:val="0"/>
        <w:autoSpaceDN w:val="0"/>
        <w:adjustRightInd w:val="0"/>
        <w:ind w:left="1440" w:hanging="720"/>
        <w:jc w:val="both"/>
        <w:rPr>
          <w:sz w:val="22"/>
          <w:szCs w:val="22"/>
        </w:rPr>
      </w:pPr>
    </w:p>
    <w:p w:rsidR="002E42F0" w:rsidRPr="002E42F0" w:rsidRDefault="002E42F0" w:rsidP="002E42F0">
      <w:pPr>
        <w:autoSpaceDE w:val="0"/>
        <w:autoSpaceDN w:val="0"/>
        <w:adjustRightInd w:val="0"/>
        <w:ind w:left="720" w:hanging="720"/>
        <w:jc w:val="both"/>
        <w:rPr>
          <w:sz w:val="22"/>
          <w:szCs w:val="22"/>
        </w:rPr>
      </w:pPr>
      <w:r>
        <w:rPr>
          <w:sz w:val="22"/>
          <w:szCs w:val="22"/>
        </w:rPr>
        <w:t>2</w:t>
      </w:r>
      <w:r w:rsidRPr="002E42F0">
        <w:rPr>
          <w:sz w:val="22"/>
          <w:szCs w:val="22"/>
        </w:rPr>
        <w:t xml:space="preserve">.8.2 </w:t>
      </w:r>
      <w:r w:rsidRPr="002E42F0">
        <w:rPr>
          <w:sz w:val="22"/>
          <w:szCs w:val="22"/>
        </w:rPr>
        <w:tab/>
        <w:t>The Tenderer shall include in his price for a periodic preventive maintenance (minimum 6 annual visits) during the guarantee and maintenance period.</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jc w:val="both"/>
        <w:rPr>
          <w:b/>
          <w:bCs/>
          <w:sz w:val="22"/>
          <w:szCs w:val="22"/>
        </w:rPr>
      </w:pPr>
      <w:r>
        <w:rPr>
          <w:b/>
          <w:bCs/>
          <w:sz w:val="22"/>
          <w:szCs w:val="22"/>
        </w:rPr>
        <w:lastRenderedPageBreak/>
        <w:t>2</w:t>
      </w:r>
      <w:r w:rsidRPr="002E42F0">
        <w:rPr>
          <w:b/>
          <w:bCs/>
          <w:sz w:val="22"/>
          <w:szCs w:val="22"/>
        </w:rPr>
        <w:t xml:space="preserve">.9 </w:t>
      </w:r>
      <w:r w:rsidRPr="002E42F0">
        <w:rPr>
          <w:b/>
          <w:bCs/>
          <w:sz w:val="22"/>
          <w:szCs w:val="22"/>
        </w:rPr>
        <w:tab/>
        <w:t>Bad Workmanship</w:t>
      </w:r>
    </w:p>
    <w:p w:rsidR="002E42F0" w:rsidRPr="002E42F0" w:rsidRDefault="002E42F0" w:rsidP="002E42F0">
      <w:pPr>
        <w:autoSpaceDE w:val="0"/>
        <w:autoSpaceDN w:val="0"/>
        <w:adjustRightInd w:val="0"/>
        <w:jc w:val="both"/>
        <w:rPr>
          <w:b/>
          <w:bCs/>
          <w:sz w:val="22"/>
          <w:szCs w:val="22"/>
        </w:rPr>
      </w:pPr>
    </w:p>
    <w:p w:rsidR="002E42F0" w:rsidRPr="002E42F0" w:rsidRDefault="002E42F0" w:rsidP="002E42F0">
      <w:pPr>
        <w:autoSpaceDE w:val="0"/>
        <w:autoSpaceDN w:val="0"/>
        <w:adjustRightInd w:val="0"/>
        <w:ind w:left="720" w:hanging="720"/>
        <w:jc w:val="both"/>
        <w:rPr>
          <w:sz w:val="22"/>
          <w:szCs w:val="22"/>
        </w:rPr>
      </w:pPr>
      <w:r>
        <w:rPr>
          <w:sz w:val="22"/>
          <w:szCs w:val="22"/>
        </w:rPr>
        <w:t>2</w:t>
      </w:r>
      <w:r w:rsidRPr="002E42F0">
        <w:rPr>
          <w:sz w:val="22"/>
          <w:szCs w:val="22"/>
        </w:rPr>
        <w:t xml:space="preserve">.9.1 </w:t>
      </w:r>
      <w:r w:rsidRPr="002E42F0">
        <w:rPr>
          <w:sz w:val="22"/>
          <w:szCs w:val="22"/>
        </w:rPr>
        <w:tab/>
        <w:t>The Engineer in charge shall, during the progress of the works, have power to order the removal within such reasonable time or times as may be specified in the order, of any materials which in his opinion are not in accordance with the specifications or his instructions; the substitution by proper materials; and the removal and proper re-execution of any work executed with materials or workmanship not in accordance with drawings, specifications or instructions, and the Contractor shall forthwith carry out such order at his own cost.</w:t>
      </w:r>
    </w:p>
    <w:p w:rsidR="002E42F0" w:rsidRPr="002E42F0" w:rsidRDefault="002E42F0" w:rsidP="002E42F0">
      <w:pPr>
        <w:autoSpaceDE w:val="0"/>
        <w:autoSpaceDN w:val="0"/>
        <w:adjustRightInd w:val="0"/>
        <w:ind w:left="720" w:hanging="720"/>
        <w:jc w:val="both"/>
        <w:rPr>
          <w:sz w:val="22"/>
          <w:szCs w:val="22"/>
        </w:rPr>
      </w:pPr>
    </w:p>
    <w:p w:rsidR="002E42F0" w:rsidRPr="002E42F0" w:rsidRDefault="002E42F0" w:rsidP="002E42F0">
      <w:pPr>
        <w:autoSpaceDE w:val="0"/>
        <w:autoSpaceDN w:val="0"/>
        <w:adjustRightInd w:val="0"/>
        <w:ind w:left="720" w:hanging="720"/>
        <w:jc w:val="both"/>
        <w:rPr>
          <w:sz w:val="22"/>
          <w:szCs w:val="22"/>
        </w:rPr>
      </w:pPr>
      <w:r>
        <w:rPr>
          <w:sz w:val="22"/>
          <w:szCs w:val="22"/>
        </w:rPr>
        <w:t>2</w:t>
      </w:r>
      <w:r w:rsidRPr="002E42F0">
        <w:rPr>
          <w:sz w:val="22"/>
          <w:szCs w:val="22"/>
        </w:rPr>
        <w:t xml:space="preserve">.9.2 </w:t>
      </w:r>
      <w:r w:rsidRPr="002E42F0">
        <w:rPr>
          <w:sz w:val="22"/>
          <w:szCs w:val="22"/>
        </w:rPr>
        <w:tab/>
        <w:t>In case of default on the part of the Contractor to carry out such order, the Engineer in charge shall have power to employ and pay other persons to carry out such work and all expenses consequent thereon or incidental thereto shall be borne by the Contractor and shall be recoverable from him or may be deducted from any moneys due or that may become due to him.</w:t>
      </w:r>
    </w:p>
    <w:p w:rsidR="002E42F0" w:rsidRPr="002E42F0" w:rsidRDefault="002E42F0" w:rsidP="002E42F0">
      <w:pPr>
        <w:autoSpaceDE w:val="0"/>
        <w:autoSpaceDN w:val="0"/>
        <w:adjustRightInd w:val="0"/>
        <w:ind w:left="720"/>
        <w:jc w:val="both"/>
        <w:rPr>
          <w:sz w:val="22"/>
          <w:szCs w:val="22"/>
        </w:rPr>
      </w:pPr>
    </w:p>
    <w:p w:rsidR="002E42F0" w:rsidRPr="002E42F0" w:rsidRDefault="002E42F0" w:rsidP="002E42F0">
      <w:pPr>
        <w:autoSpaceDE w:val="0"/>
        <w:autoSpaceDN w:val="0"/>
        <w:adjustRightInd w:val="0"/>
        <w:ind w:left="720" w:hanging="720"/>
        <w:jc w:val="both"/>
        <w:rPr>
          <w:b/>
          <w:bCs/>
          <w:sz w:val="22"/>
          <w:szCs w:val="22"/>
        </w:rPr>
      </w:pPr>
      <w:r>
        <w:rPr>
          <w:sz w:val="22"/>
          <w:szCs w:val="22"/>
        </w:rPr>
        <w:t>2</w:t>
      </w:r>
      <w:r w:rsidRPr="002E42F0">
        <w:rPr>
          <w:sz w:val="22"/>
          <w:szCs w:val="22"/>
        </w:rPr>
        <w:t>.9.3</w:t>
      </w:r>
      <w:r w:rsidRPr="002E42F0">
        <w:rPr>
          <w:sz w:val="22"/>
          <w:szCs w:val="22"/>
        </w:rPr>
        <w:tab/>
      </w:r>
      <w:r w:rsidRPr="002E42F0">
        <w:rPr>
          <w:b/>
          <w:bCs/>
          <w:sz w:val="22"/>
          <w:szCs w:val="22"/>
        </w:rPr>
        <w:t>The Contractor shall replace at his expense any work, which is proved to be defective even after completion.</w:t>
      </w:r>
    </w:p>
    <w:p w:rsidR="002E42F0" w:rsidRPr="002E42F0" w:rsidRDefault="002E42F0" w:rsidP="002E42F0">
      <w:pPr>
        <w:autoSpaceDE w:val="0"/>
        <w:autoSpaceDN w:val="0"/>
        <w:adjustRightInd w:val="0"/>
        <w:ind w:firstLine="720"/>
        <w:jc w:val="both"/>
        <w:rPr>
          <w:b/>
          <w:bCs/>
          <w:sz w:val="22"/>
          <w:szCs w:val="22"/>
        </w:rPr>
      </w:pPr>
    </w:p>
    <w:p w:rsidR="002E42F0" w:rsidRPr="002E42F0" w:rsidRDefault="002E42F0" w:rsidP="002E42F0">
      <w:pPr>
        <w:autoSpaceDE w:val="0"/>
        <w:autoSpaceDN w:val="0"/>
        <w:adjustRightInd w:val="0"/>
        <w:ind w:firstLine="720"/>
        <w:jc w:val="both"/>
        <w:rPr>
          <w:b/>
          <w:bCs/>
          <w:sz w:val="22"/>
          <w:szCs w:val="22"/>
        </w:rPr>
      </w:pPr>
    </w:p>
    <w:p w:rsidR="002E42F0" w:rsidRPr="002E42F0" w:rsidRDefault="002E42F0" w:rsidP="002E42F0">
      <w:pPr>
        <w:autoSpaceDE w:val="0"/>
        <w:autoSpaceDN w:val="0"/>
        <w:adjustRightInd w:val="0"/>
        <w:jc w:val="both"/>
        <w:rPr>
          <w:b/>
          <w:bCs/>
          <w:sz w:val="22"/>
          <w:szCs w:val="22"/>
        </w:rPr>
      </w:pPr>
      <w:r>
        <w:rPr>
          <w:b/>
          <w:bCs/>
          <w:sz w:val="22"/>
          <w:szCs w:val="22"/>
        </w:rPr>
        <w:t>2</w:t>
      </w:r>
      <w:r w:rsidRPr="002E42F0">
        <w:rPr>
          <w:b/>
          <w:bCs/>
          <w:sz w:val="22"/>
          <w:szCs w:val="22"/>
        </w:rPr>
        <w:t>.10</w:t>
      </w:r>
      <w:r w:rsidRPr="002E42F0">
        <w:rPr>
          <w:b/>
          <w:bCs/>
          <w:sz w:val="22"/>
          <w:szCs w:val="22"/>
        </w:rPr>
        <w:tab/>
        <w:t xml:space="preserve"> Product Technical Specifications</w:t>
      </w:r>
    </w:p>
    <w:p w:rsidR="002E42F0" w:rsidRPr="002E42F0" w:rsidRDefault="002E42F0" w:rsidP="002E42F0">
      <w:pPr>
        <w:autoSpaceDE w:val="0"/>
        <w:autoSpaceDN w:val="0"/>
        <w:adjustRightInd w:val="0"/>
        <w:jc w:val="both"/>
        <w:rPr>
          <w:b/>
          <w:bCs/>
          <w:sz w:val="22"/>
          <w:szCs w:val="22"/>
        </w:rPr>
      </w:pPr>
    </w:p>
    <w:p w:rsidR="002E42F0" w:rsidRPr="002E42F0" w:rsidRDefault="002E42F0" w:rsidP="002E42F0">
      <w:pPr>
        <w:autoSpaceDE w:val="0"/>
        <w:autoSpaceDN w:val="0"/>
        <w:adjustRightInd w:val="0"/>
        <w:ind w:left="720"/>
        <w:jc w:val="both"/>
        <w:rPr>
          <w:sz w:val="22"/>
          <w:szCs w:val="22"/>
        </w:rPr>
      </w:pPr>
      <w:r w:rsidRPr="002E42F0">
        <w:rPr>
          <w:sz w:val="22"/>
          <w:szCs w:val="22"/>
        </w:rPr>
        <w:t>Any deviations from the specifications, as well as valid reasons, must be clearly indicated by the contractor at tendering stage. The lift shall be supplied and installed as per regulations, legal notices and directives listed in 1.5.3 above.</w:t>
      </w:r>
    </w:p>
    <w:p w:rsidR="002E42F0" w:rsidRPr="002E42F0" w:rsidRDefault="002E42F0" w:rsidP="002E42F0">
      <w:pPr>
        <w:autoSpaceDE w:val="0"/>
        <w:autoSpaceDN w:val="0"/>
        <w:adjustRightInd w:val="0"/>
        <w:ind w:left="720"/>
        <w:jc w:val="both"/>
        <w:rPr>
          <w:sz w:val="22"/>
          <w:szCs w:val="22"/>
        </w:rPr>
      </w:pPr>
    </w:p>
    <w:p w:rsidR="002E42F0" w:rsidRPr="002E42F0" w:rsidRDefault="002E42F0" w:rsidP="002E42F0">
      <w:pPr>
        <w:autoSpaceDE w:val="0"/>
        <w:autoSpaceDN w:val="0"/>
        <w:adjustRightInd w:val="0"/>
        <w:ind w:left="720"/>
        <w:jc w:val="both"/>
        <w:rPr>
          <w:sz w:val="22"/>
          <w:szCs w:val="22"/>
        </w:rPr>
      </w:pPr>
    </w:p>
    <w:p w:rsidR="002E42F0" w:rsidRPr="002E42F0" w:rsidRDefault="002E42F0" w:rsidP="002E42F0">
      <w:pPr>
        <w:autoSpaceDE w:val="0"/>
        <w:autoSpaceDN w:val="0"/>
        <w:adjustRightInd w:val="0"/>
        <w:jc w:val="both"/>
        <w:rPr>
          <w:b/>
          <w:bCs/>
          <w:sz w:val="22"/>
          <w:szCs w:val="22"/>
        </w:rPr>
      </w:pPr>
      <w:r>
        <w:rPr>
          <w:b/>
          <w:bCs/>
          <w:sz w:val="22"/>
          <w:szCs w:val="22"/>
        </w:rPr>
        <w:t>2</w:t>
      </w:r>
      <w:r w:rsidRPr="002E42F0">
        <w:rPr>
          <w:b/>
          <w:bCs/>
          <w:sz w:val="22"/>
          <w:szCs w:val="22"/>
        </w:rPr>
        <w:t xml:space="preserve">.11 </w:t>
      </w:r>
      <w:r w:rsidRPr="002E42F0">
        <w:rPr>
          <w:b/>
          <w:bCs/>
          <w:sz w:val="22"/>
          <w:szCs w:val="22"/>
        </w:rPr>
        <w:tab/>
        <w:t>Hoist way Equipment for Traction Elevator</w:t>
      </w:r>
    </w:p>
    <w:p w:rsidR="002E42F0" w:rsidRPr="002E42F0" w:rsidRDefault="002E42F0" w:rsidP="002E42F0">
      <w:pPr>
        <w:autoSpaceDE w:val="0"/>
        <w:autoSpaceDN w:val="0"/>
        <w:adjustRightInd w:val="0"/>
        <w:jc w:val="both"/>
        <w:rPr>
          <w:b/>
          <w:bCs/>
          <w:sz w:val="22"/>
          <w:szCs w:val="22"/>
        </w:rPr>
      </w:pPr>
    </w:p>
    <w:p w:rsidR="002E42F0" w:rsidRPr="002E42F0" w:rsidRDefault="002E42F0" w:rsidP="002E42F0">
      <w:pPr>
        <w:autoSpaceDE w:val="0"/>
        <w:autoSpaceDN w:val="0"/>
        <w:adjustRightInd w:val="0"/>
        <w:ind w:left="720" w:hanging="720"/>
        <w:jc w:val="both"/>
        <w:rPr>
          <w:i/>
          <w:iCs/>
          <w:sz w:val="22"/>
          <w:szCs w:val="22"/>
        </w:rPr>
      </w:pPr>
      <w:r>
        <w:rPr>
          <w:sz w:val="22"/>
          <w:szCs w:val="22"/>
        </w:rPr>
        <w:t>2</w:t>
      </w:r>
      <w:r w:rsidRPr="002E42F0">
        <w:rPr>
          <w:sz w:val="22"/>
          <w:szCs w:val="22"/>
        </w:rPr>
        <w:t>.11.1</w:t>
      </w:r>
      <w:r w:rsidRPr="002E42F0">
        <w:rPr>
          <w:sz w:val="22"/>
          <w:szCs w:val="22"/>
        </w:rPr>
        <w:tab/>
      </w:r>
      <w:r w:rsidRPr="002E42F0">
        <w:rPr>
          <w:i/>
          <w:iCs/>
          <w:sz w:val="22"/>
          <w:szCs w:val="22"/>
        </w:rPr>
        <w:t>The tender price is to include but is not necessarily limited to the following in order to provide a</w:t>
      </w:r>
      <w:r w:rsidRPr="002E42F0">
        <w:rPr>
          <w:i/>
          <w:iCs/>
          <w:sz w:val="22"/>
          <w:szCs w:val="22"/>
        </w:rPr>
        <w:tab/>
        <w:t xml:space="preserve"> complete installation for the lift:</w:t>
      </w:r>
    </w:p>
    <w:p w:rsidR="002E42F0" w:rsidRPr="002E42F0" w:rsidRDefault="002E42F0" w:rsidP="002E42F0">
      <w:pPr>
        <w:autoSpaceDE w:val="0"/>
        <w:autoSpaceDN w:val="0"/>
        <w:adjustRightInd w:val="0"/>
        <w:ind w:left="720" w:hanging="720"/>
        <w:jc w:val="both"/>
        <w:rPr>
          <w:i/>
          <w:iCs/>
          <w:sz w:val="22"/>
          <w:szCs w:val="22"/>
        </w:rPr>
      </w:pPr>
    </w:p>
    <w:p w:rsidR="002E42F0" w:rsidRPr="002E42F0" w:rsidRDefault="002E42F0" w:rsidP="002E42F0">
      <w:pPr>
        <w:autoSpaceDE w:val="0"/>
        <w:autoSpaceDN w:val="0"/>
        <w:adjustRightInd w:val="0"/>
        <w:ind w:firstLine="720"/>
        <w:jc w:val="both"/>
        <w:rPr>
          <w:sz w:val="22"/>
          <w:szCs w:val="22"/>
        </w:rPr>
      </w:pPr>
      <w:proofErr w:type="spellStart"/>
      <w:proofErr w:type="gramStart"/>
      <w:r w:rsidRPr="002E42F0">
        <w:rPr>
          <w:sz w:val="22"/>
          <w:szCs w:val="22"/>
        </w:rPr>
        <w:t>i</w:t>
      </w:r>
      <w:proofErr w:type="spellEnd"/>
      <w:proofErr w:type="gramEnd"/>
      <w:r w:rsidRPr="002E42F0">
        <w:rPr>
          <w:sz w:val="22"/>
          <w:szCs w:val="22"/>
        </w:rPr>
        <w:t xml:space="preserve">. </w:t>
      </w:r>
      <w:r w:rsidRPr="002E42F0">
        <w:rPr>
          <w:sz w:val="22"/>
          <w:szCs w:val="22"/>
        </w:rPr>
        <w:tab/>
        <w:t xml:space="preserve"> Car Frame and accessories</w:t>
      </w:r>
    </w:p>
    <w:p w:rsidR="002E42F0" w:rsidRPr="002E42F0" w:rsidRDefault="002E42F0" w:rsidP="002E42F0">
      <w:pPr>
        <w:autoSpaceDE w:val="0"/>
        <w:autoSpaceDN w:val="0"/>
        <w:adjustRightInd w:val="0"/>
        <w:ind w:firstLine="720"/>
        <w:jc w:val="both"/>
        <w:rPr>
          <w:sz w:val="22"/>
          <w:szCs w:val="22"/>
        </w:rPr>
      </w:pPr>
      <w:r w:rsidRPr="002E42F0">
        <w:rPr>
          <w:sz w:val="22"/>
          <w:szCs w:val="22"/>
        </w:rPr>
        <w:t>ii.</w:t>
      </w:r>
      <w:r w:rsidRPr="002E42F0">
        <w:rPr>
          <w:sz w:val="22"/>
          <w:szCs w:val="22"/>
        </w:rPr>
        <w:tab/>
        <w:t xml:space="preserve"> Guide Rails: Steel, T solid section.</w:t>
      </w:r>
    </w:p>
    <w:p w:rsidR="002E42F0" w:rsidRPr="002E42F0" w:rsidRDefault="002E42F0" w:rsidP="006E4351">
      <w:pPr>
        <w:pStyle w:val="ListParagraph"/>
        <w:numPr>
          <w:ilvl w:val="0"/>
          <w:numId w:val="6"/>
        </w:numPr>
        <w:autoSpaceDE w:val="0"/>
        <w:autoSpaceDN w:val="0"/>
        <w:adjustRightInd w:val="0"/>
        <w:jc w:val="both"/>
        <w:rPr>
          <w:sz w:val="22"/>
          <w:szCs w:val="22"/>
        </w:rPr>
      </w:pPr>
      <w:r w:rsidRPr="002E42F0">
        <w:rPr>
          <w:sz w:val="22"/>
          <w:szCs w:val="22"/>
        </w:rPr>
        <w:t xml:space="preserve"> Guide Shoes.</w:t>
      </w:r>
    </w:p>
    <w:p w:rsidR="002E42F0" w:rsidRPr="002E42F0" w:rsidRDefault="002E42F0" w:rsidP="002E42F0">
      <w:pPr>
        <w:autoSpaceDE w:val="0"/>
        <w:autoSpaceDN w:val="0"/>
        <w:adjustRightInd w:val="0"/>
        <w:ind w:firstLine="720"/>
        <w:jc w:val="both"/>
        <w:rPr>
          <w:sz w:val="22"/>
          <w:szCs w:val="22"/>
        </w:rPr>
      </w:pPr>
      <w:r w:rsidRPr="002E42F0">
        <w:rPr>
          <w:sz w:val="22"/>
          <w:szCs w:val="22"/>
        </w:rPr>
        <w:t>iv.</w:t>
      </w:r>
      <w:r w:rsidRPr="002E42F0">
        <w:rPr>
          <w:sz w:val="22"/>
          <w:szCs w:val="22"/>
        </w:rPr>
        <w:tab/>
        <w:t xml:space="preserve"> Guide Rail Lubricators.</w:t>
      </w:r>
    </w:p>
    <w:p w:rsidR="002E42F0" w:rsidRPr="002E42F0" w:rsidRDefault="002E42F0" w:rsidP="006E4351">
      <w:pPr>
        <w:pStyle w:val="ListParagraph"/>
        <w:numPr>
          <w:ilvl w:val="0"/>
          <w:numId w:val="7"/>
        </w:numPr>
        <w:autoSpaceDE w:val="0"/>
        <w:autoSpaceDN w:val="0"/>
        <w:adjustRightInd w:val="0"/>
        <w:jc w:val="both"/>
        <w:rPr>
          <w:sz w:val="22"/>
          <w:szCs w:val="22"/>
        </w:rPr>
      </w:pPr>
      <w:r w:rsidRPr="002E42F0">
        <w:rPr>
          <w:sz w:val="22"/>
          <w:szCs w:val="22"/>
        </w:rPr>
        <w:t xml:space="preserve"> Buffers.</w:t>
      </w:r>
    </w:p>
    <w:p w:rsidR="002E42F0" w:rsidRPr="002E42F0" w:rsidRDefault="002E42F0" w:rsidP="002E42F0">
      <w:pPr>
        <w:autoSpaceDE w:val="0"/>
        <w:autoSpaceDN w:val="0"/>
        <w:adjustRightInd w:val="0"/>
        <w:ind w:firstLine="720"/>
        <w:jc w:val="both"/>
        <w:rPr>
          <w:sz w:val="22"/>
          <w:szCs w:val="22"/>
        </w:rPr>
      </w:pPr>
      <w:r w:rsidRPr="002E42F0">
        <w:rPr>
          <w:sz w:val="22"/>
          <w:szCs w:val="22"/>
        </w:rPr>
        <w:t xml:space="preserve">vi. </w:t>
      </w:r>
      <w:r w:rsidRPr="002E42F0">
        <w:rPr>
          <w:sz w:val="22"/>
          <w:szCs w:val="22"/>
        </w:rPr>
        <w:tab/>
        <w:t>Gearless traction motor.</w:t>
      </w:r>
    </w:p>
    <w:p w:rsidR="002E42F0" w:rsidRPr="002E42F0" w:rsidRDefault="002E42F0" w:rsidP="002E42F0">
      <w:pPr>
        <w:autoSpaceDE w:val="0"/>
        <w:autoSpaceDN w:val="0"/>
        <w:adjustRightInd w:val="0"/>
        <w:ind w:firstLine="720"/>
        <w:jc w:val="both"/>
        <w:rPr>
          <w:sz w:val="22"/>
          <w:szCs w:val="22"/>
        </w:rPr>
      </w:pPr>
      <w:r w:rsidRPr="002E42F0">
        <w:rPr>
          <w:sz w:val="22"/>
          <w:szCs w:val="22"/>
        </w:rPr>
        <w:t xml:space="preserve">vii. </w:t>
      </w:r>
      <w:r w:rsidRPr="002E42F0">
        <w:rPr>
          <w:sz w:val="22"/>
          <w:szCs w:val="22"/>
        </w:rPr>
        <w:tab/>
        <w:t>Ropes.</w:t>
      </w:r>
    </w:p>
    <w:p w:rsidR="002E42F0" w:rsidRPr="002E42F0" w:rsidRDefault="002E42F0" w:rsidP="002E42F0">
      <w:pPr>
        <w:autoSpaceDE w:val="0"/>
        <w:autoSpaceDN w:val="0"/>
        <w:adjustRightInd w:val="0"/>
        <w:ind w:firstLine="720"/>
        <w:jc w:val="both"/>
        <w:rPr>
          <w:sz w:val="22"/>
          <w:szCs w:val="22"/>
        </w:rPr>
      </w:pPr>
      <w:r w:rsidRPr="002E42F0">
        <w:rPr>
          <w:sz w:val="22"/>
          <w:szCs w:val="22"/>
        </w:rPr>
        <w:t xml:space="preserve">viii. </w:t>
      </w:r>
      <w:r w:rsidRPr="002E42F0">
        <w:rPr>
          <w:sz w:val="22"/>
          <w:szCs w:val="22"/>
        </w:rPr>
        <w:tab/>
        <w:t>Automatic Terminal Limits</w:t>
      </w:r>
    </w:p>
    <w:p w:rsidR="002E42F0" w:rsidRPr="002E42F0" w:rsidRDefault="002E42F0" w:rsidP="002E42F0">
      <w:pPr>
        <w:autoSpaceDE w:val="0"/>
        <w:autoSpaceDN w:val="0"/>
        <w:adjustRightInd w:val="0"/>
        <w:ind w:left="1440" w:hanging="720"/>
        <w:jc w:val="both"/>
        <w:rPr>
          <w:sz w:val="22"/>
          <w:szCs w:val="22"/>
        </w:rPr>
      </w:pPr>
      <w:r w:rsidRPr="002E42F0">
        <w:rPr>
          <w:sz w:val="22"/>
          <w:szCs w:val="22"/>
        </w:rPr>
        <w:t xml:space="preserve">ix.     </w:t>
      </w:r>
      <w:r w:rsidR="00F317E0">
        <w:rPr>
          <w:sz w:val="22"/>
          <w:szCs w:val="22"/>
        </w:rPr>
        <w:t xml:space="preserve"> </w:t>
      </w:r>
      <w:r w:rsidRPr="002E42F0">
        <w:rPr>
          <w:i/>
          <w:iCs/>
          <w:sz w:val="22"/>
          <w:szCs w:val="22"/>
          <w:u w:val="single"/>
        </w:rPr>
        <w:t>Automatic Self-Levelling</w:t>
      </w:r>
      <w:r w:rsidRPr="002E42F0">
        <w:rPr>
          <w:sz w:val="22"/>
          <w:szCs w:val="22"/>
        </w:rPr>
        <w:t>: Provide a lift with a self-levelling feature to automatically bring the car to the floor landings and correct for over travel or under travel. Self-levelling shall, within its zone, be automatic and independent of the operating device. The car shall be maintained approximately level with the landing irrespective of its load. Tolerance to be maximum ± 5mm</w:t>
      </w:r>
    </w:p>
    <w:p w:rsidR="002E42F0" w:rsidRPr="002E42F0" w:rsidRDefault="002E42F0" w:rsidP="002E42F0">
      <w:pPr>
        <w:autoSpaceDE w:val="0"/>
        <w:autoSpaceDN w:val="0"/>
        <w:adjustRightInd w:val="0"/>
        <w:ind w:left="1440" w:hanging="720"/>
        <w:jc w:val="both"/>
        <w:rPr>
          <w:sz w:val="22"/>
          <w:szCs w:val="22"/>
        </w:rPr>
      </w:pPr>
      <w:r w:rsidRPr="002E42F0">
        <w:rPr>
          <w:sz w:val="22"/>
          <w:szCs w:val="22"/>
        </w:rPr>
        <w:t>x.</w:t>
      </w:r>
      <w:r w:rsidRPr="002E42F0">
        <w:rPr>
          <w:sz w:val="22"/>
          <w:szCs w:val="22"/>
        </w:rPr>
        <w:tab/>
      </w:r>
      <w:r w:rsidRPr="002E42F0">
        <w:rPr>
          <w:sz w:val="22"/>
          <w:szCs w:val="22"/>
          <w:u w:val="single"/>
        </w:rPr>
        <w:t xml:space="preserve"> </w:t>
      </w:r>
      <w:r w:rsidRPr="002E42F0">
        <w:rPr>
          <w:i/>
          <w:iCs/>
          <w:sz w:val="22"/>
          <w:szCs w:val="22"/>
          <w:u w:val="single"/>
        </w:rPr>
        <w:t>Wiring</w:t>
      </w:r>
      <w:r w:rsidRPr="002E42F0">
        <w:rPr>
          <w:sz w:val="22"/>
          <w:szCs w:val="22"/>
          <w:u w:val="single"/>
        </w:rPr>
        <w:t xml:space="preserve">: </w:t>
      </w:r>
      <w:r w:rsidRPr="002E42F0">
        <w:rPr>
          <w:sz w:val="22"/>
          <w:szCs w:val="22"/>
        </w:rPr>
        <w:t>Provide all necessary hoist way wiring included in the scope of the elevator system, in accordance with the Current Edition of the I.E.E Wiring Regulations.</w:t>
      </w:r>
    </w:p>
    <w:p w:rsidR="002E42F0" w:rsidRPr="002E42F0" w:rsidRDefault="002E42F0" w:rsidP="002E42F0">
      <w:pPr>
        <w:autoSpaceDE w:val="0"/>
        <w:autoSpaceDN w:val="0"/>
        <w:adjustRightInd w:val="0"/>
        <w:ind w:left="1440" w:hanging="720"/>
        <w:jc w:val="both"/>
        <w:rPr>
          <w:sz w:val="22"/>
          <w:szCs w:val="22"/>
        </w:rPr>
      </w:pPr>
      <w:r w:rsidRPr="002E42F0">
        <w:rPr>
          <w:sz w:val="22"/>
          <w:szCs w:val="22"/>
        </w:rPr>
        <w:t xml:space="preserve">xi. </w:t>
      </w:r>
      <w:r w:rsidRPr="002E42F0">
        <w:rPr>
          <w:sz w:val="22"/>
          <w:szCs w:val="22"/>
        </w:rPr>
        <w:tab/>
      </w:r>
      <w:r w:rsidRPr="002E42F0">
        <w:rPr>
          <w:i/>
          <w:iCs/>
          <w:sz w:val="22"/>
          <w:szCs w:val="22"/>
          <w:u w:val="single"/>
        </w:rPr>
        <w:t>Emergency Terminal Stopping Device</w:t>
      </w:r>
      <w:r w:rsidRPr="002E42F0">
        <w:rPr>
          <w:sz w:val="22"/>
          <w:szCs w:val="22"/>
        </w:rPr>
        <w:t>: Provide emergency terminal stopping devices for speeds as per MSA EN 81-1: 2000.</w:t>
      </w:r>
    </w:p>
    <w:p w:rsidR="002E42F0" w:rsidRPr="002E42F0" w:rsidRDefault="002E42F0" w:rsidP="002E42F0">
      <w:pPr>
        <w:autoSpaceDE w:val="0"/>
        <w:autoSpaceDN w:val="0"/>
        <w:adjustRightInd w:val="0"/>
        <w:ind w:firstLine="720"/>
        <w:jc w:val="both"/>
        <w:rPr>
          <w:sz w:val="22"/>
          <w:szCs w:val="22"/>
        </w:rPr>
      </w:pPr>
      <w:r w:rsidRPr="002E42F0">
        <w:rPr>
          <w:sz w:val="22"/>
          <w:szCs w:val="22"/>
        </w:rPr>
        <w:t xml:space="preserve">xii. </w:t>
      </w:r>
      <w:r w:rsidRPr="002E42F0">
        <w:rPr>
          <w:sz w:val="22"/>
          <w:szCs w:val="22"/>
        </w:rPr>
        <w:tab/>
        <w:t>Safety gear (Double acting progressive type).</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jc w:val="both"/>
        <w:rPr>
          <w:sz w:val="22"/>
          <w:szCs w:val="22"/>
        </w:rPr>
      </w:pPr>
      <w:r>
        <w:rPr>
          <w:sz w:val="22"/>
          <w:szCs w:val="22"/>
        </w:rPr>
        <w:t>2</w:t>
      </w:r>
      <w:r w:rsidRPr="002E42F0">
        <w:rPr>
          <w:sz w:val="22"/>
          <w:szCs w:val="22"/>
        </w:rPr>
        <w:t xml:space="preserve">.11.2 </w:t>
      </w:r>
      <w:r w:rsidRPr="002E42F0">
        <w:rPr>
          <w:sz w:val="22"/>
          <w:szCs w:val="22"/>
        </w:rPr>
        <w:tab/>
        <w:t>The power unit for the lift must include but is not limited to the following:</w:t>
      </w:r>
    </w:p>
    <w:p w:rsidR="002E42F0" w:rsidRPr="002E42F0" w:rsidRDefault="002E42F0" w:rsidP="002E42F0">
      <w:pPr>
        <w:autoSpaceDE w:val="0"/>
        <w:autoSpaceDN w:val="0"/>
        <w:adjustRightInd w:val="0"/>
        <w:ind w:firstLine="720"/>
        <w:jc w:val="both"/>
        <w:rPr>
          <w:sz w:val="22"/>
          <w:szCs w:val="22"/>
        </w:rPr>
      </w:pPr>
      <w:proofErr w:type="spellStart"/>
      <w:r w:rsidRPr="002E42F0">
        <w:rPr>
          <w:sz w:val="22"/>
          <w:szCs w:val="22"/>
        </w:rPr>
        <w:t>i</w:t>
      </w:r>
      <w:proofErr w:type="spellEnd"/>
      <w:r w:rsidRPr="002E42F0">
        <w:rPr>
          <w:sz w:val="22"/>
          <w:szCs w:val="22"/>
        </w:rPr>
        <w:t xml:space="preserve">. </w:t>
      </w:r>
      <w:r w:rsidRPr="002E42F0">
        <w:rPr>
          <w:sz w:val="22"/>
          <w:szCs w:val="22"/>
        </w:rPr>
        <w:tab/>
        <w:t>Power Unit: A self-contained unit consisting of the following items:</w:t>
      </w:r>
    </w:p>
    <w:p w:rsidR="002E42F0" w:rsidRPr="002E42F0" w:rsidRDefault="002E42F0" w:rsidP="006E4351">
      <w:pPr>
        <w:pStyle w:val="ListParagraph"/>
        <w:numPr>
          <w:ilvl w:val="0"/>
          <w:numId w:val="12"/>
        </w:numPr>
        <w:autoSpaceDE w:val="0"/>
        <w:autoSpaceDN w:val="0"/>
        <w:adjustRightInd w:val="0"/>
        <w:jc w:val="both"/>
        <w:rPr>
          <w:sz w:val="22"/>
          <w:szCs w:val="22"/>
        </w:rPr>
      </w:pPr>
      <w:r w:rsidRPr="002E42F0">
        <w:rPr>
          <w:sz w:val="22"/>
          <w:szCs w:val="22"/>
        </w:rPr>
        <w:t xml:space="preserve">        VVVF drive traction motor.</w:t>
      </w:r>
    </w:p>
    <w:p w:rsidR="002E42F0" w:rsidRPr="002E42F0" w:rsidRDefault="002E42F0" w:rsidP="006E4351">
      <w:pPr>
        <w:pStyle w:val="ListParagraph"/>
        <w:numPr>
          <w:ilvl w:val="0"/>
          <w:numId w:val="12"/>
        </w:numPr>
        <w:autoSpaceDE w:val="0"/>
        <w:autoSpaceDN w:val="0"/>
        <w:adjustRightInd w:val="0"/>
        <w:jc w:val="both"/>
        <w:rPr>
          <w:sz w:val="22"/>
          <w:szCs w:val="22"/>
        </w:rPr>
      </w:pPr>
      <w:r w:rsidRPr="002E42F0">
        <w:rPr>
          <w:sz w:val="22"/>
          <w:szCs w:val="22"/>
        </w:rPr>
        <w:t xml:space="preserve">        Traction sheave.</w:t>
      </w:r>
    </w:p>
    <w:p w:rsidR="002E42F0" w:rsidRPr="002E42F0" w:rsidRDefault="002E42F0" w:rsidP="002E42F0">
      <w:pPr>
        <w:autoSpaceDE w:val="0"/>
        <w:autoSpaceDN w:val="0"/>
        <w:adjustRightInd w:val="0"/>
        <w:ind w:left="720"/>
        <w:jc w:val="both"/>
        <w:rPr>
          <w:sz w:val="22"/>
          <w:szCs w:val="22"/>
        </w:rPr>
      </w:pPr>
    </w:p>
    <w:p w:rsidR="002E42F0" w:rsidRPr="002E42F0" w:rsidRDefault="002E42F0" w:rsidP="002E42F0">
      <w:pPr>
        <w:autoSpaceDE w:val="0"/>
        <w:autoSpaceDN w:val="0"/>
        <w:adjustRightInd w:val="0"/>
        <w:ind w:left="720"/>
        <w:jc w:val="both"/>
        <w:rPr>
          <w:sz w:val="22"/>
          <w:szCs w:val="22"/>
        </w:rPr>
      </w:pPr>
      <w:r w:rsidRPr="002E42F0">
        <w:rPr>
          <w:sz w:val="22"/>
          <w:szCs w:val="22"/>
        </w:rPr>
        <w:t>ii. Power controller shall contain electrical cont</w:t>
      </w:r>
      <w:r w:rsidR="009C1441">
        <w:rPr>
          <w:sz w:val="22"/>
          <w:szCs w:val="22"/>
        </w:rPr>
        <w:t>r</w:t>
      </w:r>
      <w:r w:rsidRPr="002E42F0">
        <w:rPr>
          <w:sz w:val="22"/>
          <w:szCs w:val="22"/>
        </w:rPr>
        <w:t>actors; electro-mechanical switches and thermal overload relays. Mount components in a minimum IP10 enclosure. Logic control system shall be microprocessor based and protected from environmental extremes and excessive vibrations.</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6E4351">
      <w:pPr>
        <w:pStyle w:val="ListParagraph"/>
        <w:numPr>
          <w:ilvl w:val="0"/>
          <w:numId w:val="6"/>
        </w:numPr>
        <w:autoSpaceDE w:val="0"/>
        <w:autoSpaceDN w:val="0"/>
        <w:adjustRightInd w:val="0"/>
        <w:jc w:val="both"/>
        <w:rPr>
          <w:sz w:val="22"/>
          <w:szCs w:val="22"/>
        </w:rPr>
      </w:pPr>
      <w:r w:rsidRPr="002E42F0">
        <w:rPr>
          <w:sz w:val="22"/>
          <w:szCs w:val="22"/>
        </w:rPr>
        <w:t>Motor needs to be power factor corrected.</w:t>
      </w:r>
    </w:p>
    <w:p w:rsidR="002E42F0" w:rsidRPr="002E42F0" w:rsidRDefault="002E42F0" w:rsidP="002E42F0">
      <w:pPr>
        <w:autoSpaceDE w:val="0"/>
        <w:autoSpaceDN w:val="0"/>
        <w:adjustRightInd w:val="0"/>
        <w:jc w:val="both"/>
        <w:rPr>
          <w:sz w:val="22"/>
          <w:szCs w:val="22"/>
        </w:rPr>
      </w:pPr>
    </w:p>
    <w:p w:rsidR="002E42F0" w:rsidRPr="002E42F0" w:rsidRDefault="002E42F0" w:rsidP="002E42F0">
      <w:pPr>
        <w:autoSpaceDE w:val="0"/>
        <w:autoSpaceDN w:val="0"/>
        <w:adjustRightInd w:val="0"/>
        <w:jc w:val="both"/>
        <w:rPr>
          <w:sz w:val="22"/>
          <w:szCs w:val="22"/>
        </w:rPr>
      </w:pPr>
    </w:p>
    <w:p w:rsidR="002E42F0" w:rsidRPr="002E42F0" w:rsidRDefault="002E42F0" w:rsidP="002E42F0">
      <w:pPr>
        <w:autoSpaceDE w:val="0"/>
        <w:autoSpaceDN w:val="0"/>
        <w:adjustRightInd w:val="0"/>
        <w:jc w:val="both"/>
        <w:rPr>
          <w:b/>
          <w:bCs/>
          <w:sz w:val="22"/>
          <w:szCs w:val="22"/>
        </w:rPr>
      </w:pPr>
      <w:r>
        <w:rPr>
          <w:b/>
          <w:bCs/>
          <w:sz w:val="22"/>
          <w:szCs w:val="22"/>
        </w:rPr>
        <w:t>2</w:t>
      </w:r>
      <w:r w:rsidRPr="002E42F0">
        <w:rPr>
          <w:b/>
          <w:bCs/>
          <w:sz w:val="22"/>
          <w:szCs w:val="22"/>
        </w:rPr>
        <w:t>.12</w:t>
      </w:r>
      <w:r w:rsidRPr="002E42F0">
        <w:rPr>
          <w:b/>
          <w:bCs/>
          <w:sz w:val="22"/>
          <w:szCs w:val="22"/>
        </w:rPr>
        <w:tab/>
        <w:t xml:space="preserve"> Hoist way Entrances</w:t>
      </w:r>
    </w:p>
    <w:p w:rsidR="002E42F0" w:rsidRPr="002E42F0" w:rsidRDefault="002E42F0" w:rsidP="002E42F0">
      <w:pPr>
        <w:autoSpaceDE w:val="0"/>
        <w:autoSpaceDN w:val="0"/>
        <w:adjustRightInd w:val="0"/>
        <w:jc w:val="both"/>
        <w:rPr>
          <w:b/>
          <w:bCs/>
          <w:sz w:val="22"/>
          <w:szCs w:val="22"/>
        </w:rPr>
      </w:pPr>
    </w:p>
    <w:p w:rsidR="002E42F0" w:rsidRPr="002E42F0" w:rsidRDefault="002E42F0" w:rsidP="002E42F0">
      <w:pPr>
        <w:autoSpaceDE w:val="0"/>
        <w:autoSpaceDN w:val="0"/>
        <w:adjustRightInd w:val="0"/>
        <w:jc w:val="both"/>
        <w:rPr>
          <w:sz w:val="22"/>
          <w:szCs w:val="22"/>
        </w:rPr>
      </w:pPr>
      <w:r>
        <w:rPr>
          <w:sz w:val="22"/>
          <w:szCs w:val="22"/>
        </w:rPr>
        <w:t>2</w:t>
      </w:r>
      <w:r w:rsidRPr="002E42F0">
        <w:rPr>
          <w:sz w:val="22"/>
          <w:szCs w:val="22"/>
        </w:rPr>
        <w:t>.12.1</w:t>
      </w:r>
      <w:r w:rsidRPr="002E42F0">
        <w:rPr>
          <w:sz w:val="22"/>
          <w:szCs w:val="22"/>
        </w:rPr>
        <w:tab/>
        <w:t xml:space="preserve"> </w:t>
      </w:r>
      <w:r w:rsidRPr="002E42F0">
        <w:rPr>
          <w:i/>
          <w:iCs/>
          <w:sz w:val="22"/>
          <w:szCs w:val="22"/>
          <w:u w:val="single"/>
        </w:rPr>
        <w:t>Doors and Frames</w:t>
      </w:r>
      <w:r w:rsidRPr="002E42F0">
        <w:rPr>
          <w:sz w:val="22"/>
          <w:szCs w:val="22"/>
          <w:u w:val="single"/>
        </w:rPr>
        <w:t>:</w:t>
      </w:r>
      <w:r w:rsidRPr="002E42F0">
        <w:rPr>
          <w:sz w:val="22"/>
          <w:szCs w:val="22"/>
        </w:rPr>
        <w:t xml:space="preserve"> Provide complete hollow metal type hoist way entrances at each hoist way opening.</w:t>
      </w:r>
    </w:p>
    <w:p w:rsidR="002E42F0" w:rsidRPr="002E42F0" w:rsidRDefault="002E42F0" w:rsidP="002E42F0">
      <w:pPr>
        <w:autoSpaceDE w:val="0"/>
        <w:autoSpaceDN w:val="0"/>
        <w:adjustRightInd w:val="0"/>
        <w:jc w:val="both"/>
        <w:rPr>
          <w:sz w:val="22"/>
          <w:szCs w:val="22"/>
        </w:rPr>
      </w:pPr>
    </w:p>
    <w:p w:rsidR="002E42F0" w:rsidRPr="002E42F0" w:rsidRDefault="002E42F0" w:rsidP="002E42F0">
      <w:pPr>
        <w:autoSpaceDE w:val="0"/>
        <w:autoSpaceDN w:val="0"/>
        <w:adjustRightInd w:val="0"/>
        <w:jc w:val="both"/>
        <w:rPr>
          <w:sz w:val="22"/>
          <w:szCs w:val="22"/>
        </w:rPr>
      </w:pPr>
      <w:r>
        <w:rPr>
          <w:sz w:val="22"/>
          <w:szCs w:val="22"/>
        </w:rPr>
        <w:t>2</w:t>
      </w:r>
      <w:r w:rsidRPr="002E42F0">
        <w:rPr>
          <w:sz w:val="22"/>
          <w:szCs w:val="22"/>
        </w:rPr>
        <w:t xml:space="preserve">.12.2 </w:t>
      </w:r>
      <w:r w:rsidRPr="002E42F0">
        <w:rPr>
          <w:sz w:val="22"/>
          <w:szCs w:val="22"/>
        </w:rPr>
        <w:tab/>
      </w:r>
      <w:r w:rsidRPr="002E42F0">
        <w:rPr>
          <w:i/>
          <w:iCs/>
          <w:sz w:val="22"/>
          <w:szCs w:val="22"/>
          <w:u w:val="single"/>
        </w:rPr>
        <w:t>Doors and Frames</w:t>
      </w:r>
      <w:r w:rsidRPr="002E42F0">
        <w:rPr>
          <w:sz w:val="22"/>
          <w:szCs w:val="22"/>
        </w:rPr>
        <w:t>:</w:t>
      </w:r>
    </w:p>
    <w:p w:rsidR="002E42F0" w:rsidRPr="002E42F0" w:rsidRDefault="002E42F0" w:rsidP="002E42F0">
      <w:pPr>
        <w:autoSpaceDE w:val="0"/>
        <w:autoSpaceDN w:val="0"/>
        <w:adjustRightInd w:val="0"/>
        <w:jc w:val="both"/>
        <w:rPr>
          <w:sz w:val="22"/>
          <w:szCs w:val="22"/>
        </w:rPr>
      </w:pPr>
    </w:p>
    <w:p w:rsidR="002E42F0" w:rsidRPr="002E42F0" w:rsidRDefault="002E42F0" w:rsidP="006E4351">
      <w:pPr>
        <w:pStyle w:val="ListParagraph"/>
        <w:numPr>
          <w:ilvl w:val="0"/>
          <w:numId w:val="8"/>
        </w:numPr>
        <w:autoSpaceDE w:val="0"/>
        <w:autoSpaceDN w:val="0"/>
        <w:adjustRightInd w:val="0"/>
        <w:jc w:val="both"/>
        <w:rPr>
          <w:sz w:val="22"/>
          <w:szCs w:val="22"/>
        </w:rPr>
      </w:pPr>
      <w:r w:rsidRPr="002E42F0">
        <w:rPr>
          <w:sz w:val="22"/>
          <w:szCs w:val="22"/>
        </w:rPr>
        <w:t xml:space="preserve">Manufacturer's standard entrance design: consisting of 14-gauge frames with 50 mm profile, 16-gauge doors, hangers, hanger supports, hanger </w:t>
      </w:r>
      <w:proofErr w:type="gramStart"/>
      <w:r w:rsidRPr="002E42F0">
        <w:rPr>
          <w:sz w:val="22"/>
          <w:szCs w:val="22"/>
        </w:rPr>
        <w:t>covers,</w:t>
      </w:r>
      <w:proofErr w:type="gramEnd"/>
      <w:r w:rsidRPr="002E42F0">
        <w:rPr>
          <w:sz w:val="22"/>
          <w:szCs w:val="22"/>
        </w:rPr>
        <w:t xml:space="preserve"> fascia plates, sight guards, and necessary hardware.</w:t>
      </w:r>
    </w:p>
    <w:p w:rsidR="002E42F0" w:rsidRPr="002E42F0" w:rsidRDefault="002E42F0" w:rsidP="002E42F0">
      <w:pPr>
        <w:pStyle w:val="ListParagraph"/>
        <w:autoSpaceDE w:val="0"/>
        <w:autoSpaceDN w:val="0"/>
        <w:adjustRightInd w:val="0"/>
        <w:ind w:left="1440"/>
        <w:jc w:val="both"/>
        <w:rPr>
          <w:sz w:val="22"/>
          <w:szCs w:val="22"/>
        </w:rPr>
      </w:pPr>
    </w:p>
    <w:p w:rsidR="002E42F0" w:rsidRPr="002E42F0" w:rsidRDefault="002E42F0" w:rsidP="002E42F0">
      <w:pPr>
        <w:autoSpaceDE w:val="0"/>
        <w:autoSpaceDN w:val="0"/>
        <w:adjustRightInd w:val="0"/>
        <w:ind w:left="1440" w:hanging="720"/>
        <w:jc w:val="both"/>
        <w:rPr>
          <w:sz w:val="22"/>
          <w:szCs w:val="22"/>
        </w:rPr>
      </w:pPr>
      <w:r w:rsidRPr="002E42F0">
        <w:rPr>
          <w:sz w:val="22"/>
          <w:szCs w:val="22"/>
        </w:rPr>
        <w:t xml:space="preserve">ii. </w:t>
      </w:r>
      <w:r w:rsidRPr="002E42F0">
        <w:rPr>
          <w:sz w:val="22"/>
          <w:szCs w:val="22"/>
        </w:rPr>
        <w:tab/>
        <w:t>Lift wall interface with hoist way entrance assembly shall comply with elevator manufacturer's requirements.</w:t>
      </w:r>
    </w:p>
    <w:p w:rsidR="002E42F0" w:rsidRPr="002E42F0" w:rsidRDefault="002E42F0" w:rsidP="002E42F0">
      <w:pPr>
        <w:autoSpaceDE w:val="0"/>
        <w:autoSpaceDN w:val="0"/>
        <w:adjustRightInd w:val="0"/>
        <w:ind w:left="720" w:firstLine="720"/>
        <w:jc w:val="both"/>
        <w:rPr>
          <w:sz w:val="22"/>
          <w:szCs w:val="22"/>
        </w:rPr>
      </w:pPr>
    </w:p>
    <w:p w:rsidR="002E42F0" w:rsidRPr="002E42F0" w:rsidRDefault="002E42F0" w:rsidP="002E42F0">
      <w:pPr>
        <w:autoSpaceDE w:val="0"/>
        <w:autoSpaceDN w:val="0"/>
        <w:adjustRightInd w:val="0"/>
        <w:ind w:firstLine="720"/>
        <w:jc w:val="both"/>
        <w:rPr>
          <w:sz w:val="22"/>
          <w:szCs w:val="22"/>
        </w:rPr>
      </w:pPr>
      <w:r w:rsidRPr="002E42F0">
        <w:rPr>
          <w:sz w:val="22"/>
          <w:szCs w:val="22"/>
        </w:rPr>
        <w:t xml:space="preserve">iii. </w:t>
      </w:r>
      <w:r w:rsidRPr="002E42F0">
        <w:rPr>
          <w:sz w:val="22"/>
          <w:szCs w:val="22"/>
        </w:rPr>
        <w:tab/>
        <w:t>Doors shall be of flush construction with internal channel reinforcements.</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6E4351">
      <w:pPr>
        <w:pStyle w:val="ListParagraph"/>
        <w:numPr>
          <w:ilvl w:val="0"/>
          <w:numId w:val="6"/>
        </w:numPr>
        <w:autoSpaceDE w:val="0"/>
        <w:autoSpaceDN w:val="0"/>
        <w:adjustRightInd w:val="0"/>
        <w:jc w:val="both"/>
        <w:rPr>
          <w:sz w:val="22"/>
          <w:szCs w:val="22"/>
        </w:rPr>
      </w:pPr>
      <w:r w:rsidRPr="002E42F0">
        <w:rPr>
          <w:sz w:val="22"/>
          <w:szCs w:val="22"/>
        </w:rPr>
        <w:t>Frames shall be of the formed construction type.</w:t>
      </w:r>
    </w:p>
    <w:p w:rsidR="002E42F0" w:rsidRPr="002E42F0" w:rsidRDefault="002E42F0" w:rsidP="002E42F0">
      <w:pPr>
        <w:pStyle w:val="ListParagraph"/>
        <w:autoSpaceDE w:val="0"/>
        <w:autoSpaceDN w:val="0"/>
        <w:adjustRightInd w:val="0"/>
        <w:ind w:left="1440"/>
        <w:jc w:val="both"/>
        <w:rPr>
          <w:sz w:val="22"/>
          <w:szCs w:val="22"/>
        </w:rPr>
      </w:pPr>
    </w:p>
    <w:p w:rsidR="002E42F0" w:rsidRPr="002E42F0" w:rsidRDefault="002E42F0" w:rsidP="006E4351">
      <w:pPr>
        <w:pStyle w:val="ListParagraph"/>
        <w:numPr>
          <w:ilvl w:val="0"/>
          <w:numId w:val="6"/>
        </w:numPr>
        <w:autoSpaceDE w:val="0"/>
        <w:autoSpaceDN w:val="0"/>
        <w:adjustRightInd w:val="0"/>
        <w:jc w:val="both"/>
        <w:rPr>
          <w:sz w:val="22"/>
          <w:szCs w:val="22"/>
        </w:rPr>
      </w:pPr>
      <w:r w:rsidRPr="002E42F0">
        <w:rPr>
          <w:sz w:val="22"/>
          <w:szCs w:val="22"/>
        </w:rPr>
        <w:t>Doors and Frames shall be IP 54 rated.</w:t>
      </w:r>
    </w:p>
    <w:p w:rsidR="002E42F0" w:rsidRPr="002E42F0" w:rsidRDefault="002E42F0" w:rsidP="002E42F0">
      <w:pPr>
        <w:autoSpaceDE w:val="0"/>
        <w:autoSpaceDN w:val="0"/>
        <w:adjustRightInd w:val="0"/>
        <w:jc w:val="both"/>
        <w:rPr>
          <w:sz w:val="22"/>
          <w:szCs w:val="22"/>
        </w:rPr>
      </w:pPr>
    </w:p>
    <w:p w:rsidR="002E42F0" w:rsidRPr="002E42F0" w:rsidRDefault="002E42F0" w:rsidP="002E42F0">
      <w:pPr>
        <w:autoSpaceDE w:val="0"/>
        <w:autoSpaceDN w:val="0"/>
        <w:adjustRightInd w:val="0"/>
        <w:ind w:left="720" w:hanging="720"/>
        <w:jc w:val="both"/>
        <w:rPr>
          <w:sz w:val="22"/>
          <w:szCs w:val="22"/>
        </w:rPr>
      </w:pPr>
      <w:r>
        <w:rPr>
          <w:sz w:val="22"/>
          <w:szCs w:val="22"/>
        </w:rPr>
        <w:t>2</w:t>
      </w:r>
      <w:r w:rsidRPr="002E42F0">
        <w:rPr>
          <w:sz w:val="22"/>
          <w:szCs w:val="22"/>
        </w:rPr>
        <w:t xml:space="preserve">.12.3 </w:t>
      </w:r>
      <w:r w:rsidRPr="002E42F0">
        <w:rPr>
          <w:sz w:val="22"/>
          <w:szCs w:val="22"/>
        </w:rPr>
        <w:tab/>
      </w:r>
      <w:r w:rsidRPr="002E42F0">
        <w:rPr>
          <w:i/>
          <w:iCs/>
          <w:sz w:val="22"/>
          <w:szCs w:val="22"/>
        </w:rPr>
        <w:t>I</w:t>
      </w:r>
      <w:r w:rsidRPr="002E42F0">
        <w:rPr>
          <w:i/>
          <w:iCs/>
          <w:sz w:val="22"/>
          <w:szCs w:val="22"/>
          <w:u w:val="single"/>
        </w:rPr>
        <w:t>nterlocks</w:t>
      </w:r>
      <w:r w:rsidRPr="002E42F0">
        <w:rPr>
          <w:sz w:val="22"/>
          <w:szCs w:val="22"/>
        </w:rPr>
        <w:t>: Each hoist way entrance shall be equipped with an approved type tested interlock as required by MSA EN81-1: 2000. Interlock shall be designed to prevent operation of the car away from the landing until the doors are locked in the closed position as defined by the specified standard and shall prevent opening the doors at any landing from the corridor side unless the car is at rest at that landing or is in the levelling zone and stopping at that landing.</w:t>
      </w:r>
    </w:p>
    <w:p w:rsidR="002E42F0" w:rsidRPr="002E42F0" w:rsidRDefault="002E42F0" w:rsidP="002E42F0">
      <w:pPr>
        <w:autoSpaceDE w:val="0"/>
        <w:autoSpaceDN w:val="0"/>
        <w:adjustRightInd w:val="0"/>
        <w:ind w:left="720" w:hanging="720"/>
        <w:jc w:val="both"/>
        <w:rPr>
          <w:sz w:val="22"/>
          <w:szCs w:val="22"/>
        </w:rPr>
      </w:pPr>
    </w:p>
    <w:p w:rsidR="002E42F0" w:rsidRPr="002E42F0" w:rsidRDefault="002E42F0" w:rsidP="002E42F0">
      <w:pPr>
        <w:autoSpaceDE w:val="0"/>
        <w:autoSpaceDN w:val="0"/>
        <w:adjustRightInd w:val="0"/>
        <w:ind w:left="720" w:hanging="720"/>
        <w:jc w:val="both"/>
        <w:rPr>
          <w:sz w:val="22"/>
          <w:szCs w:val="22"/>
        </w:rPr>
      </w:pPr>
      <w:r>
        <w:rPr>
          <w:sz w:val="22"/>
          <w:szCs w:val="22"/>
        </w:rPr>
        <w:t>2</w:t>
      </w:r>
      <w:r w:rsidRPr="002E42F0">
        <w:rPr>
          <w:sz w:val="22"/>
          <w:szCs w:val="22"/>
        </w:rPr>
        <w:t>.12.4</w:t>
      </w:r>
      <w:r w:rsidRPr="002E42F0">
        <w:rPr>
          <w:sz w:val="22"/>
          <w:szCs w:val="22"/>
        </w:rPr>
        <w:tab/>
      </w:r>
      <w:r w:rsidRPr="002E42F0">
        <w:rPr>
          <w:sz w:val="22"/>
          <w:szCs w:val="22"/>
          <w:u w:val="single"/>
        </w:rPr>
        <w:t xml:space="preserve"> </w:t>
      </w:r>
      <w:r w:rsidRPr="002E42F0">
        <w:rPr>
          <w:i/>
          <w:iCs/>
          <w:sz w:val="22"/>
          <w:szCs w:val="22"/>
          <w:u w:val="single"/>
        </w:rPr>
        <w:t>Door Hanger and Tracks</w:t>
      </w:r>
      <w:r w:rsidRPr="002E42F0">
        <w:rPr>
          <w:sz w:val="22"/>
          <w:szCs w:val="22"/>
          <w:u w:val="single"/>
        </w:rPr>
        <w:t xml:space="preserve">: </w:t>
      </w:r>
      <w:r w:rsidRPr="002E42F0">
        <w:rPr>
          <w:sz w:val="22"/>
          <w:szCs w:val="22"/>
        </w:rPr>
        <w:t>Provide sheave type two point suspension hangers and tracks for each hoist way sliding door.</w:t>
      </w:r>
    </w:p>
    <w:p w:rsidR="002E42F0" w:rsidRPr="002E42F0" w:rsidRDefault="002E42F0" w:rsidP="002E42F0">
      <w:pPr>
        <w:autoSpaceDE w:val="0"/>
        <w:autoSpaceDN w:val="0"/>
        <w:adjustRightInd w:val="0"/>
        <w:ind w:left="720" w:hanging="720"/>
        <w:jc w:val="both"/>
        <w:rPr>
          <w:sz w:val="22"/>
          <w:szCs w:val="22"/>
        </w:rPr>
      </w:pPr>
    </w:p>
    <w:p w:rsidR="002E42F0" w:rsidRPr="002E42F0" w:rsidRDefault="002E42F0" w:rsidP="006E4351">
      <w:pPr>
        <w:pStyle w:val="ListParagraph"/>
        <w:numPr>
          <w:ilvl w:val="0"/>
          <w:numId w:val="9"/>
        </w:numPr>
        <w:autoSpaceDE w:val="0"/>
        <w:autoSpaceDN w:val="0"/>
        <w:adjustRightInd w:val="0"/>
        <w:jc w:val="both"/>
        <w:rPr>
          <w:sz w:val="22"/>
          <w:szCs w:val="22"/>
        </w:rPr>
      </w:pPr>
      <w:r w:rsidRPr="002E42F0">
        <w:rPr>
          <w:sz w:val="22"/>
          <w:szCs w:val="22"/>
        </w:rPr>
        <w:t>Sheaves: Polyurethane tires with ball bearings properly sealed to retain grease.</w:t>
      </w:r>
    </w:p>
    <w:p w:rsidR="002E42F0" w:rsidRPr="002E42F0" w:rsidRDefault="002E42F0" w:rsidP="002E42F0">
      <w:pPr>
        <w:pStyle w:val="ListParagraph"/>
        <w:autoSpaceDE w:val="0"/>
        <w:autoSpaceDN w:val="0"/>
        <w:adjustRightInd w:val="0"/>
        <w:ind w:left="1440"/>
        <w:jc w:val="both"/>
        <w:rPr>
          <w:sz w:val="22"/>
          <w:szCs w:val="22"/>
        </w:rPr>
      </w:pPr>
    </w:p>
    <w:p w:rsidR="002E42F0" w:rsidRPr="002E42F0" w:rsidRDefault="002E42F0" w:rsidP="006E4351">
      <w:pPr>
        <w:pStyle w:val="ListParagraph"/>
        <w:numPr>
          <w:ilvl w:val="0"/>
          <w:numId w:val="9"/>
        </w:numPr>
        <w:autoSpaceDE w:val="0"/>
        <w:autoSpaceDN w:val="0"/>
        <w:adjustRightInd w:val="0"/>
        <w:jc w:val="both"/>
        <w:rPr>
          <w:sz w:val="22"/>
          <w:szCs w:val="22"/>
        </w:rPr>
      </w:pPr>
      <w:r w:rsidRPr="002E42F0">
        <w:rPr>
          <w:sz w:val="22"/>
          <w:szCs w:val="22"/>
        </w:rPr>
        <w:t>Hangers: Provide an adjustable slide to accommodate the up-thrust of the doors.</w:t>
      </w:r>
    </w:p>
    <w:p w:rsidR="002E42F0" w:rsidRPr="002E42F0" w:rsidRDefault="002E42F0" w:rsidP="002E42F0">
      <w:pPr>
        <w:autoSpaceDE w:val="0"/>
        <w:autoSpaceDN w:val="0"/>
        <w:adjustRightInd w:val="0"/>
        <w:jc w:val="both"/>
        <w:rPr>
          <w:sz w:val="22"/>
          <w:szCs w:val="22"/>
        </w:rPr>
      </w:pPr>
    </w:p>
    <w:p w:rsidR="002E42F0" w:rsidRPr="002E42F0" w:rsidRDefault="002E42F0" w:rsidP="009C1441">
      <w:pPr>
        <w:autoSpaceDE w:val="0"/>
        <w:autoSpaceDN w:val="0"/>
        <w:adjustRightInd w:val="0"/>
        <w:ind w:left="1440" w:hanging="720"/>
        <w:jc w:val="both"/>
        <w:rPr>
          <w:sz w:val="22"/>
          <w:szCs w:val="22"/>
        </w:rPr>
      </w:pPr>
      <w:r w:rsidRPr="002E42F0">
        <w:rPr>
          <w:sz w:val="22"/>
          <w:szCs w:val="22"/>
        </w:rPr>
        <w:t xml:space="preserve">iii. </w:t>
      </w:r>
      <w:r w:rsidRPr="002E42F0">
        <w:rPr>
          <w:sz w:val="22"/>
          <w:szCs w:val="22"/>
        </w:rPr>
        <w:tab/>
        <w:t xml:space="preserve">Tracks: Drawn steel shapes, smooth surface and shaped to conform to the hanger </w:t>
      </w:r>
      <w:r w:rsidR="009C1441">
        <w:rPr>
          <w:sz w:val="22"/>
          <w:szCs w:val="22"/>
        </w:rPr>
        <w:t xml:space="preserve">  </w:t>
      </w:r>
      <w:r w:rsidRPr="002E42F0">
        <w:rPr>
          <w:sz w:val="22"/>
          <w:szCs w:val="22"/>
        </w:rPr>
        <w:t>sheaves.</w:t>
      </w:r>
    </w:p>
    <w:p w:rsidR="002E42F0" w:rsidRPr="002E42F0" w:rsidRDefault="002E42F0" w:rsidP="002E42F0">
      <w:pPr>
        <w:autoSpaceDE w:val="0"/>
        <w:autoSpaceDN w:val="0"/>
        <w:adjustRightInd w:val="0"/>
        <w:jc w:val="both"/>
        <w:rPr>
          <w:b/>
          <w:bCs/>
          <w:sz w:val="22"/>
          <w:szCs w:val="22"/>
        </w:rPr>
      </w:pPr>
    </w:p>
    <w:p w:rsidR="002E42F0" w:rsidRPr="002E42F0" w:rsidRDefault="002E42F0" w:rsidP="002E42F0">
      <w:pPr>
        <w:autoSpaceDE w:val="0"/>
        <w:autoSpaceDN w:val="0"/>
        <w:adjustRightInd w:val="0"/>
        <w:jc w:val="both"/>
        <w:rPr>
          <w:b/>
          <w:bCs/>
          <w:sz w:val="22"/>
          <w:szCs w:val="22"/>
        </w:rPr>
      </w:pPr>
    </w:p>
    <w:p w:rsidR="002E42F0" w:rsidRPr="002E42F0" w:rsidRDefault="002E42F0" w:rsidP="002E42F0">
      <w:pPr>
        <w:autoSpaceDE w:val="0"/>
        <w:autoSpaceDN w:val="0"/>
        <w:adjustRightInd w:val="0"/>
        <w:jc w:val="both"/>
        <w:rPr>
          <w:b/>
          <w:bCs/>
          <w:sz w:val="22"/>
          <w:szCs w:val="22"/>
        </w:rPr>
      </w:pPr>
      <w:r>
        <w:rPr>
          <w:b/>
          <w:bCs/>
          <w:sz w:val="22"/>
          <w:szCs w:val="22"/>
        </w:rPr>
        <w:t>2</w:t>
      </w:r>
      <w:r w:rsidRPr="002E42F0">
        <w:rPr>
          <w:b/>
          <w:bCs/>
          <w:sz w:val="22"/>
          <w:szCs w:val="22"/>
        </w:rPr>
        <w:t>.13</w:t>
      </w:r>
      <w:r w:rsidRPr="002E42F0">
        <w:rPr>
          <w:b/>
          <w:bCs/>
          <w:sz w:val="22"/>
          <w:szCs w:val="22"/>
        </w:rPr>
        <w:tab/>
        <w:t xml:space="preserve"> Car Enclosure</w:t>
      </w:r>
    </w:p>
    <w:p w:rsidR="002E42F0" w:rsidRPr="002E42F0" w:rsidRDefault="002E42F0" w:rsidP="002E42F0">
      <w:pPr>
        <w:autoSpaceDE w:val="0"/>
        <w:autoSpaceDN w:val="0"/>
        <w:adjustRightInd w:val="0"/>
        <w:jc w:val="both"/>
        <w:rPr>
          <w:b/>
          <w:bCs/>
          <w:sz w:val="22"/>
          <w:szCs w:val="22"/>
        </w:rPr>
      </w:pPr>
    </w:p>
    <w:p w:rsidR="002E42F0" w:rsidRPr="002E42F0" w:rsidRDefault="002E42F0" w:rsidP="006E4351">
      <w:pPr>
        <w:pStyle w:val="ListParagraph"/>
        <w:numPr>
          <w:ilvl w:val="0"/>
          <w:numId w:val="13"/>
        </w:numPr>
        <w:autoSpaceDE w:val="0"/>
        <w:autoSpaceDN w:val="0"/>
        <w:adjustRightInd w:val="0"/>
        <w:jc w:val="both"/>
        <w:rPr>
          <w:b/>
          <w:bCs/>
          <w:sz w:val="22"/>
          <w:szCs w:val="22"/>
        </w:rPr>
      </w:pPr>
      <w:r w:rsidRPr="002E42F0">
        <w:rPr>
          <w:sz w:val="22"/>
          <w:szCs w:val="22"/>
          <w:u w:val="single"/>
        </w:rPr>
        <w:t xml:space="preserve"> </w:t>
      </w:r>
      <w:r w:rsidRPr="002E42F0">
        <w:rPr>
          <w:i/>
          <w:iCs/>
          <w:sz w:val="22"/>
          <w:szCs w:val="22"/>
          <w:u w:val="single"/>
        </w:rPr>
        <w:t>Cabin Finish:</w:t>
      </w:r>
      <w:r w:rsidRPr="002E42F0">
        <w:rPr>
          <w:i/>
          <w:iCs/>
          <w:sz w:val="22"/>
          <w:szCs w:val="22"/>
        </w:rPr>
        <w:t xml:space="preserve"> </w:t>
      </w:r>
      <w:r w:rsidRPr="002E42F0">
        <w:rPr>
          <w:sz w:val="22"/>
          <w:szCs w:val="22"/>
        </w:rPr>
        <w:t xml:space="preserve">Cabin walls shall be finished in glass panels set in a </w:t>
      </w:r>
      <w:r w:rsidRPr="002E42F0">
        <w:rPr>
          <w:b/>
          <w:bCs/>
          <w:sz w:val="22"/>
          <w:szCs w:val="22"/>
        </w:rPr>
        <w:t>patterned scratchproof stainless steel frame</w:t>
      </w:r>
      <w:r w:rsidRPr="002E42F0">
        <w:rPr>
          <w:sz w:val="22"/>
          <w:szCs w:val="22"/>
        </w:rPr>
        <w:t>. The non-glass parts of the lift car including rounded corners and trim shall also be in patterned scratchproof stainless steel.</w:t>
      </w:r>
    </w:p>
    <w:p w:rsidR="002E42F0" w:rsidRPr="002E42F0" w:rsidRDefault="002E42F0" w:rsidP="002E42F0">
      <w:pPr>
        <w:pStyle w:val="ListParagraph"/>
        <w:autoSpaceDE w:val="0"/>
        <w:autoSpaceDN w:val="0"/>
        <w:adjustRightInd w:val="0"/>
        <w:ind w:left="1440"/>
        <w:jc w:val="both"/>
        <w:rPr>
          <w:b/>
          <w:bCs/>
          <w:sz w:val="22"/>
          <w:szCs w:val="22"/>
        </w:rPr>
      </w:pPr>
    </w:p>
    <w:p w:rsidR="002E42F0" w:rsidRPr="002E42F0" w:rsidRDefault="002E42F0" w:rsidP="009C1441">
      <w:pPr>
        <w:autoSpaceDE w:val="0"/>
        <w:autoSpaceDN w:val="0"/>
        <w:adjustRightInd w:val="0"/>
        <w:ind w:left="1440" w:hanging="720"/>
        <w:jc w:val="both"/>
        <w:rPr>
          <w:sz w:val="22"/>
          <w:szCs w:val="22"/>
        </w:rPr>
      </w:pPr>
      <w:r w:rsidRPr="002E42F0">
        <w:rPr>
          <w:sz w:val="22"/>
          <w:szCs w:val="22"/>
        </w:rPr>
        <w:t xml:space="preserve">ii. </w:t>
      </w:r>
      <w:r w:rsidRPr="002E42F0">
        <w:rPr>
          <w:sz w:val="22"/>
          <w:szCs w:val="22"/>
        </w:rPr>
        <w:tab/>
      </w:r>
      <w:r w:rsidRPr="002E42F0">
        <w:rPr>
          <w:i/>
          <w:iCs/>
          <w:sz w:val="22"/>
          <w:szCs w:val="22"/>
          <w:u w:val="single"/>
        </w:rPr>
        <w:t>Car roof</w:t>
      </w:r>
      <w:r w:rsidRPr="002E42F0">
        <w:rPr>
          <w:sz w:val="22"/>
          <w:szCs w:val="22"/>
          <w:u w:val="single"/>
        </w:rPr>
        <w:t>:</w:t>
      </w:r>
      <w:r w:rsidRPr="002E42F0">
        <w:rPr>
          <w:sz w:val="22"/>
          <w:szCs w:val="22"/>
        </w:rPr>
        <w:t xml:space="preserve"> Capable to support two persons at any position without any permanent deformation.</w:t>
      </w:r>
    </w:p>
    <w:p w:rsidR="002E42F0" w:rsidRPr="002E42F0" w:rsidRDefault="002E42F0" w:rsidP="002E42F0">
      <w:pPr>
        <w:autoSpaceDE w:val="0"/>
        <w:autoSpaceDN w:val="0"/>
        <w:adjustRightInd w:val="0"/>
        <w:jc w:val="both"/>
        <w:rPr>
          <w:sz w:val="22"/>
          <w:szCs w:val="22"/>
        </w:rPr>
      </w:pPr>
    </w:p>
    <w:p w:rsidR="002E42F0" w:rsidRPr="002E42F0" w:rsidRDefault="002E42F0" w:rsidP="002E42F0">
      <w:pPr>
        <w:autoSpaceDE w:val="0"/>
        <w:autoSpaceDN w:val="0"/>
        <w:adjustRightInd w:val="0"/>
        <w:ind w:left="1440" w:hanging="720"/>
        <w:jc w:val="both"/>
        <w:rPr>
          <w:b/>
          <w:bCs/>
          <w:sz w:val="22"/>
          <w:szCs w:val="22"/>
        </w:rPr>
      </w:pPr>
      <w:r w:rsidRPr="002E42F0">
        <w:rPr>
          <w:sz w:val="22"/>
          <w:szCs w:val="22"/>
        </w:rPr>
        <w:t>iii.</w:t>
      </w:r>
      <w:r w:rsidRPr="002E42F0">
        <w:rPr>
          <w:sz w:val="22"/>
          <w:szCs w:val="22"/>
        </w:rPr>
        <w:tab/>
        <w:t xml:space="preserve"> </w:t>
      </w:r>
      <w:r w:rsidRPr="002E42F0">
        <w:rPr>
          <w:i/>
          <w:iCs/>
          <w:sz w:val="22"/>
          <w:szCs w:val="22"/>
          <w:u w:val="single"/>
        </w:rPr>
        <w:t>Car and Landing Doors Finish</w:t>
      </w:r>
      <w:r w:rsidRPr="002E42F0">
        <w:rPr>
          <w:b/>
          <w:bCs/>
          <w:sz w:val="22"/>
          <w:szCs w:val="22"/>
          <w:u w:val="single"/>
        </w:rPr>
        <w:t>:</w:t>
      </w:r>
      <w:r w:rsidRPr="002E42F0">
        <w:rPr>
          <w:b/>
          <w:bCs/>
          <w:sz w:val="22"/>
          <w:szCs w:val="22"/>
        </w:rPr>
        <w:t xml:space="preserve"> </w:t>
      </w:r>
      <w:r w:rsidRPr="002E42F0">
        <w:rPr>
          <w:sz w:val="22"/>
          <w:szCs w:val="22"/>
        </w:rPr>
        <w:t xml:space="preserve">Car front and door finish shall also be </w:t>
      </w:r>
      <w:r w:rsidRPr="002E42F0">
        <w:rPr>
          <w:b/>
          <w:bCs/>
          <w:sz w:val="22"/>
          <w:szCs w:val="22"/>
        </w:rPr>
        <w:t>patterned scratchproof stainless steel</w:t>
      </w:r>
      <w:r w:rsidRPr="002E42F0">
        <w:rPr>
          <w:sz w:val="22"/>
          <w:szCs w:val="22"/>
        </w:rPr>
        <w:t xml:space="preserve">. </w:t>
      </w:r>
      <w:r w:rsidRPr="002E42F0">
        <w:rPr>
          <w:b/>
          <w:bCs/>
          <w:sz w:val="22"/>
          <w:szCs w:val="22"/>
        </w:rPr>
        <w:t>(Brushed steel finish will NOT be accepted). The rear of the landing doors and the door operators shall be provided with stainless steel covers for aesthetic neatness.</w:t>
      </w:r>
    </w:p>
    <w:p w:rsidR="002E42F0" w:rsidRPr="002E42F0" w:rsidRDefault="002E42F0" w:rsidP="002E42F0">
      <w:pPr>
        <w:autoSpaceDE w:val="0"/>
        <w:autoSpaceDN w:val="0"/>
        <w:adjustRightInd w:val="0"/>
        <w:ind w:left="1440"/>
        <w:jc w:val="both"/>
        <w:rPr>
          <w:b/>
          <w:bCs/>
          <w:sz w:val="22"/>
          <w:szCs w:val="22"/>
        </w:rPr>
      </w:pPr>
    </w:p>
    <w:p w:rsidR="002E42F0" w:rsidRPr="002E42F0" w:rsidRDefault="002E42F0" w:rsidP="002E42F0">
      <w:pPr>
        <w:autoSpaceDE w:val="0"/>
        <w:autoSpaceDN w:val="0"/>
        <w:adjustRightInd w:val="0"/>
        <w:ind w:left="1440" w:hanging="720"/>
        <w:jc w:val="both"/>
        <w:rPr>
          <w:b/>
          <w:bCs/>
          <w:sz w:val="22"/>
          <w:szCs w:val="22"/>
        </w:rPr>
      </w:pPr>
      <w:r w:rsidRPr="002E42F0">
        <w:rPr>
          <w:sz w:val="22"/>
          <w:szCs w:val="22"/>
        </w:rPr>
        <w:t xml:space="preserve">iv. </w:t>
      </w:r>
      <w:r w:rsidRPr="002E42F0">
        <w:rPr>
          <w:sz w:val="22"/>
          <w:szCs w:val="22"/>
        </w:rPr>
        <w:tab/>
      </w:r>
      <w:r w:rsidRPr="002E42F0">
        <w:rPr>
          <w:i/>
          <w:iCs/>
          <w:sz w:val="22"/>
          <w:szCs w:val="22"/>
          <w:u w:val="single"/>
        </w:rPr>
        <w:t>Cabin trim</w:t>
      </w:r>
      <w:r w:rsidRPr="002E42F0">
        <w:rPr>
          <w:sz w:val="22"/>
          <w:szCs w:val="22"/>
          <w:u w:val="single"/>
        </w:rPr>
        <w:t xml:space="preserve">: </w:t>
      </w:r>
      <w:r w:rsidRPr="002E42F0">
        <w:rPr>
          <w:sz w:val="22"/>
          <w:szCs w:val="22"/>
        </w:rPr>
        <w:t xml:space="preserve">All cabin trim including rounded corners and control panel shall be in </w:t>
      </w:r>
      <w:r w:rsidRPr="002E42F0">
        <w:rPr>
          <w:b/>
          <w:bCs/>
          <w:sz w:val="22"/>
          <w:szCs w:val="22"/>
        </w:rPr>
        <w:t>patterned, scratchproof stainless steel (Brushed steel finish will NOT be accepted).</w:t>
      </w:r>
    </w:p>
    <w:p w:rsidR="002E42F0" w:rsidRPr="002E42F0" w:rsidRDefault="002E42F0" w:rsidP="002E42F0">
      <w:pPr>
        <w:autoSpaceDE w:val="0"/>
        <w:autoSpaceDN w:val="0"/>
        <w:adjustRightInd w:val="0"/>
        <w:ind w:left="720" w:firstLine="720"/>
        <w:jc w:val="both"/>
        <w:rPr>
          <w:b/>
          <w:bCs/>
          <w:sz w:val="22"/>
          <w:szCs w:val="22"/>
        </w:rPr>
      </w:pPr>
    </w:p>
    <w:p w:rsidR="002E42F0" w:rsidRPr="002E42F0" w:rsidRDefault="002E42F0" w:rsidP="002E42F0">
      <w:pPr>
        <w:autoSpaceDE w:val="0"/>
        <w:autoSpaceDN w:val="0"/>
        <w:adjustRightInd w:val="0"/>
        <w:ind w:firstLine="720"/>
        <w:jc w:val="both"/>
        <w:rPr>
          <w:sz w:val="22"/>
          <w:szCs w:val="22"/>
        </w:rPr>
      </w:pPr>
      <w:r w:rsidRPr="002E42F0">
        <w:rPr>
          <w:sz w:val="22"/>
          <w:szCs w:val="22"/>
        </w:rPr>
        <w:t xml:space="preserve">v. </w:t>
      </w:r>
      <w:r w:rsidRPr="002E42F0">
        <w:rPr>
          <w:sz w:val="22"/>
          <w:szCs w:val="22"/>
        </w:rPr>
        <w:tab/>
      </w:r>
      <w:r w:rsidRPr="002E42F0">
        <w:rPr>
          <w:i/>
          <w:iCs/>
          <w:sz w:val="22"/>
          <w:szCs w:val="22"/>
          <w:u w:val="single"/>
        </w:rPr>
        <w:t>Ceiling</w:t>
      </w:r>
      <w:r w:rsidRPr="002E42F0">
        <w:rPr>
          <w:sz w:val="22"/>
          <w:szCs w:val="22"/>
          <w:u w:val="single"/>
        </w:rPr>
        <w:t xml:space="preserve">: </w:t>
      </w:r>
      <w:r w:rsidRPr="002E42F0">
        <w:rPr>
          <w:sz w:val="22"/>
          <w:szCs w:val="22"/>
        </w:rPr>
        <w:t>Suspended type, including LED lighting.</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6E4351">
      <w:pPr>
        <w:pStyle w:val="ListParagraph"/>
        <w:numPr>
          <w:ilvl w:val="0"/>
          <w:numId w:val="6"/>
        </w:numPr>
        <w:autoSpaceDE w:val="0"/>
        <w:autoSpaceDN w:val="0"/>
        <w:adjustRightInd w:val="0"/>
        <w:jc w:val="both"/>
        <w:rPr>
          <w:sz w:val="22"/>
          <w:szCs w:val="22"/>
        </w:rPr>
      </w:pPr>
      <w:r w:rsidRPr="002E42F0">
        <w:rPr>
          <w:i/>
          <w:iCs/>
          <w:sz w:val="22"/>
          <w:szCs w:val="22"/>
          <w:u w:val="single"/>
        </w:rPr>
        <w:t>Emergency Car Lighting</w:t>
      </w:r>
      <w:r w:rsidRPr="002E42F0">
        <w:rPr>
          <w:b/>
          <w:bCs/>
          <w:sz w:val="22"/>
          <w:szCs w:val="22"/>
          <w:u w:val="single"/>
        </w:rPr>
        <w:t>:</w:t>
      </w:r>
      <w:r w:rsidRPr="002E42F0">
        <w:rPr>
          <w:b/>
          <w:bCs/>
          <w:sz w:val="22"/>
          <w:szCs w:val="22"/>
        </w:rPr>
        <w:t xml:space="preserve"> </w:t>
      </w:r>
      <w:r w:rsidRPr="002E42F0">
        <w:rPr>
          <w:sz w:val="22"/>
          <w:szCs w:val="22"/>
        </w:rPr>
        <w:t>An emergency power unit employing a 3 hour, sealed rechargeable battery and totally static circuits shall be provided to illuminate the elevator car and provide current to the two alarm bells in the event of building power failure.</w:t>
      </w:r>
    </w:p>
    <w:p w:rsidR="002E42F0" w:rsidRPr="002E42F0" w:rsidRDefault="002E42F0" w:rsidP="002E42F0">
      <w:pPr>
        <w:pStyle w:val="ListParagraph"/>
        <w:autoSpaceDE w:val="0"/>
        <w:autoSpaceDN w:val="0"/>
        <w:adjustRightInd w:val="0"/>
        <w:ind w:left="1440"/>
        <w:jc w:val="both"/>
        <w:rPr>
          <w:sz w:val="22"/>
          <w:szCs w:val="22"/>
        </w:rPr>
      </w:pPr>
    </w:p>
    <w:p w:rsidR="002E42F0" w:rsidRPr="002E42F0" w:rsidRDefault="002E42F0" w:rsidP="006E4351">
      <w:pPr>
        <w:pStyle w:val="ListParagraph"/>
        <w:numPr>
          <w:ilvl w:val="0"/>
          <w:numId w:val="6"/>
        </w:numPr>
        <w:autoSpaceDE w:val="0"/>
        <w:autoSpaceDN w:val="0"/>
        <w:adjustRightInd w:val="0"/>
        <w:jc w:val="both"/>
        <w:rPr>
          <w:sz w:val="22"/>
          <w:szCs w:val="22"/>
        </w:rPr>
      </w:pPr>
      <w:r w:rsidRPr="002E42F0">
        <w:rPr>
          <w:i/>
          <w:iCs/>
          <w:sz w:val="22"/>
          <w:szCs w:val="22"/>
          <w:u w:val="single"/>
        </w:rPr>
        <w:t>Ventilation</w:t>
      </w:r>
      <w:r w:rsidRPr="002E42F0">
        <w:rPr>
          <w:sz w:val="22"/>
          <w:szCs w:val="22"/>
          <w:u w:val="single"/>
        </w:rPr>
        <w:t xml:space="preserve">: </w:t>
      </w:r>
      <w:r w:rsidRPr="002E42F0">
        <w:rPr>
          <w:sz w:val="22"/>
          <w:szCs w:val="22"/>
        </w:rPr>
        <w:t>A force draught exhaust fan shall be mounted on the car top. The fan shall operate only when the lift is occupied.</w:t>
      </w:r>
    </w:p>
    <w:p w:rsidR="002E42F0" w:rsidRPr="002E42F0" w:rsidRDefault="002E42F0" w:rsidP="002E42F0">
      <w:pPr>
        <w:autoSpaceDE w:val="0"/>
        <w:autoSpaceDN w:val="0"/>
        <w:adjustRightInd w:val="0"/>
        <w:jc w:val="both"/>
        <w:rPr>
          <w:sz w:val="22"/>
          <w:szCs w:val="22"/>
        </w:rPr>
      </w:pPr>
    </w:p>
    <w:p w:rsidR="002E42F0" w:rsidRPr="002E42F0" w:rsidRDefault="002E42F0" w:rsidP="006E4351">
      <w:pPr>
        <w:pStyle w:val="ListParagraph"/>
        <w:numPr>
          <w:ilvl w:val="0"/>
          <w:numId w:val="6"/>
        </w:numPr>
        <w:autoSpaceDE w:val="0"/>
        <w:autoSpaceDN w:val="0"/>
        <w:adjustRightInd w:val="0"/>
        <w:jc w:val="both"/>
        <w:rPr>
          <w:sz w:val="22"/>
          <w:szCs w:val="22"/>
        </w:rPr>
      </w:pPr>
      <w:r w:rsidRPr="002E42F0">
        <w:rPr>
          <w:sz w:val="22"/>
          <w:szCs w:val="22"/>
          <w:u w:val="single"/>
        </w:rPr>
        <w:t xml:space="preserve"> </w:t>
      </w:r>
      <w:r w:rsidRPr="002E42F0">
        <w:rPr>
          <w:i/>
          <w:iCs/>
          <w:sz w:val="22"/>
          <w:szCs w:val="22"/>
          <w:u w:val="single"/>
        </w:rPr>
        <w:t>Doors</w:t>
      </w:r>
      <w:r w:rsidRPr="002E42F0">
        <w:rPr>
          <w:sz w:val="22"/>
          <w:szCs w:val="22"/>
          <w:u w:val="single"/>
        </w:rPr>
        <w:t xml:space="preserve">: </w:t>
      </w:r>
      <w:r w:rsidRPr="002E42F0">
        <w:rPr>
          <w:sz w:val="22"/>
          <w:szCs w:val="22"/>
        </w:rPr>
        <w:t>Hang doors on sheave type hangers with polyurethane tires that roll on a polished steel track and are guided at the bottom by non-metallic shoes sliding in a smooth threshold groove. Doors shall incorporate both electrical and mechanical locking devices.</w:t>
      </w:r>
    </w:p>
    <w:p w:rsidR="002E42F0" w:rsidRPr="002E42F0" w:rsidRDefault="002E42F0" w:rsidP="002E42F0">
      <w:pPr>
        <w:autoSpaceDE w:val="0"/>
        <w:autoSpaceDN w:val="0"/>
        <w:adjustRightInd w:val="0"/>
        <w:jc w:val="both"/>
        <w:rPr>
          <w:sz w:val="22"/>
          <w:szCs w:val="22"/>
        </w:rPr>
      </w:pPr>
    </w:p>
    <w:p w:rsidR="002E42F0" w:rsidRPr="002E42F0" w:rsidRDefault="002E42F0" w:rsidP="006E4351">
      <w:pPr>
        <w:pStyle w:val="ListParagraph"/>
        <w:numPr>
          <w:ilvl w:val="0"/>
          <w:numId w:val="6"/>
        </w:numPr>
        <w:autoSpaceDE w:val="0"/>
        <w:autoSpaceDN w:val="0"/>
        <w:adjustRightInd w:val="0"/>
        <w:jc w:val="both"/>
        <w:rPr>
          <w:sz w:val="22"/>
          <w:szCs w:val="22"/>
        </w:rPr>
      </w:pPr>
      <w:r w:rsidRPr="002E42F0">
        <w:rPr>
          <w:i/>
          <w:iCs/>
          <w:sz w:val="22"/>
          <w:szCs w:val="22"/>
          <w:u w:val="single"/>
        </w:rPr>
        <w:t>Handrail</w:t>
      </w:r>
      <w:r w:rsidRPr="002E42F0">
        <w:rPr>
          <w:sz w:val="22"/>
          <w:szCs w:val="22"/>
          <w:u w:val="single"/>
        </w:rPr>
        <w:t xml:space="preserve">: </w:t>
      </w:r>
      <w:r w:rsidRPr="002E42F0">
        <w:rPr>
          <w:sz w:val="22"/>
          <w:szCs w:val="22"/>
        </w:rPr>
        <w:t>Provide 45 to 50mm diameter handrail at 900mm height from floor on all wall sides.</w:t>
      </w:r>
    </w:p>
    <w:p w:rsidR="002E42F0" w:rsidRPr="002E42F0" w:rsidRDefault="002E42F0" w:rsidP="002E42F0">
      <w:pPr>
        <w:autoSpaceDE w:val="0"/>
        <w:autoSpaceDN w:val="0"/>
        <w:adjustRightInd w:val="0"/>
        <w:jc w:val="both"/>
        <w:rPr>
          <w:sz w:val="22"/>
          <w:szCs w:val="22"/>
        </w:rPr>
      </w:pPr>
    </w:p>
    <w:p w:rsidR="002E42F0" w:rsidRPr="002E42F0" w:rsidRDefault="002E42F0" w:rsidP="006E4351">
      <w:pPr>
        <w:pStyle w:val="ListParagraph"/>
        <w:numPr>
          <w:ilvl w:val="0"/>
          <w:numId w:val="6"/>
        </w:numPr>
        <w:autoSpaceDE w:val="0"/>
        <w:autoSpaceDN w:val="0"/>
        <w:adjustRightInd w:val="0"/>
        <w:jc w:val="both"/>
        <w:rPr>
          <w:sz w:val="22"/>
          <w:szCs w:val="22"/>
        </w:rPr>
      </w:pPr>
      <w:r w:rsidRPr="002E42F0">
        <w:rPr>
          <w:i/>
          <w:iCs/>
          <w:sz w:val="22"/>
          <w:szCs w:val="22"/>
          <w:u w:val="single"/>
        </w:rPr>
        <w:t>Kick plate</w:t>
      </w:r>
      <w:r w:rsidRPr="002E42F0">
        <w:rPr>
          <w:sz w:val="22"/>
          <w:szCs w:val="22"/>
          <w:u w:val="single"/>
        </w:rPr>
        <w:t>:</w:t>
      </w:r>
      <w:r w:rsidRPr="002E42F0">
        <w:rPr>
          <w:sz w:val="22"/>
          <w:szCs w:val="22"/>
        </w:rPr>
        <w:t xml:space="preserve"> 100 mm high made of patterned scratchproof aluminium</w:t>
      </w:r>
    </w:p>
    <w:p w:rsidR="002E42F0" w:rsidRPr="002E42F0" w:rsidRDefault="002E42F0" w:rsidP="002E42F0">
      <w:pPr>
        <w:autoSpaceDE w:val="0"/>
        <w:autoSpaceDN w:val="0"/>
        <w:adjustRightInd w:val="0"/>
        <w:jc w:val="both"/>
        <w:rPr>
          <w:sz w:val="22"/>
          <w:szCs w:val="22"/>
        </w:rPr>
      </w:pPr>
    </w:p>
    <w:p w:rsidR="002E42F0" w:rsidRPr="002E42F0" w:rsidRDefault="002E42F0" w:rsidP="002E42F0">
      <w:pPr>
        <w:autoSpaceDE w:val="0"/>
        <w:autoSpaceDN w:val="0"/>
        <w:adjustRightInd w:val="0"/>
        <w:ind w:left="1440" w:hanging="720"/>
        <w:jc w:val="both"/>
        <w:rPr>
          <w:b/>
          <w:bCs/>
          <w:sz w:val="22"/>
          <w:szCs w:val="22"/>
        </w:rPr>
      </w:pPr>
      <w:r w:rsidRPr="002E42F0">
        <w:rPr>
          <w:sz w:val="22"/>
          <w:szCs w:val="22"/>
        </w:rPr>
        <w:t>Xi</w:t>
      </w:r>
      <w:r w:rsidRPr="002E42F0">
        <w:rPr>
          <w:sz w:val="22"/>
          <w:szCs w:val="22"/>
        </w:rPr>
        <w:tab/>
      </w:r>
      <w:r w:rsidRPr="002E42F0">
        <w:rPr>
          <w:sz w:val="22"/>
          <w:szCs w:val="22"/>
          <w:u w:val="single"/>
        </w:rPr>
        <w:t xml:space="preserve"> </w:t>
      </w:r>
      <w:r w:rsidRPr="002E42F0">
        <w:rPr>
          <w:i/>
          <w:iCs/>
          <w:sz w:val="22"/>
          <w:szCs w:val="22"/>
          <w:u w:val="single"/>
        </w:rPr>
        <w:t>Finished Floor</w:t>
      </w:r>
      <w:r w:rsidRPr="002E42F0">
        <w:rPr>
          <w:sz w:val="22"/>
          <w:szCs w:val="22"/>
        </w:rPr>
        <w:t xml:space="preserve">: </w:t>
      </w:r>
      <w:r w:rsidRPr="002E42F0">
        <w:rPr>
          <w:b/>
          <w:bCs/>
          <w:sz w:val="22"/>
          <w:szCs w:val="22"/>
        </w:rPr>
        <w:t>One solid marble slab to match the door sill/floor as directed by the architect in charge.</w:t>
      </w:r>
    </w:p>
    <w:p w:rsidR="002E42F0" w:rsidRPr="002E42F0" w:rsidRDefault="002E42F0" w:rsidP="002E42F0">
      <w:pPr>
        <w:autoSpaceDE w:val="0"/>
        <w:autoSpaceDN w:val="0"/>
        <w:adjustRightInd w:val="0"/>
        <w:ind w:left="1440" w:hanging="720"/>
        <w:jc w:val="both"/>
        <w:rPr>
          <w:b/>
          <w:bCs/>
          <w:sz w:val="22"/>
          <w:szCs w:val="22"/>
        </w:rPr>
      </w:pPr>
    </w:p>
    <w:p w:rsidR="002E42F0" w:rsidRPr="002E42F0" w:rsidRDefault="002E42F0" w:rsidP="006E4351">
      <w:pPr>
        <w:pStyle w:val="ListParagraph"/>
        <w:numPr>
          <w:ilvl w:val="0"/>
          <w:numId w:val="6"/>
        </w:numPr>
        <w:autoSpaceDE w:val="0"/>
        <w:autoSpaceDN w:val="0"/>
        <w:adjustRightInd w:val="0"/>
        <w:jc w:val="both"/>
        <w:rPr>
          <w:sz w:val="22"/>
          <w:szCs w:val="22"/>
        </w:rPr>
      </w:pPr>
      <w:r w:rsidRPr="002E42F0">
        <w:rPr>
          <w:i/>
          <w:iCs/>
          <w:sz w:val="22"/>
          <w:szCs w:val="22"/>
          <w:u w:val="single"/>
        </w:rPr>
        <w:t>Car Control Panel</w:t>
      </w:r>
      <w:r w:rsidRPr="002E42F0">
        <w:rPr>
          <w:sz w:val="22"/>
          <w:szCs w:val="22"/>
          <w:u w:val="single"/>
        </w:rPr>
        <w:t>:</w:t>
      </w:r>
      <w:r w:rsidRPr="002E42F0">
        <w:rPr>
          <w:sz w:val="22"/>
          <w:szCs w:val="22"/>
        </w:rPr>
        <w:t xml:space="preserve"> This should be between 900 mm and 1200 mm above the floor and located inside the car on a side wall at least 400 mm in from the door wall.</w:t>
      </w:r>
    </w:p>
    <w:p w:rsidR="002E42F0" w:rsidRPr="002E42F0" w:rsidRDefault="002E42F0" w:rsidP="002E42F0">
      <w:pPr>
        <w:pStyle w:val="ListParagraph"/>
        <w:autoSpaceDE w:val="0"/>
        <w:autoSpaceDN w:val="0"/>
        <w:adjustRightInd w:val="0"/>
        <w:ind w:left="1440"/>
        <w:jc w:val="both"/>
        <w:rPr>
          <w:sz w:val="22"/>
          <w:szCs w:val="22"/>
          <w:u w:val="single"/>
        </w:rPr>
      </w:pPr>
    </w:p>
    <w:p w:rsidR="002E42F0" w:rsidRPr="002E42F0" w:rsidRDefault="002E42F0" w:rsidP="006E4351">
      <w:pPr>
        <w:pStyle w:val="ListParagraph"/>
        <w:numPr>
          <w:ilvl w:val="0"/>
          <w:numId w:val="6"/>
        </w:numPr>
        <w:autoSpaceDE w:val="0"/>
        <w:autoSpaceDN w:val="0"/>
        <w:adjustRightInd w:val="0"/>
        <w:jc w:val="both"/>
        <w:rPr>
          <w:sz w:val="22"/>
          <w:szCs w:val="22"/>
        </w:rPr>
      </w:pPr>
      <w:r w:rsidRPr="002E42F0">
        <w:rPr>
          <w:sz w:val="22"/>
          <w:szCs w:val="22"/>
          <w:u w:val="single"/>
        </w:rPr>
        <w:t xml:space="preserve"> </w:t>
      </w:r>
      <w:r w:rsidRPr="002E42F0">
        <w:rPr>
          <w:i/>
          <w:iCs/>
          <w:sz w:val="22"/>
          <w:szCs w:val="22"/>
          <w:u w:val="single"/>
        </w:rPr>
        <w:t>Intercom set</w:t>
      </w:r>
      <w:r w:rsidRPr="002E42F0">
        <w:rPr>
          <w:sz w:val="22"/>
          <w:szCs w:val="22"/>
          <w:u w:val="single"/>
        </w:rPr>
        <w:t xml:space="preserve">: </w:t>
      </w:r>
      <w:r w:rsidRPr="002E42F0">
        <w:rPr>
          <w:sz w:val="22"/>
          <w:szCs w:val="22"/>
        </w:rPr>
        <w:t>Permanently installed, capable to communicate with machine room and on top of the cabin. Intercom is to contain inductive couplers to help hearing-aid users.</w:t>
      </w:r>
    </w:p>
    <w:p w:rsidR="002E42F0" w:rsidRPr="002E42F0" w:rsidRDefault="002E42F0" w:rsidP="002E42F0">
      <w:pPr>
        <w:autoSpaceDE w:val="0"/>
        <w:autoSpaceDN w:val="0"/>
        <w:adjustRightInd w:val="0"/>
        <w:jc w:val="both"/>
        <w:rPr>
          <w:sz w:val="22"/>
          <w:szCs w:val="22"/>
        </w:rPr>
      </w:pPr>
    </w:p>
    <w:p w:rsidR="002E42F0" w:rsidRPr="002E42F0" w:rsidRDefault="002E42F0" w:rsidP="006E4351">
      <w:pPr>
        <w:pStyle w:val="ListParagraph"/>
        <w:numPr>
          <w:ilvl w:val="0"/>
          <w:numId w:val="6"/>
        </w:numPr>
        <w:autoSpaceDE w:val="0"/>
        <w:autoSpaceDN w:val="0"/>
        <w:adjustRightInd w:val="0"/>
        <w:jc w:val="both"/>
        <w:rPr>
          <w:sz w:val="22"/>
          <w:szCs w:val="22"/>
        </w:rPr>
      </w:pPr>
      <w:r w:rsidRPr="002E42F0">
        <w:rPr>
          <w:sz w:val="22"/>
          <w:szCs w:val="22"/>
          <w:u w:val="single"/>
        </w:rPr>
        <w:lastRenderedPageBreak/>
        <w:t xml:space="preserve"> </w:t>
      </w:r>
      <w:r w:rsidRPr="002E42F0">
        <w:rPr>
          <w:i/>
          <w:iCs/>
          <w:sz w:val="22"/>
          <w:szCs w:val="22"/>
          <w:u w:val="single"/>
        </w:rPr>
        <w:t>Warning Sign</w:t>
      </w:r>
      <w:r w:rsidRPr="002E42F0">
        <w:rPr>
          <w:sz w:val="22"/>
          <w:szCs w:val="22"/>
          <w:u w:val="single"/>
        </w:rPr>
        <w:t xml:space="preserve">: </w:t>
      </w:r>
      <w:r w:rsidRPr="002E42F0">
        <w:rPr>
          <w:sz w:val="22"/>
          <w:szCs w:val="22"/>
        </w:rPr>
        <w:t>An appropriate warning sign giving instructions on the use of the rescue service system via the auto-dialler shall be included in the cabin on or near the control panel.</w:t>
      </w:r>
    </w:p>
    <w:p w:rsidR="002E42F0" w:rsidRPr="002E42F0" w:rsidRDefault="002E42F0" w:rsidP="002E42F0">
      <w:pPr>
        <w:pStyle w:val="ListParagraph"/>
        <w:jc w:val="both"/>
        <w:rPr>
          <w:sz w:val="22"/>
          <w:szCs w:val="22"/>
        </w:rPr>
      </w:pPr>
    </w:p>
    <w:p w:rsidR="002E42F0" w:rsidRPr="002E42F0" w:rsidRDefault="002E42F0" w:rsidP="002E42F0">
      <w:pPr>
        <w:pStyle w:val="ListParagraph"/>
        <w:autoSpaceDE w:val="0"/>
        <w:autoSpaceDN w:val="0"/>
        <w:adjustRightInd w:val="0"/>
        <w:ind w:left="1440"/>
        <w:jc w:val="both"/>
        <w:rPr>
          <w:sz w:val="22"/>
          <w:szCs w:val="22"/>
        </w:rPr>
      </w:pPr>
    </w:p>
    <w:p w:rsidR="002E42F0" w:rsidRPr="002E42F0" w:rsidRDefault="00F317E0" w:rsidP="002E42F0">
      <w:pPr>
        <w:autoSpaceDE w:val="0"/>
        <w:autoSpaceDN w:val="0"/>
        <w:adjustRightInd w:val="0"/>
        <w:jc w:val="both"/>
        <w:rPr>
          <w:b/>
          <w:bCs/>
          <w:sz w:val="22"/>
          <w:szCs w:val="22"/>
        </w:rPr>
      </w:pPr>
      <w:r>
        <w:rPr>
          <w:b/>
          <w:bCs/>
          <w:sz w:val="22"/>
          <w:szCs w:val="22"/>
        </w:rPr>
        <w:t>2</w:t>
      </w:r>
      <w:r w:rsidR="002E42F0" w:rsidRPr="002E42F0">
        <w:rPr>
          <w:b/>
          <w:bCs/>
          <w:sz w:val="22"/>
          <w:szCs w:val="22"/>
        </w:rPr>
        <w:t xml:space="preserve">.14 </w:t>
      </w:r>
      <w:r w:rsidR="002E42F0" w:rsidRPr="002E42F0">
        <w:rPr>
          <w:b/>
          <w:bCs/>
          <w:sz w:val="22"/>
          <w:szCs w:val="22"/>
        </w:rPr>
        <w:tab/>
        <w:t>Door Operation</w:t>
      </w:r>
    </w:p>
    <w:p w:rsidR="002E42F0" w:rsidRPr="002E42F0" w:rsidRDefault="002E42F0" w:rsidP="002E42F0">
      <w:pPr>
        <w:autoSpaceDE w:val="0"/>
        <w:autoSpaceDN w:val="0"/>
        <w:adjustRightInd w:val="0"/>
        <w:jc w:val="both"/>
        <w:rPr>
          <w:b/>
          <w:bCs/>
          <w:sz w:val="22"/>
          <w:szCs w:val="22"/>
        </w:rPr>
      </w:pPr>
    </w:p>
    <w:p w:rsidR="002E42F0" w:rsidRPr="002E42F0" w:rsidRDefault="00F317E0" w:rsidP="002E42F0">
      <w:pPr>
        <w:autoSpaceDE w:val="0"/>
        <w:autoSpaceDN w:val="0"/>
        <w:adjustRightInd w:val="0"/>
        <w:ind w:left="720" w:hanging="720"/>
        <w:jc w:val="both"/>
        <w:rPr>
          <w:sz w:val="22"/>
          <w:szCs w:val="22"/>
        </w:rPr>
      </w:pPr>
      <w:r>
        <w:rPr>
          <w:sz w:val="22"/>
          <w:szCs w:val="22"/>
        </w:rPr>
        <w:t>2</w:t>
      </w:r>
      <w:r w:rsidR="002E42F0" w:rsidRPr="002E42F0">
        <w:rPr>
          <w:sz w:val="22"/>
          <w:szCs w:val="22"/>
        </w:rPr>
        <w:t>.14.1</w:t>
      </w:r>
      <w:r w:rsidR="002E42F0" w:rsidRPr="002E42F0">
        <w:rPr>
          <w:sz w:val="22"/>
          <w:szCs w:val="22"/>
        </w:rPr>
        <w:tab/>
        <w:t xml:space="preserve"> A door operator with a VVVF motor shall be provided to operate the car and hoist way doors               simultaneously. The microprocessor based door operator system should operate under closed loop, automatically correcting any variations in the command profile. Door movements shall be electrically cushioned at both limits of travel and the door operating mechanism shall be arranged for manual operation in event of power failure. Doors shall automatically open when the car arrives at the landing and automatically close after an adjustable time interval (minimum 10 seconds) or when the car is dispatched to another landing.</w:t>
      </w:r>
    </w:p>
    <w:p w:rsidR="002E42F0" w:rsidRPr="002E42F0" w:rsidRDefault="002E42F0" w:rsidP="002E42F0">
      <w:pPr>
        <w:autoSpaceDE w:val="0"/>
        <w:autoSpaceDN w:val="0"/>
        <w:adjustRightInd w:val="0"/>
        <w:ind w:left="720" w:hanging="720"/>
        <w:jc w:val="both"/>
        <w:rPr>
          <w:sz w:val="22"/>
          <w:szCs w:val="22"/>
        </w:rPr>
      </w:pPr>
    </w:p>
    <w:p w:rsidR="002E42F0" w:rsidRPr="002E42F0" w:rsidRDefault="002E42F0" w:rsidP="002E42F0">
      <w:pPr>
        <w:autoSpaceDE w:val="0"/>
        <w:autoSpaceDN w:val="0"/>
        <w:adjustRightInd w:val="0"/>
        <w:ind w:left="1440" w:hanging="720"/>
        <w:jc w:val="both"/>
        <w:rPr>
          <w:sz w:val="22"/>
          <w:szCs w:val="22"/>
        </w:rPr>
      </w:pPr>
      <w:proofErr w:type="spellStart"/>
      <w:r w:rsidRPr="002E42F0">
        <w:rPr>
          <w:sz w:val="22"/>
          <w:szCs w:val="22"/>
        </w:rPr>
        <w:t>i</w:t>
      </w:r>
      <w:proofErr w:type="spellEnd"/>
      <w:r w:rsidRPr="002E42F0">
        <w:rPr>
          <w:sz w:val="22"/>
          <w:szCs w:val="22"/>
        </w:rPr>
        <w:t xml:space="preserve">. </w:t>
      </w:r>
      <w:r w:rsidRPr="002E42F0">
        <w:rPr>
          <w:sz w:val="22"/>
          <w:szCs w:val="22"/>
        </w:rPr>
        <w:tab/>
      </w:r>
      <w:r w:rsidRPr="002E42F0">
        <w:rPr>
          <w:i/>
          <w:iCs/>
          <w:sz w:val="22"/>
          <w:szCs w:val="22"/>
          <w:u w:val="single"/>
        </w:rPr>
        <w:t>No Unnecessary Door Operation</w:t>
      </w:r>
      <w:r w:rsidRPr="002E42F0">
        <w:rPr>
          <w:sz w:val="22"/>
          <w:szCs w:val="22"/>
        </w:rPr>
        <w:t>: Car door shall open only if the car is stopping for a car or hall call, answering a car or hall call at the present position or selected as the next car up.</w:t>
      </w:r>
    </w:p>
    <w:p w:rsidR="002E42F0" w:rsidRPr="002E42F0" w:rsidRDefault="002E42F0" w:rsidP="002E42F0">
      <w:pPr>
        <w:autoSpaceDE w:val="0"/>
        <w:autoSpaceDN w:val="0"/>
        <w:adjustRightInd w:val="0"/>
        <w:ind w:left="720" w:firstLine="720"/>
        <w:jc w:val="both"/>
        <w:rPr>
          <w:sz w:val="22"/>
          <w:szCs w:val="22"/>
        </w:rPr>
      </w:pPr>
    </w:p>
    <w:p w:rsidR="002E42F0" w:rsidRPr="002E42F0" w:rsidRDefault="002E42F0" w:rsidP="002E42F0">
      <w:pPr>
        <w:autoSpaceDE w:val="0"/>
        <w:autoSpaceDN w:val="0"/>
        <w:adjustRightInd w:val="0"/>
        <w:ind w:left="1440" w:hanging="720"/>
        <w:jc w:val="both"/>
        <w:rPr>
          <w:sz w:val="22"/>
          <w:szCs w:val="22"/>
        </w:rPr>
      </w:pPr>
      <w:r w:rsidRPr="002E42F0">
        <w:rPr>
          <w:sz w:val="22"/>
          <w:szCs w:val="22"/>
        </w:rPr>
        <w:t xml:space="preserve">ii. </w:t>
      </w:r>
      <w:r w:rsidRPr="002E42F0">
        <w:rPr>
          <w:sz w:val="22"/>
          <w:szCs w:val="22"/>
        </w:rPr>
        <w:tab/>
      </w:r>
      <w:r w:rsidRPr="002E42F0">
        <w:rPr>
          <w:i/>
          <w:iCs/>
          <w:sz w:val="22"/>
          <w:szCs w:val="22"/>
          <w:u w:val="single"/>
        </w:rPr>
        <w:t>Nudging Operation</w:t>
      </w:r>
      <w:r w:rsidRPr="002E42F0">
        <w:rPr>
          <w:sz w:val="22"/>
          <w:szCs w:val="22"/>
          <w:u w:val="single"/>
        </w:rPr>
        <w:t>:</w:t>
      </w:r>
      <w:r w:rsidRPr="002E42F0">
        <w:rPr>
          <w:sz w:val="22"/>
          <w:szCs w:val="22"/>
        </w:rPr>
        <w:t xml:space="preserve"> The doors shall remain open as long as the electronic detector senses the presence of a passenger or object in the door opening. If the infrared door protection system detects a person or object while closing, the doors will stop and resume closing after the obstruction has been removed.</w:t>
      </w:r>
    </w:p>
    <w:p w:rsidR="002E42F0" w:rsidRPr="002E42F0" w:rsidRDefault="002E42F0" w:rsidP="002E42F0">
      <w:pPr>
        <w:autoSpaceDE w:val="0"/>
        <w:autoSpaceDN w:val="0"/>
        <w:adjustRightInd w:val="0"/>
        <w:ind w:left="1440"/>
        <w:jc w:val="both"/>
        <w:rPr>
          <w:sz w:val="22"/>
          <w:szCs w:val="22"/>
        </w:rPr>
      </w:pPr>
    </w:p>
    <w:p w:rsidR="002E42F0" w:rsidRPr="002E42F0" w:rsidRDefault="002E42F0" w:rsidP="002E42F0">
      <w:pPr>
        <w:autoSpaceDE w:val="0"/>
        <w:autoSpaceDN w:val="0"/>
        <w:adjustRightInd w:val="0"/>
        <w:ind w:left="1440" w:hanging="720"/>
        <w:jc w:val="both"/>
        <w:rPr>
          <w:sz w:val="22"/>
          <w:szCs w:val="22"/>
        </w:rPr>
      </w:pPr>
      <w:r w:rsidRPr="002E42F0">
        <w:rPr>
          <w:sz w:val="22"/>
          <w:szCs w:val="22"/>
        </w:rPr>
        <w:t xml:space="preserve">iii. </w:t>
      </w:r>
      <w:r w:rsidRPr="002E42F0">
        <w:rPr>
          <w:sz w:val="22"/>
          <w:szCs w:val="22"/>
        </w:rPr>
        <w:tab/>
      </w:r>
      <w:r w:rsidRPr="002E42F0">
        <w:rPr>
          <w:i/>
          <w:iCs/>
          <w:sz w:val="22"/>
          <w:szCs w:val="22"/>
          <w:u w:val="single"/>
        </w:rPr>
        <w:t>Limited Door Reversal</w:t>
      </w:r>
      <w:r w:rsidRPr="002E42F0">
        <w:rPr>
          <w:sz w:val="22"/>
          <w:szCs w:val="22"/>
        </w:rPr>
        <w:t>: If the doors are closing and an infrared beam is interrupted, the doors will reverse and reopen partially. After the obstruction is cleared, the doors will begin to close.</w:t>
      </w:r>
    </w:p>
    <w:p w:rsidR="002E42F0" w:rsidRPr="002E42F0" w:rsidRDefault="002E42F0" w:rsidP="002E42F0">
      <w:pPr>
        <w:autoSpaceDE w:val="0"/>
        <w:autoSpaceDN w:val="0"/>
        <w:adjustRightInd w:val="0"/>
        <w:ind w:left="720" w:firstLine="720"/>
        <w:jc w:val="both"/>
        <w:rPr>
          <w:sz w:val="22"/>
          <w:szCs w:val="22"/>
        </w:rPr>
      </w:pPr>
    </w:p>
    <w:p w:rsidR="002E42F0" w:rsidRPr="002E42F0" w:rsidRDefault="002E42F0" w:rsidP="006E4351">
      <w:pPr>
        <w:pStyle w:val="ListParagraph"/>
        <w:numPr>
          <w:ilvl w:val="0"/>
          <w:numId w:val="5"/>
        </w:numPr>
        <w:autoSpaceDE w:val="0"/>
        <w:autoSpaceDN w:val="0"/>
        <w:adjustRightInd w:val="0"/>
        <w:jc w:val="both"/>
        <w:rPr>
          <w:sz w:val="22"/>
          <w:szCs w:val="22"/>
        </w:rPr>
      </w:pPr>
      <w:r w:rsidRPr="002E42F0">
        <w:rPr>
          <w:sz w:val="22"/>
          <w:szCs w:val="22"/>
          <w:u w:val="single"/>
        </w:rPr>
        <w:t xml:space="preserve"> </w:t>
      </w:r>
      <w:r w:rsidRPr="002E42F0">
        <w:rPr>
          <w:i/>
          <w:iCs/>
          <w:sz w:val="22"/>
          <w:szCs w:val="22"/>
          <w:u w:val="single"/>
        </w:rPr>
        <w:t xml:space="preserve">Doors’ Closing speed </w:t>
      </w:r>
      <w:r w:rsidRPr="002E42F0">
        <w:rPr>
          <w:sz w:val="22"/>
          <w:szCs w:val="22"/>
          <w:u w:val="single"/>
        </w:rPr>
        <w:t>:</w:t>
      </w:r>
      <w:r w:rsidRPr="002E42F0">
        <w:rPr>
          <w:sz w:val="22"/>
          <w:szCs w:val="22"/>
        </w:rPr>
        <w:t xml:space="preserve"> This shall not be greater than 0.3m/s</w:t>
      </w:r>
    </w:p>
    <w:p w:rsidR="002E42F0" w:rsidRPr="002E42F0" w:rsidRDefault="002E42F0" w:rsidP="002E42F0">
      <w:pPr>
        <w:autoSpaceDE w:val="0"/>
        <w:autoSpaceDN w:val="0"/>
        <w:adjustRightInd w:val="0"/>
        <w:jc w:val="both"/>
        <w:rPr>
          <w:sz w:val="22"/>
          <w:szCs w:val="22"/>
        </w:rPr>
      </w:pPr>
    </w:p>
    <w:p w:rsidR="002E42F0" w:rsidRPr="002E42F0" w:rsidRDefault="002E42F0" w:rsidP="002E42F0">
      <w:pPr>
        <w:autoSpaceDE w:val="0"/>
        <w:autoSpaceDN w:val="0"/>
        <w:adjustRightInd w:val="0"/>
        <w:jc w:val="both"/>
        <w:rPr>
          <w:sz w:val="22"/>
          <w:szCs w:val="22"/>
        </w:rPr>
      </w:pPr>
    </w:p>
    <w:p w:rsidR="002E42F0" w:rsidRPr="002E42F0" w:rsidRDefault="002E42F0" w:rsidP="002E42F0">
      <w:pPr>
        <w:autoSpaceDE w:val="0"/>
        <w:autoSpaceDN w:val="0"/>
        <w:adjustRightInd w:val="0"/>
        <w:jc w:val="both"/>
        <w:rPr>
          <w:sz w:val="22"/>
          <w:szCs w:val="22"/>
        </w:rPr>
      </w:pPr>
    </w:p>
    <w:p w:rsidR="002E42F0" w:rsidRPr="002E42F0" w:rsidRDefault="00F317E0" w:rsidP="002E42F0">
      <w:pPr>
        <w:autoSpaceDE w:val="0"/>
        <w:autoSpaceDN w:val="0"/>
        <w:adjustRightInd w:val="0"/>
        <w:ind w:left="720" w:hanging="720"/>
        <w:jc w:val="both"/>
        <w:rPr>
          <w:sz w:val="22"/>
          <w:szCs w:val="22"/>
        </w:rPr>
      </w:pPr>
      <w:r>
        <w:rPr>
          <w:sz w:val="22"/>
          <w:szCs w:val="22"/>
        </w:rPr>
        <w:t>2</w:t>
      </w:r>
      <w:r w:rsidR="002E42F0" w:rsidRPr="002E42F0">
        <w:rPr>
          <w:sz w:val="22"/>
          <w:szCs w:val="22"/>
        </w:rPr>
        <w:t xml:space="preserve">.14.2 </w:t>
      </w:r>
      <w:r w:rsidR="002E42F0" w:rsidRPr="002E42F0">
        <w:rPr>
          <w:sz w:val="22"/>
          <w:szCs w:val="22"/>
        </w:rPr>
        <w:tab/>
        <w:t xml:space="preserve">A door protection system shall be included using </w:t>
      </w:r>
      <w:r w:rsidR="002E42F0" w:rsidRPr="002E42F0">
        <w:rPr>
          <w:b/>
          <w:bCs/>
          <w:sz w:val="22"/>
          <w:szCs w:val="22"/>
        </w:rPr>
        <w:t>full curtain type infrared light beams</w:t>
      </w:r>
      <w:r w:rsidR="002E42F0" w:rsidRPr="002E42F0">
        <w:rPr>
          <w:sz w:val="22"/>
          <w:szCs w:val="22"/>
        </w:rPr>
        <w:t>. The beams shall project across the car opening detecting the presence of a passenger or object. If door movement is obstructed, the doors shall immediately reopen.</w:t>
      </w:r>
    </w:p>
    <w:p w:rsidR="002E42F0" w:rsidRPr="002E42F0" w:rsidRDefault="002E42F0" w:rsidP="002E42F0">
      <w:pPr>
        <w:autoSpaceDE w:val="0"/>
        <w:autoSpaceDN w:val="0"/>
        <w:adjustRightInd w:val="0"/>
        <w:ind w:left="720" w:hanging="720"/>
        <w:jc w:val="both"/>
        <w:rPr>
          <w:sz w:val="22"/>
          <w:szCs w:val="22"/>
        </w:rPr>
      </w:pPr>
    </w:p>
    <w:p w:rsidR="002E42F0" w:rsidRPr="002E42F0" w:rsidRDefault="00F317E0" w:rsidP="002E42F0">
      <w:pPr>
        <w:autoSpaceDE w:val="0"/>
        <w:autoSpaceDN w:val="0"/>
        <w:adjustRightInd w:val="0"/>
        <w:jc w:val="both"/>
        <w:rPr>
          <w:b/>
          <w:bCs/>
          <w:sz w:val="22"/>
          <w:szCs w:val="22"/>
        </w:rPr>
      </w:pPr>
      <w:r>
        <w:rPr>
          <w:b/>
          <w:bCs/>
          <w:sz w:val="22"/>
          <w:szCs w:val="22"/>
        </w:rPr>
        <w:t>2</w:t>
      </w:r>
      <w:r w:rsidR="002E42F0" w:rsidRPr="002E42F0">
        <w:rPr>
          <w:b/>
          <w:bCs/>
          <w:sz w:val="22"/>
          <w:szCs w:val="22"/>
        </w:rPr>
        <w:t xml:space="preserve">.15 </w:t>
      </w:r>
      <w:r w:rsidR="002E42F0" w:rsidRPr="002E42F0">
        <w:rPr>
          <w:b/>
          <w:bCs/>
          <w:sz w:val="22"/>
          <w:szCs w:val="22"/>
        </w:rPr>
        <w:tab/>
        <w:t>Car Operating Station</w:t>
      </w:r>
    </w:p>
    <w:p w:rsidR="002E42F0" w:rsidRPr="002E42F0" w:rsidRDefault="002E42F0" w:rsidP="002E42F0">
      <w:pPr>
        <w:autoSpaceDE w:val="0"/>
        <w:autoSpaceDN w:val="0"/>
        <w:adjustRightInd w:val="0"/>
        <w:jc w:val="both"/>
        <w:rPr>
          <w:b/>
          <w:bCs/>
          <w:sz w:val="22"/>
          <w:szCs w:val="22"/>
        </w:rPr>
      </w:pPr>
    </w:p>
    <w:p w:rsidR="002E42F0" w:rsidRPr="002E42F0" w:rsidRDefault="00F317E0" w:rsidP="002E42F0">
      <w:pPr>
        <w:autoSpaceDE w:val="0"/>
        <w:autoSpaceDN w:val="0"/>
        <w:adjustRightInd w:val="0"/>
        <w:ind w:left="720" w:hanging="720"/>
        <w:jc w:val="both"/>
        <w:rPr>
          <w:sz w:val="22"/>
          <w:szCs w:val="22"/>
        </w:rPr>
      </w:pPr>
      <w:r>
        <w:rPr>
          <w:sz w:val="22"/>
          <w:szCs w:val="22"/>
        </w:rPr>
        <w:t>2</w:t>
      </w:r>
      <w:r w:rsidR="002E42F0" w:rsidRPr="002E42F0">
        <w:rPr>
          <w:sz w:val="22"/>
          <w:szCs w:val="22"/>
        </w:rPr>
        <w:t xml:space="preserve">.15.1 </w:t>
      </w:r>
      <w:r w:rsidR="002E42F0" w:rsidRPr="002E42F0">
        <w:rPr>
          <w:sz w:val="22"/>
          <w:szCs w:val="22"/>
        </w:rPr>
        <w:tab/>
      </w:r>
      <w:r w:rsidR="002E42F0" w:rsidRPr="002E42F0">
        <w:rPr>
          <w:i/>
          <w:iCs/>
          <w:sz w:val="22"/>
          <w:szCs w:val="22"/>
          <w:u w:val="single"/>
        </w:rPr>
        <w:t>General</w:t>
      </w:r>
      <w:r w:rsidR="002E42F0" w:rsidRPr="002E42F0">
        <w:rPr>
          <w:sz w:val="22"/>
          <w:szCs w:val="22"/>
        </w:rPr>
        <w:t>: A panel shall be provided which contains a bank of illuminated push buttons with tactile indication of each floor adjacent to the call button to correspond to the landings served, an emergency call button (clearly identified) and, door open and door close buttons, switches for lights and exhaust fan, key switches for inspection, and message indicators for lift operation. The emergency call button shall be connected to two bells that serve the emergency signal. The bells shall be situated in prominent locations as instructed by the Engineer. All buttons to have both raised markings and Braille markings. The controls shall be mounted on a panel located on a sidewall 400 mm from the doorjamb. It shall be installed at a minimum height of 900mm and maximum height of 1200 mm.</w:t>
      </w:r>
    </w:p>
    <w:p w:rsidR="002E42F0" w:rsidRPr="002E42F0" w:rsidRDefault="002E42F0" w:rsidP="002E42F0">
      <w:pPr>
        <w:autoSpaceDE w:val="0"/>
        <w:autoSpaceDN w:val="0"/>
        <w:adjustRightInd w:val="0"/>
        <w:ind w:left="720" w:hanging="720"/>
        <w:jc w:val="both"/>
        <w:rPr>
          <w:sz w:val="22"/>
          <w:szCs w:val="22"/>
        </w:rPr>
      </w:pPr>
    </w:p>
    <w:p w:rsidR="002E42F0" w:rsidRPr="002E42F0" w:rsidRDefault="00F317E0" w:rsidP="002E42F0">
      <w:pPr>
        <w:autoSpaceDE w:val="0"/>
        <w:autoSpaceDN w:val="0"/>
        <w:adjustRightInd w:val="0"/>
        <w:ind w:left="720" w:hanging="720"/>
        <w:jc w:val="both"/>
        <w:rPr>
          <w:sz w:val="22"/>
          <w:szCs w:val="22"/>
        </w:rPr>
      </w:pPr>
      <w:r>
        <w:rPr>
          <w:sz w:val="22"/>
          <w:szCs w:val="22"/>
        </w:rPr>
        <w:lastRenderedPageBreak/>
        <w:t>2</w:t>
      </w:r>
      <w:r w:rsidR="002E42F0" w:rsidRPr="002E42F0">
        <w:rPr>
          <w:sz w:val="22"/>
          <w:szCs w:val="22"/>
        </w:rPr>
        <w:t xml:space="preserve">.15.2 </w:t>
      </w:r>
      <w:r w:rsidR="002E42F0" w:rsidRPr="002E42F0">
        <w:rPr>
          <w:sz w:val="22"/>
          <w:szCs w:val="22"/>
        </w:rPr>
        <w:tab/>
      </w:r>
      <w:r w:rsidR="002E42F0" w:rsidRPr="002E42F0">
        <w:rPr>
          <w:i/>
          <w:iCs/>
          <w:sz w:val="22"/>
          <w:szCs w:val="22"/>
          <w:u w:val="single"/>
        </w:rPr>
        <w:t>Position Indicator</w:t>
      </w:r>
      <w:r w:rsidR="002E42F0" w:rsidRPr="002E42F0">
        <w:rPr>
          <w:sz w:val="22"/>
          <w:szCs w:val="22"/>
        </w:rPr>
        <w:t>:</w:t>
      </w:r>
      <w:r w:rsidR="002E42F0" w:rsidRPr="002E42F0">
        <w:rPr>
          <w:sz w:val="22"/>
          <w:szCs w:val="22"/>
          <w:u w:val="single"/>
        </w:rPr>
        <w:t xml:space="preserve"> </w:t>
      </w:r>
      <w:r w:rsidR="002E42F0" w:rsidRPr="002E42F0">
        <w:rPr>
          <w:sz w:val="22"/>
          <w:szCs w:val="22"/>
        </w:rPr>
        <w:t>A display car position indicator shall be integral to the car-operating panel. As the car travels, its position in the hoist way shall be indicated by the illumination of the alpha/numeric character corresponding to the landing, which the lift is stopped, or passing.</w:t>
      </w:r>
    </w:p>
    <w:p w:rsidR="002E42F0" w:rsidRPr="002E42F0" w:rsidRDefault="002E42F0" w:rsidP="002E42F0">
      <w:pPr>
        <w:autoSpaceDE w:val="0"/>
        <w:autoSpaceDN w:val="0"/>
        <w:adjustRightInd w:val="0"/>
        <w:ind w:firstLine="720"/>
        <w:jc w:val="both"/>
        <w:rPr>
          <w:sz w:val="22"/>
          <w:szCs w:val="22"/>
        </w:rPr>
      </w:pPr>
    </w:p>
    <w:p w:rsidR="002E42F0" w:rsidRPr="002E42F0" w:rsidRDefault="00F317E0" w:rsidP="002E42F0">
      <w:pPr>
        <w:autoSpaceDE w:val="0"/>
        <w:autoSpaceDN w:val="0"/>
        <w:adjustRightInd w:val="0"/>
        <w:ind w:left="720" w:hanging="720"/>
        <w:jc w:val="both"/>
        <w:rPr>
          <w:sz w:val="22"/>
          <w:szCs w:val="22"/>
        </w:rPr>
      </w:pPr>
      <w:r>
        <w:rPr>
          <w:sz w:val="22"/>
          <w:szCs w:val="22"/>
        </w:rPr>
        <w:t>2</w:t>
      </w:r>
      <w:r w:rsidR="002E42F0" w:rsidRPr="002E42F0">
        <w:rPr>
          <w:sz w:val="22"/>
          <w:szCs w:val="22"/>
        </w:rPr>
        <w:t xml:space="preserve">.15.3 </w:t>
      </w:r>
      <w:r w:rsidR="002E42F0" w:rsidRPr="002E42F0">
        <w:rPr>
          <w:sz w:val="22"/>
          <w:szCs w:val="22"/>
        </w:rPr>
        <w:tab/>
      </w:r>
      <w:r w:rsidR="002E42F0" w:rsidRPr="002E42F0">
        <w:rPr>
          <w:i/>
          <w:iCs/>
          <w:sz w:val="22"/>
          <w:szCs w:val="22"/>
          <w:u w:val="single"/>
        </w:rPr>
        <w:t>Voice and visual indicator</w:t>
      </w:r>
      <w:r w:rsidR="002E42F0" w:rsidRPr="002E42F0">
        <w:rPr>
          <w:sz w:val="22"/>
          <w:szCs w:val="22"/>
          <w:u w:val="single"/>
        </w:rPr>
        <w:t xml:space="preserve">: </w:t>
      </w:r>
      <w:r w:rsidR="002E42F0" w:rsidRPr="002E42F0">
        <w:rPr>
          <w:sz w:val="22"/>
          <w:szCs w:val="22"/>
        </w:rPr>
        <w:t>The voice and visual indicator will be included in the car-operating panel, indicating the weight present in the car, or any passenger overloads. The voice and visual indicator shall also give notification of the floor reached.</w:t>
      </w:r>
    </w:p>
    <w:p w:rsidR="002E42F0" w:rsidRPr="002E42F0" w:rsidRDefault="002E42F0" w:rsidP="002E42F0">
      <w:pPr>
        <w:autoSpaceDE w:val="0"/>
        <w:autoSpaceDN w:val="0"/>
        <w:adjustRightInd w:val="0"/>
        <w:ind w:firstLine="720"/>
        <w:jc w:val="both"/>
        <w:rPr>
          <w:sz w:val="22"/>
          <w:szCs w:val="22"/>
        </w:rPr>
      </w:pPr>
    </w:p>
    <w:p w:rsidR="002E42F0" w:rsidRPr="002E42F0" w:rsidRDefault="00F317E0" w:rsidP="002E42F0">
      <w:pPr>
        <w:autoSpaceDE w:val="0"/>
        <w:autoSpaceDN w:val="0"/>
        <w:adjustRightInd w:val="0"/>
        <w:ind w:left="720" w:hanging="720"/>
        <w:jc w:val="both"/>
        <w:rPr>
          <w:sz w:val="22"/>
          <w:szCs w:val="22"/>
        </w:rPr>
      </w:pPr>
      <w:r>
        <w:rPr>
          <w:sz w:val="22"/>
          <w:szCs w:val="22"/>
        </w:rPr>
        <w:t>2</w:t>
      </w:r>
      <w:r w:rsidR="002E42F0" w:rsidRPr="002E42F0">
        <w:rPr>
          <w:sz w:val="22"/>
          <w:szCs w:val="22"/>
        </w:rPr>
        <w:t xml:space="preserve">.15.4 </w:t>
      </w:r>
      <w:r w:rsidR="002E42F0" w:rsidRPr="002E42F0">
        <w:rPr>
          <w:sz w:val="22"/>
          <w:szCs w:val="22"/>
        </w:rPr>
        <w:tab/>
      </w:r>
      <w:r w:rsidR="002E42F0" w:rsidRPr="002E42F0">
        <w:rPr>
          <w:i/>
          <w:iCs/>
          <w:sz w:val="22"/>
          <w:szCs w:val="22"/>
          <w:u w:val="single"/>
        </w:rPr>
        <w:t>Emergency Light</w:t>
      </w:r>
      <w:r w:rsidR="002E42F0" w:rsidRPr="002E42F0">
        <w:rPr>
          <w:sz w:val="22"/>
          <w:szCs w:val="22"/>
          <w:u w:val="single"/>
        </w:rPr>
        <w:t>:</w:t>
      </w:r>
      <w:r w:rsidR="002E42F0" w:rsidRPr="002E42F0">
        <w:rPr>
          <w:sz w:val="22"/>
          <w:szCs w:val="22"/>
        </w:rPr>
        <w:t xml:space="preserve"> An emergency light and capacity plate shall be integrated into a module. Emergency light shall illuminate automatically upon loss of the building's normal power supply.</w:t>
      </w:r>
    </w:p>
    <w:p w:rsidR="002E42F0" w:rsidRPr="002E42F0" w:rsidRDefault="002E42F0" w:rsidP="002E42F0">
      <w:pPr>
        <w:autoSpaceDE w:val="0"/>
        <w:autoSpaceDN w:val="0"/>
        <w:adjustRightInd w:val="0"/>
        <w:ind w:left="720" w:hanging="720"/>
        <w:jc w:val="both"/>
        <w:rPr>
          <w:sz w:val="22"/>
          <w:szCs w:val="22"/>
        </w:rPr>
      </w:pPr>
    </w:p>
    <w:p w:rsidR="002E42F0" w:rsidRPr="002E42F0" w:rsidRDefault="00F317E0" w:rsidP="002E42F0">
      <w:pPr>
        <w:autoSpaceDE w:val="0"/>
        <w:autoSpaceDN w:val="0"/>
        <w:adjustRightInd w:val="0"/>
        <w:jc w:val="both"/>
        <w:rPr>
          <w:sz w:val="22"/>
          <w:szCs w:val="22"/>
        </w:rPr>
      </w:pPr>
      <w:r>
        <w:rPr>
          <w:sz w:val="22"/>
          <w:szCs w:val="22"/>
        </w:rPr>
        <w:t>2</w:t>
      </w:r>
      <w:r w:rsidR="002E42F0" w:rsidRPr="002E42F0">
        <w:rPr>
          <w:sz w:val="22"/>
          <w:szCs w:val="22"/>
        </w:rPr>
        <w:t>.15.5</w:t>
      </w:r>
      <w:r w:rsidR="002E42F0" w:rsidRPr="002E42F0">
        <w:rPr>
          <w:sz w:val="22"/>
          <w:szCs w:val="22"/>
        </w:rPr>
        <w:tab/>
        <w:t xml:space="preserve"> Special Accessories shall include:</w:t>
      </w:r>
    </w:p>
    <w:p w:rsidR="002E42F0" w:rsidRPr="002E42F0" w:rsidRDefault="002E42F0" w:rsidP="002E42F0">
      <w:pPr>
        <w:autoSpaceDE w:val="0"/>
        <w:autoSpaceDN w:val="0"/>
        <w:adjustRightInd w:val="0"/>
        <w:jc w:val="both"/>
        <w:rPr>
          <w:sz w:val="22"/>
          <w:szCs w:val="22"/>
        </w:rPr>
      </w:pPr>
    </w:p>
    <w:p w:rsidR="002E42F0" w:rsidRPr="002E42F0" w:rsidRDefault="002E42F0" w:rsidP="002E42F0">
      <w:pPr>
        <w:autoSpaceDE w:val="0"/>
        <w:autoSpaceDN w:val="0"/>
        <w:adjustRightInd w:val="0"/>
        <w:ind w:firstLine="720"/>
        <w:jc w:val="both"/>
        <w:rPr>
          <w:sz w:val="22"/>
          <w:szCs w:val="22"/>
        </w:rPr>
      </w:pPr>
      <w:proofErr w:type="spellStart"/>
      <w:r w:rsidRPr="002E42F0">
        <w:rPr>
          <w:sz w:val="22"/>
          <w:szCs w:val="22"/>
        </w:rPr>
        <w:t>i</w:t>
      </w:r>
      <w:proofErr w:type="spellEnd"/>
      <w:r w:rsidRPr="002E42F0">
        <w:rPr>
          <w:sz w:val="22"/>
          <w:szCs w:val="22"/>
        </w:rPr>
        <w:t xml:space="preserve">. </w:t>
      </w:r>
      <w:r w:rsidRPr="002E42F0">
        <w:rPr>
          <w:sz w:val="22"/>
          <w:szCs w:val="22"/>
        </w:rPr>
        <w:tab/>
        <w:t>CE marking.</w:t>
      </w:r>
    </w:p>
    <w:p w:rsidR="002E42F0" w:rsidRPr="002E42F0" w:rsidRDefault="002E42F0" w:rsidP="002E42F0">
      <w:pPr>
        <w:autoSpaceDE w:val="0"/>
        <w:autoSpaceDN w:val="0"/>
        <w:adjustRightInd w:val="0"/>
        <w:ind w:firstLine="720"/>
        <w:jc w:val="both"/>
        <w:rPr>
          <w:sz w:val="22"/>
          <w:szCs w:val="22"/>
        </w:rPr>
      </w:pPr>
      <w:r w:rsidRPr="002E42F0">
        <w:rPr>
          <w:sz w:val="22"/>
          <w:szCs w:val="22"/>
        </w:rPr>
        <w:t>ii.</w:t>
      </w:r>
      <w:r w:rsidRPr="002E42F0">
        <w:rPr>
          <w:sz w:val="22"/>
          <w:szCs w:val="22"/>
        </w:rPr>
        <w:tab/>
        <w:t xml:space="preserve"> Name and contact number of supplier.</w:t>
      </w:r>
    </w:p>
    <w:p w:rsidR="002E42F0" w:rsidRPr="002E42F0" w:rsidRDefault="002E42F0" w:rsidP="006E4351">
      <w:pPr>
        <w:pStyle w:val="ListParagraph"/>
        <w:numPr>
          <w:ilvl w:val="0"/>
          <w:numId w:val="13"/>
        </w:numPr>
        <w:autoSpaceDE w:val="0"/>
        <w:autoSpaceDN w:val="0"/>
        <w:adjustRightInd w:val="0"/>
        <w:jc w:val="both"/>
        <w:rPr>
          <w:sz w:val="22"/>
          <w:szCs w:val="22"/>
        </w:rPr>
      </w:pPr>
      <w:r w:rsidRPr="002E42F0">
        <w:rPr>
          <w:sz w:val="22"/>
          <w:szCs w:val="22"/>
        </w:rPr>
        <w:t xml:space="preserve"> Identification number of lift.</w:t>
      </w:r>
    </w:p>
    <w:p w:rsidR="002E42F0" w:rsidRPr="002E42F0" w:rsidRDefault="002E42F0" w:rsidP="002E42F0">
      <w:pPr>
        <w:autoSpaceDE w:val="0"/>
        <w:autoSpaceDN w:val="0"/>
        <w:adjustRightInd w:val="0"/>
        <w:ind w:left="1440" w:hanging="720"/>
        <w:jc w:val="both"/>
        <w:rPr>
          <w:sz w:val="22"/>
          <w:szCs w:val="22"/>
        </w:rPr>
      </w:pPr>
      <w:r w:rsidRPr="002E42F0">
        <w:rPr>
          <w:sz w:val="22"/>
          <w:szCs w:val="22"/>
        </w:rPr>
        <w:t>Iv.</w:t>
      </w:r>
      <w:r w:rsidRPr="002E42F0">
        <w:rPr>
          <w:sz w:val="22"/>
          <w:szCs w:val="22"/>
        </w:rPr>
        <w:tab/>
        <w:t>The operation of the call button from inside the cabin for Level 1 shall be activated by means of a separate key switch inside the cabin.</w:t>
      </w:r>
    </w:p>
    <w:p w:rsidR="002E42F0" w:rsidRPr="002E42F0" w:rsidRDefault="002E42F0" w:rsidP="002E42F0">
      <w:pPr>
        <w:autoSpaceDE w:val="0"/>
        <w:autoSpaceDN w:val="0"/>
        <w:adjustRightInd w:val="0"/>
        <w:ind w:left="1440" w:hanging="720"/>
        <w:jc w:val="both"/>
        <w:rPr>
          <w:sz w:val="22"/>
          <w:szCs w:val="22"/>
        </w:rPr>
      </w:pPr>
    </w:p>
    <w:p w:rsidR="002E42F0" w:rsidRPr="002E42F0" w:rsidRDefault="00F317E0" w:rsidP="002E42F0">
      <w:pPr>
        <w:autoSpaceDE w:val="0"/>
        <w:autoSpaceDN w:val="0"/>
        <w:adjustRightInd w:val="0"/>
        <w:jc w:val="both"/>
        <w:rPr>
          <w:b/>
          <w:bCs/>
          <w:sz w:val="22"/>
          <w:szCs w:val="22"/>
        </w:rPr>
      </w:pPr>
      <w:r>
        <w:rPr>
          <w:b/>
          <w:bCs/>
          <w:sz w:val="22"/>
          <w:szCs w:val="22"/>
        </w:rPr>
        <w:t>2</w:t>
      </w:r>
      <w:r w:rsidR="002E42F0" w:rsidRPr="002E42F0">
        <w:rPr>
          <w:b/>
          <w:bCs/>
          <w:sz w:val="22"/>
          <w:szCs w:val="22"/>
        </w:rPr>
        <w:t xml:space="preserve">.16 </w:t>
      </w:r>
      <w:r w:rsidR="002E42F0" w:rsidRPr="002E42F0">
        <w:rPr>
          <w:b/>
          <w:bCs/>
          <w:sz w:val="22"/>
          <w:szCs w:val="22"/>
        </w:rPr>
        <w:tab/>
        <w:t>Control Systems</w:t>
      </w:r>
    </w:p>
    <w:p w:rsidR="002E42F0" w:rsidRPr="002E42F0" w:rsidRDefault="002E42F0" w:rsidP="002E42F0">
      <w:pPr>
        <w:autoSpaceDE w:val="0"/>
        <w:autoSpaceDN w:val="0"/>
        <w:adjustRightInd w:val="0"/>
        <w:jc w:val="both"/>
        <w:rPr>
          <w:b/>
          <w:bCs/>
          <w:sz w:val="22"/>
          <w:szCs w:val="22"/>
        </w:rPr>
      </w:pPr>
    </w:p>
    <w:p w:rsidR="002E42F0" w:rsidRPr="002E42F0" w:rsidRDefault="00F317E0" w:rsidP="002E42F0">
      <w:pPr>
        <w:autoSpaceDE w:val="0"/>
        <w:autoSpaceDN w:val="0"/>
        <w:adjustRightInd w:val="0"/>
        <w:ind w:left="720" w:hanging="720"/>
        <w:jc w:val="both"/>
        <w:rPr>
          <w:b/>
          <w:bCs/>
          <w:sz w:val="22"/>
          <w:szCs w:val="22"/>
        </w:rPr>
      </w:pPr>
      <w:r>
        <w:rPr>
          <w:sz w:val="22"/>
          <w:szCs w:val="22"/>
        </w:rPr>
        <w:t>2</w:t>
      </w:r>
      <w:r w:rsidR="002E42F0" w:rsidRPr="002E42F0">
        <w:rPr>
          <w:sz w:val="22"/>
          <w:szCs w:val="22"/>
        </w:rPr>
        <w:t xml:space="preserve">.16.1 </w:t>
      </w:r>
      <w:r w:rsidR="002E42F0" w:rsidRPr="002E42F0">
        <w:rPr>
          <w:sz w:val="22"/>
          <w:szCs w:val="22"/>
        </w:rPr>
        <w:tab/>
        <w:t xml:space="preserve">Controller: The lift control system shall be microprocessor based and operate on extra low voltage. Control of the lift shall be automatic in operation by means of push buttons in the car numbered to correspond to floors served, for registering car stops, and by "up-down" push buttons at each intermediate landing and "call" push buttons at terminal landings. </w:t>
      </w:r>
      <w:r w:rsidR="002E42F0" w:rsidRPr="002E42F0">
        <w:rPr>
          <w:b/>
          <w:bCs/>
          <w:sz w:val="22"/>
          <w:szCs w:val="22"/>
        </w:rPr>
        <w:t>The control system shall be of the full collective type.</w:t>
      </w:r>
    </w:p>
    <w:p w:rsidR="002E42F0" w:rsidRPr="002E42F0" w:rsidRDefault="002E42F0" w:rsidP="002E42F0">
      <w:pPr>
        <w:autoSpaceDE w:val="0"/>
        <w:autoSpaceDN w:val="0"/>
        <w:adjustRightInd w:val="0"/>
        <w:ind w:left="720" w:hanging="720"/>
        <w:jc w:val="both"/>
        <w:rPr>
          <w:sz w:val="22"/>
          <w:szCs w:val="22"/>
        </w:rPr>
      </w:pPr>
    </w:p>
    <w:p w:rsidR="002E42F0" w:rsidRPr="002E42F0" w:rsidRDefault="00F317E0" w:rsidP="002E42F0">
      <w:pPr>
        <w:autoSpaceDE w:val="0"/>
        <w:autoSpaceDN w:val="0"/>
        <w:adjustRightInd w:val="0"/>
        <w:jc w:val="both"/>
        <w:rPr>
          <w:sz w:val="22"/>
          <w:szCs w:val="22"/>
        </w:rPr>
      </w:pPr>
      <w:r>
        <w:rPr>
          <w:sz w:val="22"/>
          <w:szCs w:val="22"/>
        </w:rPr>
        <w:t>2</w:t>
      </w:r>
      <w:r w:rsidR="002E42F0" w:rsidRPr="002E42F0">
        <w:rPr>
          <w:sz w:val="22"/>
          <w:szCs w:val="22"/>
        </w:rPr>
        <w:t xml:space="preserve">.16.2 </w:t>
      </w:r>
      <w:r w:rsidR="002E42F0" w:rsidRPr="002E42F0">
        <w:rPr>
          <w:sz w:val="22"/>
          <w:szCs w:val="22"/>
        </w:rPr>
        <w:tab/>
        <w:t xml:space="preserve">The car shall be operated with a single set of </w:t>
      </w:r>
      <w:r w:rsidR="002E42F0" w:rsidRPr="002E42F0">
        <w:rPr>
          <w:b/>
          <w:bCs/>
          <w:sz w:val="22"/>
          <w:szCs w:val="22"/>
        </w:rPr>
        <w:t xml:space="preserve">vandal proof </w:t>
      </w:r>
      <w:r w:rsidR="002E42F0" w:rsidRPr="002E42F0">
        <w:rPr>
          <w:sz w:val="22"/>
          <w:szCs w:val="22"/>
        </w:rPr>
        <w:t>push Buttons, one for each floor served.</w:t>
      </w:r>
    </w:p>
    <w:p w:rsidR="002E42F0" w:rsidRPr="002E42F0" w:rsidRDefault="002E42F0" w:rsidP="002E42F0">
      <w:pPr>
        <w:autoSpaceDE w:val="0"/>
        <w:autoSpaceDN w:val="0"/>
        <w:adjustRightInd w:val="0"/>
        <w:ind w:left="720"/>
        <w:jc w:val="both"/>
        <w:rPr>
          <w:sz w:val="22"/>
          <w:szCs w:val="22"/>
        </w:rPr>
      </w:pPr>
      <w:r w:rsidRPr="002E42F0">
        <w:rPr>
          <w:sz w:val="22"/>
          <w:szCs w:val="22"/>
        </w:rPr>
        <w:t>Registration of a call by momentary pressure on a button shall cause the corresponding call to be entered and the button to illuminate.</w:t>
      </w:r>
    </w:p>
    <w:p w:rsidR="002E42F0" w:rsidRPr="002E42F0" w:rsidRDefault="002E42F0" w:rsidP="002E42F0">
      <w:pPr>
        <w:autoSpaceDE w:val="0"/>
        <w:autoSpaceDN w:val="0"/>
        <w:adjustRightInd w:val="0"/>
        <w:ind w:left="720"/>
        <w:jc w:val="both"/>
        <w:rPr>
          <w:sz w:val="22"/>
          <w:szCs w:val="22"/>
        </w:rPr>
      </w:pPr>
    </w:p>
    <w:p w:rsidR="002E42F0" w:rsidRPr="002E42F0" w:rsidRDefault="00F317E0" w:rsidP="002E42F0">
      <w:pPr>
        <w:autoSpaceDE w:val="0"/>
        <w:autoSpaceDN w:val="0"/>
        <w:adjustRightInd w:val="0"/>
        <w:ind w:left="720" w:hanging="720"/>
        <w:jc w:val="both"/>
        <w:rPr>
          <w:sz w:val="22"/>
          <w:szCs w:val="22"/>
        </w:rPr>
      </w:pPr>
      <w:r>
        <w:rPr>
          <w:sz w:val="22"/>
          <w:szCs w:val="22"/>
        </w:rPr>
        <w:t>2</w:t>
      </w:r>
      <w:r w:rsidR="002E42F0" w:rsidRPr="002E42F0">
        <w:rPr>
          <w:sz w:val="22"/>
          <w:szCs w:val="22"/>
        </w:rPr>
        <w:t xml:space="preserve">.16.3 </w:t>
      </w:r>
      <w:r w:rsidR="002E42F0" w:rsidRPr="002E42F0">
        <w:rPr>
          <w:sz w:val="22"/>
          <w:szCs w:val="22"/>
        </w:rPr>
        <w:tab/>
        <w:t xml:space="preserve">Maintenance control gear. Up/Down/ close/open Emergency Stop/ Control and inspection buttons to be installed in machine room as well as top of car. </w:t>
      </w:r>
    </w:p>
    <w:p w:rsidR="002E42F0" w:rsidRPr="002E42F0" w:rsidRDefault="002E42F0" w:rsidP="002E42F0">
      <w:pPr>
        <w:autoSpaceDE w:val="0"/>
        <w:autoSpaceDN w:val="0"/>
        <w:adjustRightInd w:val="0"/>
        <w:ind w:left="720"/>
        <w:jc w:val="both"/>
        <w:rPr>
          <w:sz w:val="22"/>
          <w:szCs w:val="22"/>
        </w:rPr>
      </w:pPr>
    </w:p>
    <w:p w:rsidR="002E42F0" w:rsidRPr="002E42F0" w:rsidRDefault="00F317E0" w:rsidP="002E42F0">
      <w:pPr>
        <w:autoSpaceDE w:val="0"/>
        <w:autoSpaceDN w:val="0"/>
        <w:adjustRightInd w:val="0"/>
        <w:ind w:left="720" w:hanging="720"/>
        <w:jc w:val="both"/>
        <w:rPr>
          <w:sz w:val="22"/>
          <w:szCs w:val="22"/>
        </w:rPr>
      </w:pPr>
      <w:r>
        <w:rPr>
          <w:sz w:val="22"/>
          <w:szCs w:val="22"/>
        </w:rPr>
        <w:t>2</w:t>
      </w:r>
      <w:r w:rsidR="002E42F0" w:rsidRPr="002E42F0">
        <w:rPr>
          <w:sz w:val="22"/>
          <w:szCs w:val="22"/>
        </w:rPr>
        <w:t xml:space="preserve">.16.4 </w:t>
      </w:r>
      <w:r w:rsidR="002E42F0" w:rsidRPr="002E42F0">
        <w:rPr>
          <w:sz w:val="22"/>
          <w:szCs w:val="22"/>
        </w:rPr>
        <w:tab/>
        <w:t>The overload control device should prevent a start of a journey when the load exceeds the lift’s rated loads. The cabin shall not move until the correct load is present in the car.</w:t>
      </w:r>
    </w:p>
    <w:p w:rsidR="002E42F0" w:rsidRPr="002E42F0" w:rsidRDefault="002E42F0" w:rsidP="002E42F0">
      <w:pPr>
        <w:autoSpaceDE w:val="0"/>
        <w:autoSpaceDN w:val="0"/>
        <w:adjustRightInd w:val="0"/>
        <w:ind w:left="720" w:hanging="720"/>
        <w:jc w:val="both"/>
        <w:rPr>
          <w:sz w:val="22"/>
          <w:szCs w:val="22"/>
        </w:rPr>
      </w:pPr>
    </w:p>
    <w:p w:rsidR="002E42F0" w:rsidRDefault="002E42F0" w:rsidP="002E42F0">
      <w:pPr>
        <w:autoSpaceDE w:val="0"/>
        <w:autoSpaceDN w:val="0"/>
        <w:adjustRightInd w:val="0"/>
        <w:ind w:left="720" w:hanging="720"/>
        <w:jc w:val="both"/>
        <w:rPr>
          <w:sz w:val="22"/>
          <w:szCs w:val="22"/>
        </w:rPr>
      </w:pPr>
    </w:p>
    <w:p w:rsidR="00F317E0" w:rsidRDefault="00F317E0" w:rsidP="002E42F0">
      <w:pPr>
        <w:autoSpaceDE w:val="0"/>
        <w:autoSpaceDN w:val="0"/>
        <w:adjustRightInd w:val="0"/>
        <w:ind w:left="720" w:hanging="720"/>
        <w:jc w:val="both"/>
        <w:rPr>
          <w:sz w:val="22"/>
          <w:szCs w:val="22"/>
        </w:rPr>
      </w:pPr>
    </w:p>
    <w:p w:rsidR="00F317E0" w:rsidRDefault="00F317E0" w:rsidP="002E42F0">
      <w:pPr>
        <w:autoSpaceDE w:val="0"/>
        <w:autoSpaceDN w:val="0"/>
        <w:adjustRightInd w:val="0"/>
        <w:ind w:left="720" w:hanging="720"/>
        <w:jc w:val="both"/>
        <w:rPr>
          <w:sz w:val="22"/>
          <w:szCs w:val="22"/>
        </w:rPr>
      </w:pPr>
    </w:p>
    <w:p w:rsidR="00F317E0" w:rsidRPr="002E42F0" w:rsidRDefault="00F317E0" w:rsidP="002E42F0">
      <w:pPr>
        <w:autoSpaceDE w:val="0"/>
        <w:autoSpaceDN w:val="0"/>
        <w:adjustRightInd w:val="0"/>
        <w:ind w:left="720" w:hanging="720"/>
        <w:jc w:val="both"/>
        <w:rPr>
          <w:sz w:val="22"/>
          <w:szCs w:val="22"/>
        </w:rPr>
      </w:pPr>
    </w:p>
    <w:p w:rsidR="002E42F0" w:rsidRPr="002E42F0" w:rsidRDefault="00F317E0" w:rsidP="002E42F0">
      <w:pPr>
        <w:autoSpaceDE w:val="0"/>
        <w:autoSpaceDN w:val="0"/>
        <w:adjustRightInd w:val="0"/>
        <w:jc w:val="both"/>
        <w:rPr>
          <w:b/>
          <w:bCs/>
          <w:sz w:val="22"/>
          <w:szCs w:val="22"/>
        </w:rPr>
      </w:pPr>
      <w:r>
        <w:rPr>
          <w:b/>
          <w:bCs/>
          <w:sz w:val="22"/>
          <w:szCs w:val="22"/>
        </w:rPr>
        <w:t>2</w:t>
      </w:r>
      <w:r w:rsidR="002E42F0" w:rsidRPr="002E42F0">
        <w:rPr>
          <w:b/>
          <w:bCs/>
          <w:sz w:val="22"/>
          <w:szCs w:val="22"/>
        </w:rPr>
        <w:t>.17</w:t>
      </w:r>
      <w:r w:rsidR="002E42F0" w:rsidRPr="002E42F0">
        <w:rPr>
          <w:b/>
          <w:bCs/>
          <w:sz w:val="22"/>
          <w:szCs w:val="22"/>
        </w:rPr>
        <w:tab/>
        <w:t xml:space="preserve"> Hall Stations</w:t>
      </w:r>
    </w:p>
    <w:p w:rsidR="002E42F0" w:rsidRPr="002E42F0" w:rsidRDefault="002E42F0" w:rsidP="002E42F0">
      <w:pPr>
        <w:autoSpaceDE w:val="0"/>
        <w:autoSpaceDN w:val="0"/>
        <w:adjustRightInd w:val="0"/>
        <w:jc w:val="both"/>
        <w:rPr>
          <w:b/>
          <w:bCs/>
          <w:sz w:val="22"/>
          <w:szCs w:val="22"/>
        </w:rPr>
      </w:pPr>
    </w:p>
    <w:p w:rsidR="002E42F0" w:rsidRPr="002E42F0" w:rsidRDefault="00F317E0" w:rsidP="002E42F0">
      <w:pPr>
        <w:autoSpaceDE w:val="0"/>
        <w:autoSpaceDN w:val="0"/>
        <w:adjustRightInd w:val="0"/>
        <w:jc w:val="both"/>
        <w:rPr>
          <w:sz w:val="22"/>
          <w:szCs w:val="22"/>
        </w:rPr>
      </w:pPr>
      <w:r>
        <w:rPr>
          <w:sz w:val="22"/>
          <w:szCs w:val="22"/>
        </w:rPr>
        <w:t>2</w:t>
      </w:r>
      <w:r w:rsidR="002E42F0" w:rsidRPr="002E42F0">
        <w:rPr>
          <w:sz w:val="22"/>
          <w:szCs w:val="22"/>
        </w:rPr>
        <w:t>.17.1</w:t>
      </w:r>
      <w:r w:rsidR="002E42F0" w:rsidRPr="002E42F0">
        <w:rPr>
          <w:sz w:val="22"/>
          <w:szCs w:val="22"/>
        </w:rPr>
        <w:tab/>
      </w:r>
      <w:r w:rsidR="002E42F0" w:rsidRPr="002E42F0">
        <w:rPr>
          <w:sz w:val="22"/>
          <w:szCs w:val="22"/>
          <w:u w:val="single"/>
        </w:rPr>
        <w:t xml:space="preserve"> </w:t>
      </w:r>
      <w:r w:rsidR="002E42F0" w:rsidRPr="002E42F0">
        <w:rPr>
          <w:i/>
          <w:iCs/>
          <w:sz w:val="22"/>
          <w:szCs w:val="22"/>
          <w:u w:val="single"/>
        </w:rPr>
        <w:t>General</w:t>
      </w:r>
      <w:r w:rsidR="002E42F0" w:rsidRPr="002E42F0">
        <w:rPr>
          <w:sz w:val="22"/>
          <w:szCs w:val="22"/>
          <w:u w:val="single"/>
        </w:rPr>
        <w:t>:</w:t>
      </w:r>
      <w:r w:rsidR="002E42F0" w:rsidRPr="002E42F0">
        <w:rPr>
          <w:sz w:val="22"/>
          <w:szCs w:val="22"/>
        </w:rPr>
        <w:t xml:space="preserve"> Hall stations shall be provided with necessary </w:t>
      </w:r>
      <w:r w:rsidR="002E42F0" w:rsidRPr="002E42F0">
        <w:rPr>
          <w:b/>
          <w:bCs/>
          <w:sz w:val="22"/>
          <w:szCs w:val="22"/>
        </w:rPr>
        <w:t xml:space="preserve">vandal proof </w:t>
      </w:r>
      <w:r w:rsidR="002E42F0" w:rsidRPr="002E42F0">
        <w:rPr>
          <w:sz w:val="22"/>
          <w:szCs w:val="22"/>
        </w:rPr>
        <w:t>push buttons for lift operation.</w:t>
      </w:r>
    </w:p>
    <w:p w:rsidR="002E42F0" w:rsidRPr="002E42F0" w:rsidRDefault="002E42F0" w:rsidP="002E42F0">
      <w:pPr>
        <w:autoSpaceDE w:val="0"/>
        <w:autoSpaceDN w:val="0"/>
        <w:adjustRightInd w:val="0"/>
        <w:ind w:left="720"/>
        <w:jc w:val="both"/>
        <w:rPr>
          <w:sz w:val="22"/>
          <w:szCs w:val="22"/>
        </w:rPr>
      </w:pPr>
      <w:r w:rsidRPr="002E42F0">
        <w:rPr>
          <w:sz w:val="22"/>
          <w:szCs w:val="22"/>
        </w:rPr>
        <w:t>Buttons shall illuminate to indicate call has been registered at that floor for the indicated direction. Each hall station shall be installed at a minimum height of 900 mm and maximum height of 1200 mm from floor.</w:t>
      </w:r>
    </w:p>
    <w:p w:rsidR="002E42F0" w:rsidRPr="002E42F0" w:rsidRDefault="002E42F0" w:rsidP="002E42F0">
      <w:pPr>
        <w:autoSpaceDE w:val="0"/>
        <w:autoSpaceDN w:val="0"/>
        <w:adjustRightInd w:val="0"/>
        <w:ind w:left="720"/>
        <w:jc w:val="both"/>
        <w:rPr>
          <w:sz w:val="22"/>
          <w:szCs w:val="22"/>
        </w:rPr>
      </w:pPr>
    </w:p>
    <w:p w:rsidR="002E42F0" w:rsidRPr="002E42F0" w:rsidRDefault="00F317E0" w:rsidP="009C1441">
      <w:pPr>
        <w:autoSpaceDE w:val="0"/>
        <w:autoSpaceDN w:val="0"/>
        <w:adjustRightInd w:val="0"/>
        <w:ind w:left="720" w:hanging="720"/>
        <w:jc w:val="both"/>
        <w:rPr>
          <w:sz w:val="22"/>
          <w:szCs w:val="22"/>
        </w:rPr>
      </w:pPr>
      <w:r>
        <w:rPr>
          <w:sz w:val="22"/>
          <w:szCs w:val="22"/>
        </w:rPr>
        <w:t>2</w:t>
      </w:r>
      <w:r w:rsidR="002E42F0" w:rsidRPr="002E42F0">
        <w:rPr>
          <w:sz w:val="22"/>
          <w:szCs w:val="22"/>
        </w:rPr>
        <w:t xml:space="preserve">.17.2 </w:t>
      </w:r>
      <w:r w:rsidR="002E42F0" w:rsidRPr="002E42F0">
        <w:rPr>
          <w:sz w:val="22"/>
          <w:szCs w:val="22"/>
        </w:rPr>
        <w:tab/>
      </w:r>
      <w:r w:rsidR="002E42F0" w:rsidRPr="002E42F0">
        <w:rPr>
          <w:i/>
          <w:iCs/>
          <w:sz w:val="22"/>
          <w:szCs w:val="22"/>
          <w:u w:val="single"/>
        </w:rPr>
        <w:t>Hall Lanterns</w:t>
      </w:r>
      <w:r w:rsidR="002E42F0" w:rsidRPr="002E42F0">
        <w:rPr>
          <w:sz w:val="22"/>
          <w:szCs w:val="22"/>
          <w:u w:val="single"/>
        </w:rPr>
        <w:t>:</w:t>
      </w:r>
      <w:r w:rsidR="002E42F0" w:rsidRPr="002E42F0">
        <w:rPr>
          <w:sz w:val="22"/>
          <w:szCs w:val="22"/>
        </w:rPr>
        <w:t xml:space="preserve"> A hall lantern with an audible signal shall be installed at each landing entrance for the lift.</w:t>
      </w:r>
    </w:p>
    <w:p w:rsidR="002E42F0" w:rsidRPr="002E42F0" w:rsidRDefault="002E42F0" w:rsidP="002E42F0">
      <w:pPr>
        <w:autoSpaceDE w:val="0"/>
        <w:autoSpaceDN w:val="0"/>
        <w:adjustRightInd w:val="0"/>
        <w:ind w:left="720"/>
        <w:jc w:val="both"/>
        <w:rPr>
          <w:sz w:val="22"/>
          <w:szCs w:val="22"/>
        </w:rPr>
      </w:pPr>
      <w:r w:rsidRPr="002E42F0">
        <w:rPr>
          <w:sz w:val="22"/>
          <w:szCs w:val="22"/>
        </w:rPr>
        <w:t>The lanterns, when illuminated, shall indicate the lift car which shall stop at the landing and in what direction the car is set to travel. When the car reaches a predetermined distance from the floor where it is going to stop, the corresponding hall lantern shall illuminate and the signal shall sound. The hall lantern shall remain illuminated until the car doors close in preparation for leaving the floor.</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ind w:firstLine="720"/>
        <w:jc w:val="both"/>
        <w:rPr>
          <w:sz w:val="22"/>
          <w:szCs w:val="22"/>
        </w:rPr>
      </w:pPr>
    </w:p>
    <w:p w:rsidR="002E42F0" w:rsidRPr="002E42F0" w:rsidRDefault="00F317E0" w:rsidP="002E42F0">
      <w:pPr>
        <w:autoSpaceDE w:val="0"/>
        <w:autoSpaceDN w:val="0"/>
        <w:adjustRightInd w:val="0"/>
        <w:jc w:val="both"/>
        <w:rPr>
          <w:b/>
          <w:bCs/>
          <w:sz w:val="22"/>
          <w:szCs w:val="22"/>
        </w:rPr>
      </w:pPr>
      <w:r>
        <w:rPr>
          <w:b/>
          <w:bCs/>
          <w:sz w:val="22"/>
          <w:szCs w:val="22"/>
        </w:rPr>
        <w:t>2</w:t>
      </w:r>
      <w:r w:rsidR="002E42F0" w:rsidRPr="002E42F0">
        <w:rPr>
          <w:b/>
          <w:bCs/>
          <w:sz w:val="22"/>
          <w:szCs w:val="22"/>
        </w:rPr>
        <w:t xml:space="preserve">.18 </w:t>
      </w:r>
      <w:r w:rsidR="002E42F0" w:rsidRPr="002E42F0">
        <w:rPr>
          <w:b/>
          <w:bCs/>
          <w:sz w:val="22"/>
          <w:szCs w:val="22"/>
        </w:rPr>
        <w:tab/>
        <w:t>Machine Room</w:t>
      </w:r>
    </w:p>
    <w:p w:rsidR="002E42F0" w:rsidRPr="002E42F0" w:rsidRDefault="002E42F0" w:rsidP="002E42F0">
      <w:pPr>
        <w:autoSpaceDE w:val="0"/>
        <w:autoSpaceDN w:val="0"/>
        <w:adjustRightInd w:val="0"/>
        <w:jc w:val="both"/>
        <w:rPr>
          <w:b/>
          <w:bCs/>
          <w:sz w:val="22"/>
          <w:szCs w:val="22"/>
        </w:rPr>
      </w:pPr>
    </w:p>
    <w:p w:rsidR="002E42F0" w:rsidRPr="002E42F0" w:rsidRDefault="002E42F0" w:rsidP="002E42F0">
      <w:pPr>
        <w:autoSpaceDE w:val="0"/>
        <w:autoSpaceDN w:val="0"/>
        <w:adjustRightInd w:val="0"/>
        <w:ind w:left="720"/>
        <w:jc w:val="both"/>
        <w:rPr>
          <w:sz w:val="22"/>
          <w:szCs w:val="22"/>
        </w:rPr>
      </w:pPr>
      <w:r w:rsidRPr="002E42F0">
        <w:rPr>
          <w:sz w:val="22"/>
          <w:szCs w:val="22"/>
        </w:rPr>
        <w:t>The lift is a machine room-less (MRL) type lift and the controller is to be installed next to the landing door at the highest level.</w:t>
      </w:r>
    </w:p>
    <w:p w:rsidR="002E42F0" w:rsidRPr="002E42F0" w:rsidRDefault="002E42F0" w:rsidP="002E42F0">
      <w:pPr>
        <w:autoSpaceDE w:val="0"/>
        <w:autoSpaceDN w:val="0"/>
        <w:adjustRightInd w:val="0"/>
        <w:ind w:left="720"/>
        <w:jc w:val="both"/>
        <w:rPr>
          <w:sz w:val="22"/>
          <w:szCs w:val="22"/>
        </w:rPr>
      </w:pPr>
    </w:p>
    <w:p w:rsidR="002E42F0" w:rsidRPr="002E42F0" w:rsidRDefault="002E42F0" w:rsidP="002E42F0">
      <w:pPr>
        <w:autoSpaceDE w:val="0"/>
        <w:autoSpaceDN w:val="0"/>
        <w:adjustRightInd w:val="0"/>
        <w:ind w:left="720"/>
        <w:jc w:val="both"/>
        <w:rPr>
          <w:i/>
          <w:iCs/>
          <w:sz w:val="22"/>
          <w:szCs w:val="22"/>
        </w:rPr>
      </w:pPr>
      <w:r w:rsidRPr="002E42F0">
        <w:rPr>
          <w:i/>
          <w:iCs/>
          <w:sz w:val="22"/>
          <w:szCs w:val="22"/>
        </w:rPr>
        <w:t xml:space="preserve">When the offers are evaluated, it shall be assumed that the respective </w:t>
      </w:r>
      <w:proofErr w:type="spellStart"/>
      <w:r w:rsidRPr="002E42F0">
        <w:rPr>
          <w:i/>
          <w:iCs/>
          <w:sz w:val="22"/>
          <w:szCs w:val="22"/>
        </w:rPr>
        <w:t>Tenderers</w:t>
      </w:r>
      <w:proofErr w:type="spellEnd"/>
      <w:r w:rsidRPr="002E42F0">
        <w:rPr>
          <w:i/>
          <w:iCs/>
          <w:sz w:val="22"/>
          <w:szCs w:val="22"/>
        </w:rPr>
        <w:t xml:space="preserve"> are well aware of the site</w:t>
      </w:r>
      <w:r w:rsidRPr="002E42F0">
        <w:rPr>
          <w:sz w:val="22"/>
          <w:szCs w:val="22"/>
        </w:rPr>
        <w:t xml:space="preserve"> </w:t>
      </w:r>
      <w:r w:rsidRPr="002E42F0">
        <w:rPr>
          <w:i/>
          <w:iCs/>
          <w:sz w:val="22"/>
          <w:szCs w:val="22"/>
        </w:rPr>
        <w:t>conditions. It is then the contractor's responsibility to put the lift in place without damaging the equipment,</w:t>
      </w:r>
      <w:r w:rsidRPr="002E42F0">
        <w:rPr>
          <w:sz w:val="22"/>
          <w:szCs w:val="22"/>
        </w:rPr>
        <w:t xml:space="preserve"> </w:t>
      </w:r>
      <w:r w:rsidRPr="002E42F0">
        <w:rPr>
          <w:i/>
          <w:iCs/>
          <w:sz w:val="22"/>
          <w:szCs w:val="22"/>
        </w:rPr>
        <w:t>the surrounding areas or third party property.</w:t>
      </w:r>
    </w:p>
    <w:p w:rsidR="002E42F0" w:rsidRPr="002E42F0" w:rsidRDefault="002E42F0" w:rsidP="002E42F0">
      <w:pPr>
        <w:autoSpaceDE w:val="0"/>
        <w:autoSpaceDN w:val="0"/>
        <w:adjustRightInd w:val="0"/>
        <w:ind w:left="720"/>
        <w:jc w:val="both"/>
        <w:rPr>
          <w:sz w:val="22"/>
          <w:szCs w:val="22"/>
        </w:rPr>
      </w:pPr>
    </w:p>
    <w:p w:rsidR="002E42F0" w:rsidRPr="002E42F0" w:rsidRDefault="00F317E0" w:rsidP="002E42F0">
      <w:pPr>
        <w:autoSpaceDE w:val="0"/>
        <w:autoSpaceDN w:val="0"/>
        <w:adjustRightInd w:val="0"/>
        <w:jc w:val="both"/>
        <w:rPr>
          <w:b/>
          <w:bCs/>
          <w:sz w:val="22"/>
          <w:szCs w:val="22"/>
        </w:rPr>
      </w:pPr>
      <w:r>
        <w:rPr>
          <w:b/>
          <w:bCs/>
          <w:sz w:val="22"/>
          <w:szCs w:val="22"/>
        </w:rPr>
        <w:t>2</w:t>
      </w:r>
      <w:r w:rsidR="002E42F0" w:rsidRPr="002E42F0">
        <w:rPr>
          <w:b/>
          <w:bCs/>
          <w:sz w:val="22"/>
          <w:szCs w:val="22"/>
        </w:rPr>
        <w:t>.19</w:t>
      </w:r>
      <w:r w:rsidR="002E42F0" w:rsidRPr="002E42F0">
        <w:rPr>
          <w:b/>
          <w:bCs/>
          <w:sz w:val="22"/>
          <w:szCs w:val="22"/>
        </w:rPr>
        <w:tab/>
        <w:t xml:space="preserve"> Miscellaneous Lift Components</w:t>
      </w:r>
    </w:p>
    <w:p w:rsidR="002E42F0" w:rsidRPr="002E42F0" w:rsidRDefault="002E42F0" w:rsidP="002E42F0">
      <w:pPr>
        <w:autoSpaceDE w:val="0"/>
        <w:autoSpaceDN w:val="0"/>
        <w:adjustRightInd w:val="0"/>
        <w:jc w:val="both"/>
        <w:rPr>
          <w:b/>
          <w:bCs/>
          <w:sz w:val="22"/>
          <w:szCs w:val="22"/>
        </w:rPr>
      </w:pPr>
    </w:p>
    <w:p w:rsidR="002E42F0" w:rsidRPr="002E42F0" w:rsidRDefault="00F317E0" w:rsidP="002E42F0">
      <w:pPr>
        <w:autoSpaceDE w:val="0"/>
        <w:autoSpaceDN w:val="0"/>
        <w:adjustRightInd w:val="0"/>
        <w:ind w:left="720" w:hanging="720"/>
        <w:jc w:val="both"/>
        <w:rPr>
          <w:sz w:val="22"/>
          <w:szCs w:val="22"/>
        </w:rPr>
      </w:pPr>
      <w:r>
        <w:rPr>
          <w:sz w:val="22"/>
          <w:szCs w:val="22"/>
        </w:rPr>
        <w:t>2</w:t>
      </w:r>
      <w:r w:rsidR="002E42F0" w:rsidRPr="002E42F0">
        <w:rPr>
          <w:sz w:val="22"/>
          <w:szCs w:val="22"/>
        </w:rPr>
        <w:t>.19.1</w:t>
      </w:r>
      <w:r w:rsidR="002E42F0" w:rsidRPr="002E42F0">
        <w:rPr>
          <w:sz w:val="22"/>
          <w:szCs w:val="22"/>
        </w:rPr>
        <w:tab/>
        <w:t xml:space="preserve"> Vibration Pads shall be mounted under the traction motor assembly to isolate the unit from the building structure.</w:t>
      </w:r>
    </w:p>
    <w:p w:rsidR="002E42F0" w:rsidRPr="002E42F0" w:rsidRDefault="002E42F0" w:rsidP="002E42F0">
      <w:pPr>
        <w:autoSpaceDE w:val="0"/>
        <w:autoSpaceDN w:val="0"/>
        <w:adjustRightInd w:val="0"/>
        <w:ind w:firstLine="720"/>
        <w:jc w:val="both"/>
        <w:rPr>
          <w:sz w:val="22"/>
          <w:szCs w:val="22"/>
        </w:rPr>
      </w:pPr>
    </w:p>
    <w:p w:rsidR="002E42F0" w:rsidRPr="002E42F0" w:rsidRDefault="00F317E0" w:rsidP="002E42F0">
      <w:pPr>
        <w:autoSpaceDE w:val="0"/>
        <w:autoSpaceDN w:val="0"/>
        <w:adjustRightInd w:val="0"/>
        <w:ind w:left="720" w:hanging="720"/>
        <w:jc w:val="both"/>
        <w:rPr>
          <w:sz w:val="22"/>
          <w:szCs w:val="22"/>
        </w:rPr>
      </w:pPr>
      <w:r>
        <w:rPr>
          <w:sz w:val="22"/>
          <w:szCs w:val="22"/>
        </w:rPr>
        <w:t>2</w:t>
      </w:r>
      <w:r w:rsidR="002E42F0" w:rsidRPr="002E42F0">
        <w:rPr>
          <w:sz w:val="22"/>
          <w:szCs w:val="22"/>
        </w:rPr>
        <w:t xml:space="preserve">.19.2 </w:t>
      </w:r>
      <w:r w:rsidR="002E42F0" w:rsidRPr="002E42F0">
        <w:rPr>
          <w:sz w:val="22"/>
          <w:szCs w:val="22"/>
        </w:rPr>
        <w:tab/>
        <w:t>Three phase motor protector is to be supplied and installed for each motor. The motor protector is to automatically isolate the power supply to the motor in event of: phase loss, phase reversal, 9% voltage difference between phases; voltage goes down below under voltage settings, the voltage goes over voltage settings.</w:t>
      </w:r>
    </w:p>
    <w:p w:rsidR="002E42F0" w:rsidRPr="002E42F0" w:rsidRDefault="002E42F0" w:rsidP="002E42F0">
      <w:pPr>
        <w:autoSpaceDE w:val="0"/>
        <w:autoSpaceDN w:val="0"/>
        <w:adjustRightInd w:val="0"/>
        <w:ind w:left="720"/>
        <w:jc w:val="both"/>
        <w:rPr>
          <w:sz w:val="22"/>
          <w:szCs w:val="22"/>
        </w:rPr>
      </w:pPr>
    </w:p>
    <w:p w:rsidR="002E42F0" w:rsidRPr="002E42F0" w:rsidRDefault="002E42F0" w:rsidP="002E42F0">
      <w:pPr>
        <w:autoSpaceDE w:val="0"/>
        <w:autoSpaceDN w:val="0"/>
        <w:adjustRightInd w:val="0"/>
        <w:ind w:left="720"/>
        <w:jc w:val="both"/>
        <w:rPr>
          <w:b/>
          <w:bCs/>
          <w:sz w:val="22"/>
          <w:szCs w:val="22"/>
        </w:rPr>
      </w:pPr>
      <w:r w:rsidRPr="002E42F0">
        <w:rPr>
          <w:b/>
          <w:bCs/>
          <w:sz w:val="22"/>
          <w:szCs w:val="22"/>
        </w:rPr>
        <w:t>Any deviations from the specifications, as well as valid reasons, must be clearly indicated by the contractor at tendering stage.</w:t>
      </w:r>
    </w:p>
    <w:p w:rsidR="002E42F0" w:rsidRPr="002E42F0" w:rsidRDefault="002E42F0" w:rsidP="002E42F0">
      <w:pPr>
        <w:autoSpaceDE w:val="0"/>
        <w:autoSpaceDN w:val="0"/>
        <w:adjustRightInd w:val="0"/>
        <w:ind w:firstLine="720"/>
        <w:jc w:val="both"/>
        <w:rPr>
          <w:b/>
          <w:bCs/>
          <w:sz w:val="22"/>
          <w:szCs w:val="22"/>
        </w:rPr>
      </w:pPr>
    </w:p>
    <w:p w:rsidR="002E42F0" w:rsidRPr="002E42F0" w:rsidRDefault="002E42F0" w:rsidP="002E42F0">
      <w:pPr>
        <w:autoSpaceDE w:val="0"/>
        <w:autoSpaceDN w:val="0"/>
        <w:adjustRightInd w:val="0"/>
        <w:ind w:firstLine="720"/>
        <w:jc w:val="both"/>
        <w:rPr>
          <w:b/>
          <w:bCs/>
          <w:sz w:val="22"/>
          <w:szCs w:val="22"/>
        </w:rPr>
      </w:pPr>
    </w:p>
    <w:p w:rsidR="002E42F0" w:rsidRPr="002E42F0" w:rsidRDefault="00F317E0" w:rsidP="002E42F0">
      <w:pPr>
        <w:autoSpaceDE w:val="0"/>
        <w:autoSpaceDN w:val="0"/>
        <w:adjustRightInd w:val="0"/>
        <w:jc w:val="both"/>
        <w:rPr>
          <w:b/>
          <w:bCs/>
          <w:sz w:val="22"/>
          <w:szCs w:val="22"/>
        </w:rPr>
      </w:pPr>
      <w:r>
        <w:rPr>
          <w:b/>
          <w:bCs/>
          <w:sz w:val="22"/>
          <w:szCs w:val="22"/>
        </w:rPr>
        <w:t>2</w:t>
      </w:r>
      <w:r w:rsidR="002E42F0" w:rsidRPr="002E42F0">
        <w:rPr>
          <w:b/>
          <w:bCs/>
          <w:sz w:val="22"/>
          <w:szCs w:val="22"/>
        </w:rPr>
        <w:t xml:space="preserve">.20 </w:t>
      </w:r>
      <w:r w:rsidR="002E42F0" w:rsidRPr="002E42F0">
        <w:rPr>
          <w:b/>
          <w:bCs/>
          <w:sz w:val="22"/>
          <w:szCs w:val="22"/>
        </w:rPr>
        <w:tab/>
        <w:t>Examination</w:t>
      </w:r>
    </w:p>
    <w:p w:rsidR="002E42F0" w:rsidRPr="002E42F0" w:rsidRDefault="002E42F0" w:rsidP="002E42F0">
      <w:pPr>
        <w:autoSpaceDE w:val="0"/>
        <w:autoSpaceDN w:val="0"/>
        <w:adjustRightInd w:val="0"/>
        <w:jc w:val="both"/>
        <w:rPr>
          <w:b/>
          <w:bCs/>
          <w:sz w:val="22"/>
          <w:szCs w:val="22"/>
        </w:rPr>
      </w:pPr>
    </w:p>
    <w:p w:rsidR="002E42F0" w:rsidRPr="002E42F0" w:rsidRDefault="00F317E0" w:rsidP="002E42F0">
      <w:pPr>
        <w:autoSpaceDE w:val="0"/>
        <w:autoSpaceDN w:val="0"/>
        <w:adjustRightInd w:val="0"/>
        <w:ind w:left="720" w:hanging="720"/>
        <w:jc w:val="both"/>
        <w:rPr>
          <w:sz w:val="22"/>
          <w:szCs w:val="22"/>
        </w:rPr>
      </w:pPr>
      <w:r>
        <w:rPr>
          <w:sz w:val="22"/>
          <w:szCs w:val="22"/>
        </w:rPr>
        <w:t>2</w:t>
      </w:r>
      <w:r w:rsidR="002E42F0" w:rsidRPr="002E42F0">
        <w:rPr>
          <w:sz w:val="22"/>
          <w:szCs w:val="22"/>
        </w:rPr>
        <w:t xml:space="preserve">.20.1 </w:t>
      </w:r>
      <w:r w:rsidR="002E42F0" w:rsidRPr="002E42F0">
        <w:rPr>
          <w:sz w:val="22"/>
          <w:szCs w:val="22"/>
        </w:rPr>
        <w:tab/>
        <w:t>Before starting works, the contractor should verify all critical dimensions, and examine supporting structures and all other conditions under which the lift work shall be installed.</w:t>
      </w:r>
    </w:p>
    <w:p w:rsidR="002E42F0" w:rsidRPr="002E42F0" w:rsidRDefault="002E42F0" w:rsidP="002E42F0">
      <w:pPr>
        <w:autoSpaceDE w:val="0"/>
        <w:autoSpaceDN w:val="0"/>
        <w:adjustRightInd w:val="0"/>
        <w:ind w:left="720" w:hanging="720"/>
        <w:jc w:val="both"/>
        <w:rPr>
          <w:sz w:val="22"/>
          <w:szCs w:val="22"/>
        </w:rPr>
      </w:pPr>
    </w:p>
    <w:p w:rsidR="002E42F0" w:rsidRPr="002E42F0" w:rsidRDefault="00F317E0" w:rsidP="002E42F0">
      <w:pPr>
        <w:autoSpaceDE w:val="0"/>
        <w:autoSpaceDN w:val="0"/>
        <w:adjustRightInd w:val="0"/>
        <w:jc w:val="both"/>
        <w:rPr>
          <w:sz w:val="22"/>
          <w:szCs w:val="22"/>
        </w:rPr>
      </w:pPr>
      <w:r>
        <w:rPr>
          <w:sz w:val="22"/>
          <w:szCs w:val="22"/>
        </w:rPr>
        <w:t>2</w:t>
      </w:r>
      <w:r w:rsidR="002E42F0" w:rsidRPr="002E42F0">
        <w:rPr>
          <w:sz w:val="22"/>
          <w:szCs w:val="22"/>
        </w:rPr>
        <w:t>.20.2</w:t>
      </w:r>
      <w:r w:rsidR="002E42F0" w:rsidRPr="002E42F0">
        <w:rPr>
          <w:sz w:val="22"/>
          <w:szCs w:val="22"/>
        </w:rPr>
        <w:tab/>
        <w:t>Installation constitutes acceptance of existing conditions and responsibility for satisfactory performance.</w:t>
      </w:r>
    </w:p>
    <w:p w:rsidR="002E42F0" w:rsidRPr="002E42F0" w:rsidRDefault="002E42F0" w:rsidP="002E42F0">
      <w:pPr>
        <w:autoSpaceDE w:val="0"/>
        <w:autoSpaceDN w:val="0"/>
        <w:adjustRightInd w:val="0"/>
        <w:jc w:val="both"/>
        <w:rPr>
          <w:sz w:val="22"/>
          <w:szCs w:val="22"/>
        </w:rPr>
      </w:pPr>
    </w:p>
    <w:p w:rsidR="002E42F0" w:rsidRDefault="002E42F0" w:rsidP="002E42F0">
      <w:pPr>
        <w:autoSpaceDE w:val="0"/>
        <w:autoSpaceDN w:val="0"/>
        <w:adjustRightInd w:val="0"/>
        <w:jc w:val="both"/>
        <w:rPr>
          <w:sz w:val="22"/>
          <w:szCs w:val="22"/>
        </w:rPr>
      </w:pPr>
    </w:p>
    <w:p w:rsidR="00F317E0" w:rsidRDefault="00F317E0" w:rsidP="002E42F0">
      <w:pPr>
        <w:autoSpaceDE w:val="0"/>
        <w:autoSpaceDN w:val="0"/>
        <w:adjustRightInd w:val="0"/>
        <w:jc w:val="both"/>
        <w:rPr>
          <w:sz w:val="22"/>
          <w:szCs w:val="22"/>
        </w:rPr>
      </w:pPr>
    </w:p>
    <w:p w:rsidR="00F317E0" w:rsidRPr="002E42F0" w:rsidRDefault="00F317E0" w:rsidP="002E42F0">
      <w:pPr>
        <w:autoSpaceDE w:val="0"/>
        <w:autoSpaceDN w:val="0"/>
        <w:adjustRightInd w:val="0"/>
        <w:jc w:val="both"/>
        <w:rPr>
          <w:sz w:val="22"/>
          <w:szCs w:val="22"/>
        </w:rPr>
      </w:pPr>
    </w:p>
    <w:p w:rsidR="002E42F0" w:rsidRPr="002E42F0" w:rsidRDefault="00F317E0" w:rsidP="002E42F0">
      <w:pPr>
        <w:autoSpaceDE w:val="0"/>
        <w:autoSpaceDN w:val="0"/>
        <w:adjustRightInd w:val="0"/>
        <w:jc w:val="both"/>
        <w:rPr>
          <w:b/>
          <w:bCs/>
          <w:sz w:val="22"/>
          <w:szCs w:val="22"/>
        </w:rPr>
      </w:pPr>
      <w:r>
        <w:rPr>
          <w:b/>
          <w:bCs/>
          <w:sz w:val="22"/>
          <w:szCs w:val="22"/>
        </w:rPr>
        <w:t>2</w:t>
      </w:r>
      <w:r w:rsidR="002E42F0" w:rsidRPr="002E42F0">
        <w:rPr>
          <w:b/>
          <w:bCs/>
          <w:sz w:val="22"/>
          <w:szCs w:val="22"/>
        </w:rPr>
        <w:t>.21</w:t>
      </w:r>
      <w:r w:rsidR="002E42F0" w:rsidRPr="002E42F0">
        <w:rPr>
          <w:b/>
          <w:bCs/>
          <w:sz w:val="22"/>
          <w:szCs w:val="22"/>
        </w:rPr>
        <w:tab/>
        <w:t xml:space="preserve"> Installation</w:t>
      </w:r>
    </w:p>
    <w:p w:rsidR="002E42F0" w:rsidRPr="002E42F0" w:rsidRDefault="002E42F0" w:rsidP="002E42F0">
      <w:pPr>
        <w:autoSpaceDE w:val="0"/>
        <w:autoSpaceDN w:val="0"/>
        <w:adjustRightInd w:val="0"/>
        <w:jc w:val="both"/>
        <w:rPr>
          <w:b/>
          <w:bCs/>
          <w:sz w:val="22"/>
          <w:szCs w:val="22"/>
        </w:rPr>
      </w:pPr>
    </w:p>
    <w:p w:rsidR="002E42F0" w:rsidRPr="002E42F0" w:rsidRDefault="00F317E0" w:rsidP="002E42F0">
      <w:pPr>
        <w:autoSpaceDE w:val="0"/>
        <w:autoSpaceDN w:val="0"/>
        <w:adjustRightInd w:val="0"/>
        <w:jc w:val="both"/>
        <w:rPr>
          <w:sz w:val="22"/>
          <w:szCs w:val="22"/>
        </w:rPr>
      </w:pPr>
      <w:r>
        <w:rPr>
          <w:sz w:val="22"/>
          <w:szCs w:val="22"/>
        </w:rPr>
        <w:t>2</w:t>
      </w:r>
      <w:r w:rsidR="002E42F0" w:rsidRPr="002E42F0">
        <w:rPr>
          <w:sz w:val="22"/>
          <w:szCs w:val="22"/>
        </w:rPr>
        <w:t>.21.1</w:t>
      </w:r>
      <w:r w:rsidR="002E42F0" w:rsidRPr="002E42F0">
        <w:rPr>
          <w:sz w:val="22"/>
          <w:szCs w:val="22"/>
        </w:rPr>
        <w:tab/>
        <w:t xml:space="preserve"> The Contractor shall install the lift system components and co-ordinate installation.</w:t>
      </w:r>
    </w:p>
    <w:p w:rsidR="002E42F0" w:rsidRPr="002E42F0" w:rsidRDefault="002E42F0" w:rsidP="002E42F0">
      <w:pPr>
        <w:autoSpaceDE w:val="0"/>
        <w:autoSpaceDN w:val="0"/>
        <w:adjustRightInd w:val="0"/>
        <w:jc w:val="both"/>
        <w:rPr>
          <w:sz w:val="22"/>
          <w:szCs w:val="22"/>
        </w:rPr>
      </w:pPr>
    </w:p>
    <w:p w:rsidR="002E42F0" w:rsidRPr="002E42F0" w:rsidRDefault="002E42F0" w:rsidP="006E4351">
      <w:pPr>
        <w:pStyle w:val="ListParagraph"/>
        <w:numPr>
          <w:ilvl w:val="0"/>
          <w:numId w:val="14"/>
        </w:numPr>
        <w:autoSpaceDE w:val="0"/>
        <w:autoSpaceDN w:val="0"/>
        <w:adjustRightInd w:val="0"/>
        <w:jc w:val="both"/>
        <w:rPr>
          <w:sz w:val="22"/>
          <w:szCs w:val="22"/>
        </w:rPr>
      </w:pPr>
      <w:r w:rsidRPr="002E42F0">
        <w:rPr>
          <w:sz w:val="22"/>
          <w:szCs w:val="22"/>
        </w:rPr>
        <w:t>Competent lift installation personnel in accordance with Lifts Regulations 2002 and MSA EN81-1: 2000, manufacturer’s installation instructions and approved shop drawings shall perform all the installation work.</w:t>
      </w:r>
    </w:p>
    <w:p w:rsidR="002E42F0" w:rsidRPr="002E42F0" w:rsidRDefault="002E42F0" w:rsidP="002E42F0">
      <w:pPr>
        <w:pStyle w:val="ListParagraph"/>
        <w:autoSpaceDE w:val="0"/>
        <w:autoSpaceDN w:val="0"/>
        <w:adjustRightInd w:val="0"/>
        <w:ind w:left="1440"/>
        <w:jc w:val="both"/>
        <w:rPr>
          <w:sz w:val="22"/>
          <w:szCs w:val="22"/>
        </w:rPr>
      </w:pPr>
    </w:p>
    <w:p w:rsidR="002E42F0" w:rsidRPr="002E42F0" w:rsidRDefault="002E42F0" w:rsidP="002E42F0">
      <w:pPr>
        <w:autoSpaceDE w:val="0"/>
        <w:autoSpaceDN w:val="0"/>
        <w:adjustRightInd w:val="0"/>
        <w:ind w:left="1440" w:hanging="720"/>
        <w:jc w:val="both"/>
        <w:rPr>
          <w:sz w:val="22"/>
          <w:szCs w:val="22"/>
        </w:rPr>
      </w:pPr>
      <w:proofErr w:type="gramStart"/>
      <w:r w:rsidRPr="002E42F0">
        <w:rPr>
          <w:sz w:val="22"/>
          <w:szCs w:val="22"/>
        </w:rPr>
        <w:t>ii</w:t>
      </w:r>
      <w:proofErr w:type="gramEnd"/>
      <w:r w:rsidRPr="002E42F0">
        <w:rPr>
          <w:sz w:val="22"/>
          <w:szCs w:val="22"/>
        </w:rPr>
        <w:t xml:space="preserve"> </w:t>
      </w:r>
      <w:r w:rsidRPr="002E42F0">
        <w:rPr>
          <w:sz w:val="22"/>
          <w:szCs w:val="22"/>
        </w:rPr>
        <w:tab/>
        <w:t>All electrical installation work shall fully comply with The latest edition of the I.E.E wiring regulations.</w:t>
      </w:r>
    </w:p>
    <w:p w:rsidR="002E42F0" w:rsidRPr="002E42F0" w:rsidRDefault="002E42F0" w:rsidP="002E42F0">
      <w:pPr>
        <w:autoSpaceDE w:val="0"/>
        <w:autoSpaceDN w:val="0"/>
        <w:adjustRightInd w:val="0"/>
        <w:ind w:left="1440" w:hanging="720"/>
        <w:jc w:val="both"/>
        <w:rPr>
          <w:sz w:val="22"/>
          <w:szCs w:val="22"/>
        </w:rPr>
      </w:pPr>
    </w:p>
    <w:p w:rsidR="002E42F0" w:rsidRPr="002E42F0" w:rsidRDefault="00F317E0" w:rsidP="002E42F0">
      <w:pPr>
        <w:autoSpaceDE w:val="0"/>
        <w:autoSpaceDN w:val="0"/>
        <w:adjustRightInd w:val="0"/>
        <w:ind w:left="720" w:hanging="720"/>
        <w:jc w:val="both"/>
        <w:rPr>
          <w:sz w:val="22"/>
          <w:szCs w:val="22"/>
        </w:rPr>
      </w:pPr>
      <w:r>
        <w:rPr>
          <w:sz w:val="22"/>
          <w:szCs w:val="22"/>
        </w:rPr>
        <w:t>2</w:t>
      </w:r>
      <w:r w:rsidR="002E42F0" w:rsidRPr="002E42F0">
        <w:rPr>
          <w:sz w:val="22"/>
          <w:szCs w:val="22"/>
        </w:rPr>
        <w:t xml:space="preserve">.21.2 </w:t>
      </w:r>
      <w:r w:rsidR="002E42F0" w:rsidRPr="002E42F0">
        <w:rPr>
          <w:sz w:val="22"/>
          <w:szCs w:val="22"/>
        </w:rPr>
        <w:tab/>
        <w:t>All work shall be performed by competent, skilled workmen under the direct control and supervision of the elevator manufacturer's experienced foreman. The contractor shall be fully responsible for the design, supply and mounting of the lift.</w:t>
      </w:r>
    </w:p>
    <w:p w:rsidR="002E42F0" w:rsidRPr="002E42F0" w:rsidRDefault="002E42F0" w:rsidP="002E42F0">
      <w:pPr>
        <w:autoSpaceDE w:val="0"/>
        <w:autoSpaceDN w:val="0"/>
        <w:adjustRightInd w:val="0"/>
        <w:ind w:left="720" w:hanging="720"/>
        <w:jc w:val="both"/>
        <w:rPr>
          <w:sz w:val="22"/>
          <w:szCs w:val="22"/>
        </w:rPr>
      </w:pPr>
    </w:p>
    <w:p w:rsidR="002E42F0" w:rsidRPr="002E42F0" w:rsidRDefault="00F317E0" w:rsidP="002E42F0">
      <w:pPr>
        <w:autoSpaceDE w:val="0"/>
        <w:autoSpaceDN w:val="0"/>
        <w:adjustRightInd w:val="0"/>
        <w:jc w:val="both"/>
        <w:rPr>
          <w:sz w:val="22"/>
          <w:szCs w:val="22"/>
        </w:rPr>
      </w:pPr>
      <w:r>
        <w:rPr>
          <w:sz w:val="22"/>
          <w:szCs w:val="22"/>
        </w:rPr>
        <w:t>2</w:t>
      </w:r>
      <w:r w:rsidR="002E42F0" w:rsidRPr="002E42F0">
        <w:rPr>
          <w:sz w:val="22"/>
          <w:szCs w:val="22"/>
        </w:rPr>
        <w:t xml:space="preserve">.21.3 </w:t>
      </w:r>
      <w:r w:rsidR="002E42F0" w:rsidRPr="002E42F0">
        <w:rPr>
          <w:sz w:val="22"/>
          <w:szCs w:val="22"/>
        </w:rPr>
        <w:tab/>
        <w:t>Works shall be performed in accordance with a submitted works program.</w:t>
      </w:r>
    </w:p>
    <w:p w:rsidR="002E42F0" w:rsidRPr="002E42F0" w:rsidRDefault="002E42F0" w:rsidP="002E42F0">
      <w:pPr>
        <w:autoSpaceDE w:val="0"/>
        <w:autoSpaceDN w:val="0"/>
        <w:adjustRightInd w:val="0"/>
        <w:jc w:val="both"/>
        <w:rPr>
          <w:sz w:val="22"/>
          <w:szCs w:val="22"/>
        </w:rPr>
      </w:pPr>
    </w:p>
    <w:p w:rsidR="002E42F0" w:rsidRPr="002E42F0" w:rsidRDefault="00F317E0" w:rsidP="002E42F0">
      <w:pPr>
        <w:autoSpaceDE w:val="0"/>
        <w:autoSpaceDN w:val="0"/>
        <w:adjustRightInd w:val="0"/>
        <w:jc w:val="both"/>
        <w:rPr>
          <w:b/>
          <w:bCs/>
          <w:sz w:val="22"/>
          <w:szCs w:val="22"/>
        </w:rPr>
      </w:pPr>
      <w:r>
        <w:rPr>
          <w:b/>
          <w:bCs/>
          <w:sz w:val="22"/>
          <w:szCs w:val="22"/>
        </w:rPr>
        <w:t>2</w:t>
      </w:r>
      <w:r w:rsidR="002E42F0" w:rsidRPr="002E42F0">
        <w:rPr>
          <w:b/>
          <w:bCs/>
          <w:sz w:val="22"/>
          <w:szCs w:val="22"/>
        </w:rPr>
        <w:t xml:space="preserve">.22 </w:t>
      </w:r>
      <w:r w:rsidR="002E42F0" w:rsidRPr="002E42F0">
        <w:rPr>
          <w:b/>
          <w:bCs/>
          <w:sz w:val="22"/>
          <w:szCs w:val="22"/>
        </w:rPr>
        <w:tab/>
        <w:t>Field Quality Control</w:t>
      </w:r>
    </w:p>
    <w:p w:rsidR="002E42F0" w:rsidRPr="002E42F0" w:rsidRDefault="002E42F0" w:rsidP="002E42F0">
      <w:pPr>
        <w:autoSpaceDE w:val="0"/>
        <w:autoSpaceDN w:val="0"/>
        <w:adjustRightInd w:val="0"/>
        <w:jc w:val="both"/>
        <w:rPr>
          <w:b/>
          <w:bCs/>
          <w:sz w:val="22"/>
          <w:szCs w:val="22"/>
        </w:rPr>
      </w:pPr>
    </w:p>
    <w:p w:rsidR="002E42F0" w:rsidRPr="002E42F0" w:rsidRDefault="00F317E0" w:rsidP="002E42F0">
      <w:pPr>
        <w:autoSpaceDE w:val="0"/>
        <w:autoSpaceDN w:val="0"/>
        <w:adjustRightInd w:val="0"/>
        <w:ind w:left="720" w:hanging="720"/>
        <w:jc w:val="both"/>
        <w:rPr>
          <w:sz w:val="22"/>
          <w:szCs w:val="22"/>
        </w:rPr>
      </w:pPr>
      <w:r>
        <w:rPr>
          <w:sz w:val="22"/>
          <w:szCs w:val="22"/>
        </w:rPr>
        <w:t>2</w:t>
      </w:r>
      <w:r w:rsidR="002E42F0" w:rsidRPr="002E42F0">
        <w:rPr>
          <w:sz w:val="22"/>
          <w:szCs w:val="22"/>
        </w:rPr>
        <w:t xml:space="preserve">.22.1 </w:t>
      </w:r>
      <w:r w:rsidR="002E42F0" w:rsidRPr="002E42F0">
        <w:rPr>
          <w:sz w:val="22"/>
          <w:szCs w:val="22"/>
        </w:rPr>
        <w:tab/>
        <w:t>Upon completion of each installation and before permitting use of lifts, acceptance tests shall be performed as required by the Lifts Regulations 2002.</w:t>
      </w:r>
    </w:p>
    <w:p w:rsidR="002E42F0" w:rsidRPr="002E42F0" w:rsidRDefault="002E42F0" w:rsidP="002E42F0">
      <w:pPr>
        <w:autoSpaceDE w:val="0"/>
        <w:autoSpaceDN w:val="0"/>
        <w:adjustRightInd w:val="0"/>
        <w:ind w:left="720" w:hanging="720"/>
        <w:jc w:val="both"/>
        <w:rPr>
          <w:sz w:val="22"/>
          <w:szCs w:val="22"/>
        </w:rPr>
      </w:pPr>
    </w:p>
    <w:p w:rsidR="002E42F0" w:rsidRPr="002E42F0" w:rsidRDefault="00F317E0" w:rsidP="00F317E0">
      <w:pPr>
        <w:autoSpaceDE w:val="0"/>
        <w:autoSpaceDN w:val="0"/>
        <w:adjustRightInd w:val="0"/>
        <w:ind w:left="720" w:hanging="720"/>
        <w:jc w:val="both"/>
        <w:rPr>
          <w:sz w:val="22"/>
          <w:szCs w:val="22"/>
        </w:rPr>
      </w:pPr>
      <w:r>
        <w:rPr>
          <w:sz w:val="22"/>
          <w:szCs w:val="22"/>
        </w:rPr>
        <w:t>2</w:t>
      </w:r>
      <w:r w:rsidR="002E42F0" w:rsidRPr="002E42F0">
        <w:rPr>
          <w:sz w:val="22"/>
          <w:szCs w:val="22"/>
        </w:rPr>
        <w:t xml:space="preserve">.22.2 </w:t>
      </w:r>
      <w:r w:rsidR="002E42F0" w:rsidRPr="002E42F0">
        <w:rPr>
          <w:sz w:val="22"/>
          <w:szCs w:val="22"/>
        </w:rPr>
        <w:tab/>
        <w:t>The Engineer shall be notified in advance of dates and times tests are to be performed on the lifts.</w:t>
      </w:r>
    </w:p>
    <w:p w:rsidR="002E42F0" w:rsidRPr="002E42F0" w:rsidRDefault="002E42F0" w:rsidP="002E42F0">
      <w:pPr>
        <w:autoSpaceDE w:val="0"/>
        <w:autoSpaceDN w:val="0"/>
        <w:adjustRightInd w:val="0"/>
        <w:jc w:val="both"/>
        <w:rPr>
          <w:sz w:val="22"/>
          <w:szCs w:val="22"/>
        </w:rPr>
      </w:pPr>
    </w:p>
    <w:p w:rsidR="002E42F0" w:rsidRPr="002E42F0" w:rsidRDefault="00F317E0" w:rsidP="002E42F0">
      <w:pPr>
        <w:autoSpaceDE w:val="0"/>
        <w:autoSpaceDN w:val="0"/>
        <w:adjustRightInd w:val="0"/>
        <w:jc w:val="both"/>
        <w:rPr>
          <w:sz w:val="22"/>
          <w:szCs w:val="22"/>
        </w:rPr>
      </w:pPr>
      <w:r>
        <w:rPr>
          <w:sz w:val="22"/>
          <w:szCs w:val="22"/>
        </w:rPr>
        <w:t>2</w:t>
      </w:r>
      <w:r w:rsidR="002E42F0" w:rsidRPr="002E42F0">
        <w:rPr>
          <w:sz w:val="22"/>
          <w:szCs w:val="22"/>
        </w:rPr>
        <w:t>.22.3</w:t>
      </w:r>
      <w:r w:rsidR="002E42F0" w:rsidRPr="002E42F0">
        <w:rPr>
          <w:sz w:val="22"/>
          <w:szCs w:val="22"/>
        </w:rPr>
        <w:tab/>
        <w:t xml:space="preserve"> Test certificates shall be handed over to the Engineer in charge.</w:t>
      </w:r>
    </w:p>
    <w:p w:rsidR="002E42F0" w:rsidRPr="002E42F0" w:rsidRDefault="002E42F0" w:rsidP="002E42F0">
      <w:pPr>
        <w:autoSpaceDE w:val="0"/>
        <w:autoSpaceDN w:val="0"/>
        <w:adjustRightInd w:val="0"/>
        <w:jc w:val="both"/>
        <w:rPr>
          <w:sz w:val="22"/>
          <w:szCs w:val="22"/>
        </w:rPr>
      </w:pPr>
    </w:p>
    <w:p w:rsidR="002E42F0" w:rsidRPr="002E42F0" w:rsidRDefault="002E42F0" w:rsidP="002E42F0">
      <w:pPr>
        <w:autoSpaceDE w:val="0"/>
        <w:autoSpaceDN w:val="0"/>
        <w:adjustRightInd w:val="0"/>
        <w:jc w:val="both"/>
        <w:rPr>
          <w:sz w:val="22"/>
          <w:szCs w:val="22"/>
        </w:rPr>
      </w:pPr>
    </w:p>
    <w:p w:rsidR="002E42F0" w:rsidRPr="002E42F0" w:rsidRDefault="00F317E0" w:rsidP="002E42F0">
      <w:pPr>
        <w:autoSpaceDE w:val="0"/>
        <w:autoSpaceDN w:val="0"/>
        <w:adjustRightInd w:val="0"/>
        <w:jc w:val="both"/>
        <w:rPr>
          <w:b/>
          <w:bCs/>
          <w:sz w:val="22"/>
          <w:szCs w:val="22"/>
        </w:rPr>
      </w:pPr>
      <w:r>
        <w:rPr>
          <w:b/>
          <w:bCs/>
          <w:sz w:val="22"/>
          <w:szCs w:val="22"/>
        </w:rPr>
        <w:t>2</w:t>
      </w:r>
      <w:r w:rsidR="002E42F0" w:rsidRPr="002E42F0">
        <w:rPr>
          <w:b/>
          <w:bCs/>
          <w:sz w:val="22"/>
          <w:szCs w:val="22"/>
        </w:rPr>
        <w:t>.23</w:t>
      </w:r>
      <w:r w:rsidR="002E42F0" w:rsidRPr="002E42F0">
        <w:rPr>
          <w:b/>
          <w:bCs/>
          <w:sz w:val="22"/>
          <w:szCs w:val="22"/>
        </w:rPr>
        <w:tab/>
        <w:t>Adjusting</w:t>
      </w:r>
    </w:p>
    <w:p w:rsidR="002E42F0" w:rsidRPr="002E42F0" w:rsidRDefault="002E42F0" w:rsidP="002E42F0">
      <w:pPr>
        <w:autoSpaceDE w:val="0"/>
        <w:autoSpaceDN w:val="0"/>
        <w:adjustRightInd w:val="0"/>
        <w:jc w:val="both"/>
        <w:rPr>
          <w:b/>
          <w:bCs/>
          <w:sz w:val="22"/>
          <w:szCs w:val="22"/>
        </w:rPr>
      </w:pPr>
    </w:p>
    <w:p w:rsidR="002E42F0" w:rsidRPr="002E42F0" w:rsidRDefault="002E42F0" w:rsidP="002E42F0">
      <w:pPr>
        <w:autoSpaceDE w:val="0"/>
        <w:autoSpaceDN w:val="0"/>
        <w:adjustRightInd w:val="0"/>
        <w:ind w:left="720"/>
        <w:jc w:val="both"/>
        <w:rPr>
          <w:sz w:val="22"/>
          <w:szCs w:val="22"/>
        </w:rPr>
      </w:pPr>
      <w:r w:rsidRPr="002E42F0">
        <w:rPr>
          <w:sz w:val="22"/>
          <w:szCs w:val="22"/>
        </w:rPr>
        <w:t>Necessary adjustments shall be made to operating devices and equipment to ensure that each lift operates smoothly and accurately.</w:t>
      </w:r>
    </w:p>
    <w:p w:rsidR="002E42F0" w:rsidRPr="002E42F0" w:rsidRDefault="002E42F0" w:rsidP="002E42F0">
      <w:pPr>
        <w:autoSpaceDE w:val="0"/>
        <w:autoSpaceDN w:val="0"/>
        <w:adjustRightInd w:val="0"/>
        <w:ind w:left="720"/>
        <w:jc w:val="both"/>
        <w:rPr>
          <w:sz w:val="22"/>
          <w:szCs w:val="22"/>
        </w:rPr>
      </w:pPr>
    </w:p>
    <w:p w:rsidR="002E42F0" w:rsidRPr="002E42F0" w:rsidRDefault="002E42F0" w:rsidP="00F317E0">
      <w:pPr>
        <w:autoSpaceDE w:val="0"/>
        <w:autoSpaceDN w:val="0"/>
        <w:adjustRightInd w:val="0"/>
        <w:jc w:val="both"/>
        <w:rPr>
          <w:sz w:val="22"/>
          <w:szCs w:val="22"/>
        </w:rPr>
      </w:pPr>
    </w:p>
    <w:p w:rsidR="002E42F0" w:rsidRPr="002E42F0" w:rsidRDefault="00F317E0" w:rsidP="002E42F0">
      <w:pPr>
        <w:autoSpaceDE w:val="0"/>
        <w:autoSpaceDN w:val="0"/>
        <w:adjustRightInd w:val="0"/>
        <w:jc w:val="both"/>
        <w:rPr>
          <w:b/>
          <w:bCs/>
          <w:sz w:val="22"/>
          <w:szCs w:val="22"/>
        </w:rPr>
      </w:pPr>
      <w:r>
        <w:rPr>
          <w:b/>
          <w:bCs/>
          <w:sz w:val="22"/>
          <w:szCs w:val="22"/>
        </w:rPr>
        <w:t>2</w:t>
      </w:r>
      <w:r w:rsidR="002E42F0" w:rsidRPr="002E42F0">
        <w:rPr>
          <w:b/>
          <w:bCs/>
          <w:sz w:val="22"/>
          <w:szCs w:val="22"/>
        </w:rPr>
        <w:t xml:space="preserve">.24 </w:t>
      </w:r>
      <w:r w:rsidR="002E42F0" w:rsidRPr="002E42F0">
        <w:rPr>
          <w:b/>
          <w:bCs/>
          <w:sz w:val="22"/>
          <w:szCs w:val="22"/>
        </w:rPr>
        <w:tab/>
        <w:t>Cleaning</w:t>
      </w:r>
    </w:p>
    <w:p w:rsidR="002E42F0" w:rsidRPr="002E42F0" w:rsidRDefault="002E42F0" w:rsidP="002E42F0">
      <w:pPr>
        <w:autoSpaceDE w:val="0"/>
        <w:autoSpaceDN w:val="0"/>
        <w:adjustRightInd w:val="0"/>
        <w:jc w:val="both"/>
        <w:rPr>
          <w:b/>
          <w:bCs/>
          <w:sz w:val="22"/>
          <w:szCs w:val="22"/>
        </w:rPr>
      </w:pPr>
    </w:p>
    <w:p w:rsidR="002E42F0" w:rsidRPr="002E42F0" w:rsidRDefault="00F317E0" w:rsidP="00F317E0">
      <w:pPr>
        <w:autoSpaceDE w:val="0"/>
        <w:autoSpaceDN w:val="0"/>
        <w:adjustRightInd w:val="0"/>
        <w:ind w:left="720" w:hanging="720"/>
        <w:jc w:val="both"/>
        <w:rPr>
          <w:sz w:val="22"/>
          <w:szCs w:val="22"/>
        </w:rPr>
      </w:pPr>
      <w:r>
        <w:rPr>
          <w:sz w:val="22"/>
          <w:szCs w:val="22"/>
        </w:rPr>
        <w:t>2</w:t>
      </w:r>
      <w:r w:rsidR="002E42F0" w:rsidRPr="002E42F0">
        <w:rPr>
          <w:sz w:val="22"/>
          <w:szCs w:val="22"/>
        </w:rPr>
        <w:t>.23.1</w:t>
      </w:r>
      <w:r w:rsidR="002E42F0" w:rsidRPr="002E42F0">
        <w:rPr>
          <w:sz w:val="22"/>
          <w:szCs w:val="22"/>
        </w:rPr>
        <w:tab/>
        <w:t xml:space="preserve"> Before final acceptance, factory protection of the finished surfaces shall be removed. Surfaces shall be</w:t>
      </w:r>
      <w:r>
        <w:rPr>
          <w:sz w:val="22"/>
          <w:szCs w:val="22"/>
        </w:rPr>
        <w:t xml:space="preserve"> </w:t>
      </w:r>
      <w:r w:rsidR="002E42F0" w:rsidRPr="002E42F0">
        <w:rPr>
          <w:sz w:val="22"/>
          <w:szCs w:val="22"/>
        </w:rPr>
        <w:t>cleaned and polished in accordance with manufacturer's recommendations for type of material and finish provided.</w:t>
      </w:r>
    </w:p>
    <w:p w:rsidR="002E42F0" w:rsidRPr="002E42F0" w:rsidRDefault="002E42F0" w:rsidP="002E42F0">
      <w:pPr>
        <w:autoSpaceDE w:val="0"/>
        <w:autoSpaceDN w:val="0"/>
        <w:adjustRightInd w:val="0"/>
        <w:ind w:left="720"/>
        <w:jc w:val="both"/>
        <w:rPr>
          <w:sz w:val="22"/>
          <w:szCs w:val="22"/>
        </w:rPr>
      </w:pPr>
    </w:p>
    <w:p w:rsidR="002E42F0" w:rsidRPr="002E42F0" w:rsidRDefault="00F317E0" w:rsidP="00F317E0">
      <w:pPr>
        <w:autoSpaceDE w:val="0"/>
        <w:autoSpaceDN w:val="0"/>
        <w:adjustRightInd w:val="0"/>
        <w:ind w:left="720" w:hanging="720"/>
        <w:jc w:val="both"/>
        <w:rPr>
          <w:sz w:val="22"/>
          <w:szCs w:val="22"/>
        </w:rPr>
      </w:pPr>
      <w:r>
        <w:rPr>
          <w:sz w:val="22"/>
          <w:szCs w:val="22"/>
        </w:rPr>
        <w:t>2</w:t>
      </w:r>
      <w:r w:rsidR="002E42F0" w:rsidRPr="002E42F0">
        <w:rPr>
          <w:sz w:val="22"/>
          <w:szCs w:val="22"/>
        </w:rPr>
        <w:t xml:space="preserve">.23.2 </w:t>
      </w:r>
      <w:r w:rsidR="002E42F0" w:rsidRPr="002E42F0">
        <w:rPr>
          <w:sz w:val="22"/>
          <w:szCs w:val="22"/>
        </w:rPr>
        <w:tab/>
        <w:t>At completion of lift work, all tools, equipment, and surplus materials shall be removed from the site.</w:t>
      </w:r>
      <w:r>
        <w:rPr>
          <w:sz w:val="22"/>
          <w:szCs w:val="22"/>
        </w:rPr>
        <w:t xml:space="preserve"> </w:t>
      </w:r>
      <w:r w:rsidR="002E42F0" w:rsidRPr="002E42F0">
        <w:rPr>
          <w:sz w:val="22"/>
          <w:szCs w:val="22"/>
        </w:rPr>
        <w:t>Equipment rooms and hoist way shall be cleaned. All trash and debris shall be removed from site.</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ind w:firstLine="720"/>
        <w:jc w:val="both"/>
        <w:rPr>
          <w:sz w:val="22"/>
          <w:szCs w:val="22"/>
        </w:rPr>
      </w:pPr>
    </w:p>
    <w:p w:rsidR="002E42F0" w:rsidRPr="002E42F0" w:rsidRDefault="00F317E0" w:rsidP="002E42F0">
      <w:pPr>
        <w:autoSpaceDE w:val="0"/>
        <w:autoSpaceDN w:val="0"/>
        <w:adjustRightInd w:val="0"/>
        <w:jc w:val="both"/>
        <w:rPr>
          <w:b/>
          <w:bCs/>
          <w:sz w:val="22"/>
          <w:szCs w:val="22"/>
        </w:rPr>
      </w:pPr>
      <w:r>
        <w:rPr>
          <w:b/>
          <w:bCs/>
          <w:sz w:val="22"/>
          <w:szCs w:val="22"/>
        </w:rPr>
        <w:t>2</w:t>
      </w:r>
      <w:r w:rsidR="002E42F0" w:rsidRPr="002E42F0">
        <w:rPr>
          <w:b/>
          <w:bCs/>
          <w:sz w:val="22"/>
          <w:szCs w:val="22"/>
        </w:rPr>
        <w:t xml:space="preserve">.25 </w:t>
      </w:r>
      <w:r w:rsidR="002E42F0" w:rsidRPr="002E42F0">
        <w:rPr>
          <w:b/>
          <w:bCs/>
          <w:sz w:val="22"/>
          <w:szCs w:val="22"/>
        </w:rPr>
        <w:tab/>
        <w:t>Protection</w:t>
      </w:r>
    </w:p>
    <w:p w:rsidR="002E42F0" w:rsidRPr="002E42F0" w:rsidRDefault="002E42F0" w:rsidP="002E42F0">
      <w:pPr>
        <w:autoSpaceDE w:val="0"/>
        <w:autoSpaceDN w:val="0"/>
        <w:adjustRightInd w:val="0"/>
        <w:jc w:val="both"/>
        <w:rPr>
          <w:b/>
          <w:bCs/>
          <w:sz w:val="22"/>
          <w:szCs w:val="22"/>
        </w:rPr>
      </w:pPr>
    </w:p>
    <w:p w:rsidR="002E42F0" w:rsidRPr="002E42F0" w:rsidRDefault="002E42F0" w:rsidP="00F317E0">
      <w:pPr>
        <w:autoSpaceDE w:val="0"/>
        <w:autoSpaceDN w:val="0"/>
        <w:adjustRightInd w:val="0"/>
        <w:ind w:left="720"/>
        <w:jc w:val="both"/>
        <w:rPr>
          <w:sz w:val="22"/>
          <w:szCs w:val="22"/>
        </w:rPr>
      </w:pPr>
      <w:r w:rsidRPr="002E42F0">
        <w:rPr>
          <w:sz w:val="22"/>
          <w:szCs w:val="22"/>
        </w:rPr>
        <w:t>At time of Substantial Completion of lift work, or portion thereof, provide suitable protective coverings,</w:t>
      </w:r>
      <w:r w:rsidR="00F317E0">
        <w:rPr>
          <w:sz w:val="22"/>
          <w:szCs w:val="22"/>
        </w:rPr>
        <w:t xml:space="preserve"> </w:t>
      </w:r>
      <w:r w:rsidRPr="002E42F0">
        <w:rPr>
          <w:sz w:val="22"/>
          <w:szCs w:val="22"/>
        </w:rPr>
        <w:t>barriers, devices, signs, or other such methods or procedures to protect lift work from damage or</w:t>
      </w:r>
      <w:r w:rsidR="00F317E0">
        <w:rPr>
          <w:sz w:val="22"/>
          <w:szCs w:val="22"/>
        </w:rPr>
        <w:t xml:space="preserve"> </w:t>
      </w:r>
      <w:r w:rsidRPr="002E42F0">
        <w:rPr>
          <w:sz w:val="22"/>
          <w:szCs w:val="22"/>
        </w:rPr>
        <w:t>deterioration. Protective measures shall be maintained throughout the remainder of the installation period.</w:t>
      </w:r>
    </w:p>
    <w:p w:rsidR="002E42F0" w:rsidRPr="002E42F0" w:rsidRDefault="00F317E0" w:rsidP="002E42F0">
      <w:pPr>
        <w:autoSpaceDE w:val="0"/>
        <w:autoSpaceDN w:val="0"/>
        <w:adjustRightInd w:val="0"/>
        <w:jc w:val="both"/>
        <w:rPr>
          <w:b/>
          <w:bCs/>
          <w:sz w:val="22"/>
          <w:szCs w:val="22"/>
        </w:rPr>
      </w:pPr>
      <w:r>
        <w:rPr>
          <w:b/>
          <w:bCs/>
          <w:sz w:val="22"/>
          <w:szCs w:val="22"/>
        </w:rPr>
        <w:t>2</w:t>
      </w:r>
      <w:r w:rsidR="002E42F0" w:rsidRPr="002E42F0">
        <w:rPr>
          <w:b/>
          <w:bCs/>
          <w:sz w:val="22"/>
          <w:szCs w:val="22"/>
        </w:rPr>
        <w:t xml:space="preserve">.26 </w:t>
      </w:r>
      <w:r w:rsidR="002E42F0" w:rsidRPr="002E42F0">
        <w:rPr>
          <w:b/>
          <w:bCs/>
          <w:sz w:val="22"/>
          <w:szCs w:val="22"/>
        </w:rPr>
        <w:tab/>
        <w:t>Demonstration</w:t>
      </w:r>
    </w:p>
    <w:p w:rsidR="002E42F0" w:rsidRPr="002E42F0" w:rsidRDefault="002E42F0" w:rsidP="002E42F0">
      <w:pPr>
        <w:autoSpaceDE w:val="0"/>
        <w:autoSpaceDN w:val="0"/>
        <w:adjustRightInd w:val="0"/>
        <w:jc w:val="both"/>
        <w:rPr>
          <w:b/>
          <w:bCs/>
          <w:sz w:val="22"/>
          <w:szCs w:val="22"/>
        </w:rPr>
      </w:pPr>
    </w:p>
    <w:p w:rsidR="002E42F0" w:rsidRPr="002E42F0" w:rsidRDefault="00F317E0" w:rsidP="002E42F0">
      <w:pPr>
        <w:autoSpaceDE w:val="0"/>
        <w:autoSpaceDN w:val="0"/>
        <w:adjustRightInd w:val="0"/>
        <w:ind w:left="720" w:hanging="720"/>
        <w:jc w:val="both"/>
        <w:rPr>
          <w:sz w:val="22"/>
          <w:szCs w:val="22"/>
        </w:rPr>
      </w:pPr>
      <w:r>
        <w:rPr>
          <w:sz w:val="22"/>
          <w:szCs w:val="22"/>
        </w:rPr>
        <w:t>2</w:t>
      </w:r>
      <w:r w:rsidR="002E42F0" w:rsidRPr="002E42F0">
        <w:rPr>
          <w:sz w:val="22"/>
          <w:szCs w:val="22"/>
        </w:rPr>
        <w:t xml:space="preserve">.26.1 </w:t>
      </w:r>
      <w:r w:rsidR="002E42F0" w:rsidRPr="002E42F0">
        <w:rPr>
          <w:sz w:val="22"/>
          <w:szCs w:val="22"/>
        </w:rPr>
        <w:tab/>
        <w:t>Instruct the Client’s identified personnel in proper use, operations, and daily maintenance of the lift. Review emergency provisions, including emergency access and procedures to be followed at time of failure in operation and other building emergencies.</w:t>
      </w:r>
    </w:p>
    <w:p w:rsidR="002E42F0" w:rsidRPr="002E42F0" w:rsidRDefault="002E42F0" w:rsidP="002E42F0">
      <w:pPr>
        <w:autoSpaceDE w:val="0"/>
        <w:autoSpaceDN w:val="0"/>
        <w:adjustRightInd w:val="0"/>
        <w:ind w:left="720" w:hanging="720"/>
        <w:jc w:val="both"/>
        <w:rPr>
          <w:sz w:val="22"/>
          <w:szCs w:val="22"/>
        </w:rPr>
      </w:pPr>
    </w:p>
    <w:p w:rsidR="002E42F0" w:rsidRPr="002E42F0" w:rsidRDefault="00F317E0" w:rsidP="002E42F0">
      <w:pPr>
        <w:autoSpaceDE w:val="0"/>
        <w:autoSpaceDN w:val="0"/>
        <w:adjustRightInd w:val="0"/>
        <w:ind w:left="720" w:hanging="720"/>
        <w:jc w:val="both"/>
        <w:rPr>
          <w:sz w:val="22"/>
          <w:szCs w:val="22"/>
        </w:rPr>
      </w:pPr>
      <w:r>
        <w:rPr>
          <w:sz w:val="22"/>
          <w:szCs w:val="22"/>
        </w:rPr>
        <w:lastRenderedPageBreak/>
        <w:t>2</w:t>
      </w:r>
      <w:r w:rsidR="002E42F0" w:rsidRPr="002E42F0">
        <w:rPr>
          <w:sz w:val="22"/>
          <w:szCs w:val="22"/>
        </w:rPr>
        <w:t>.26.2</w:t>
      </w:r>
      <w:r w:rsidR="002E42F0" w:rsidRPr="002E42F0">
        <w:rPr>
          <w:sz w:val="22"/>
          <w:szCs w:val="22"/>
        </w:rPr>
        <w:tab/>
        <w:t xml:space="preserve"> A final check of the operation of the lift shall be carried out with Engineer present, immediately before the date of the Test Certificates. During this test, it shall be determined that control systems and operating devices are functioning properly.</w:t>
      </w:r>
    </w:p>
    <w:p w:rsidR="002E42F0" w:rsidRPr="002E42F0" w:rsidRDefault="002E42F0" w:rsidP="002E42F0">
      <w:pPr>
        <w:autoSpaceDE w:val="0"/>
        <w:autoSpaceDN w:val="0"/>
        <w:adjustRightInd w:val="0"/>
        <w:ind w:left="720" w:hanging="720"/>
        <w:jc w:val="both"/>
        <w:rPr>
          <w:sz w:val="22"/>
          <w:szCs w:val="22"/>
        </w:rPr>
      </w:pPr>
    </w:p>
    <w:p w:rsidR="002E42F0" w:rsidRPr="002E42F0" w:rsidRDefault="002E42F0" w:rsidP="002E42F0">
      <w:pPr>
        <w:autoSpaceDE w:val="0"/>
        <w:autoSpaceDN w:val="0"/>
        <w:adjustRightInd w:val="0"/>
        <w:ind w:left="720" w:hanging="720"/>
        <w:jc w:val="both"/>
        <w:rPr>
          <w:sz w:val="22"/>
          <w:szCs w:val="22"/>
        </w:rPr>
      </w:pPr>
    </w:p>
    <w:p w:rsidR="002E42F0" w:rsidRPr="002E42F0" w:rsidRDefault="00F317E0" w:rsidP="002E42F0">
      <w:pPr>
        <w:autoSpaceDE w:val="0"/>
        <w:autoSpaceDN w:val="0"/>
        <w:adjustRightInd w:val="0"/>
        <w:jc w:val="both"/>
        <w:rPr>
          <w:b/>
          <w:bCs/>
          <w:sz w:val="22"/>
          <w:szCs w:val="22"/>
        </w:rPr>
      </w:pPr>
      <w:r>
        <w:rPr>
          <w:b/>
          <w:bCs/>
          <w:sz w:val="22"/>
          <w:szCs w:val="22"/>
        </w:rPr>
        <w:t>2</w:t>
      </w:r>
      <w:r w:rsidR="002E42F0" w:rsidRPr="002E42F0">
        <w:rPr>
          <w:b/>
          <w:bCs/>
          <w:sz w:val="22"/>
          <w:szCs w:val="22"/>
        </w:rPr>
        <w:t>.27</w:t>
      </w:r>
      <w:r w:rsidR="002E42F0" w:rsidRPr="002E42F0">
        <w:rPr>
          <w:b/>
          <w:bCs/>
          <w:sz w:val="22"/>
          <w:szCs w:val="22"/>
        </w:rPr>
        <w:tab/>
        <w:t xml:space="preserve"> Electrical Works</w:t>
      </w:r>
    </w:p>
    <w:p w:rsidR="002E42F0" w:rsidRPr="002E42F0" w:rsidRDefault="002E42F0" w:rsidP="002E42F0">
      <w:pPr>
        <w:autoSpaceDE w:val="0"/>
        <w:autoSpaceDN w:val="0"/>
        <w:adjustRightInd w:val="0"/>
        <w:jc w:val="both"/>
        <w:rPr>
          <w:b/>
          <w:bCs/>
          <w:sz w:val="22"/>
          <w:szCs w:val="22"/>
        </w:rPr>
      </w:pPr>
    </w:p>
    <w:p w:rsidR="002E42F0" w:rsidRPr="002E42F0" w:rsidRDefault="00F317E0" w:rsidP="002E42F0">
      <w:pPr>
        <w:autoSpaceDE w:val="0"/>
        <w:autoSpaceDN w:val="0"/>
        <w:adjustRightInd w:val="0"/>
        <w:jc w:val="both"/>
        <w:rPr>
          <w:b/>
          <w:bCs/>
          <w:sz w:val="22"/>
          <w:szCs w:val="22"/>
        </w:rPr>
      </w:pPr>
      <w:r>
        <w:rPr>
          <w:sz w:val="22"/>
          <w:szCs w:val="22"/>
        </w:rPr>
        <w:t>2</w:t>
      </w:r>
      <w:r w:rsidR="002E42F0" w:rsidRPr="002E42F0">
        <w:rPr>
          <w:sz w:val="22"/>
          <w:szCs w:val="22"/>
        </w:rPr>
        <w:t xml:space="preserve">.27.1 </w:t>
      </w:r>
      <w:r w:rsidR="002E42F0" w:rsidRPr="002E42F0">
        <w:rPr>
          <w:sz w:val="22"/>
          <w:szCs w:val="22"/>
        </w:rPr>
        <w:tab/>
      </w:r>
      <w:r w:rsidR="002E42F0" w:rsidRPr="002E42F0">
        <w:rPr>
          <w:b/>
          <w:bCs/>
          <w:sz w:val="22"/>
          <w:szCs w:val="22"/>
        </w:rPr>
        <w:t>Scope of Works</w:t>
      </w:r>
    </w:p>
    <w:p w:rsidR="002E42F0" w:rsidRPr="002E42F0" w:rsidRDefault="002E42F0" w:rsidP="002E42F0">
      <w:pPr>
        <w:autoSpaceDE w:val="0"/>
        <w:autoSpaceDN w:val="0"/>
        <w:adjustRightInd w:val="0"/>
        <w:jc w:val="both"/>
        <w:rPr>
          <w:b/>
          <w:bCs/>
          <w:sz w:val="22"/>
          <w:szCs w:val="22"/>
        </w:rPr>
      </w:pPr>
    </w:p>
    <w:p w:rsidR="002E42F0" w:rsidRPr="002E42F0" w:rsidRDefault="002E42F0" w:rsidP="002E42F0">
      <w:pPr>
        <w:autoSpaceDE w:val="0"/>
        <w:autoSpaceDN w:val="0"/>
        <w:adjustRightInd w:val="0"/>
        <w:ind w:left="720"/>
        <w:jc w:val="both"/>
        <w:rPr>
          <w:sz w:val="22"/>
          <w:szCs w:val="22"/>
        </w:rPr>
      </w:pPr>
      <w:r w:rsidRPr="002E42F0">
        <w:rPr>
          <w:sz w:val="22"/>
          <w:szCs w:val="22"/>
        </w:rPr>
        <w:t>The Contractor shall provide electricity supply to the lift from existing switch room by means of XLPE insulated armoured cable to BS5467 (or equivalent), neatly clipped to existing building structure as directed by the Engineer. Contractor shall supply, install and connect compatible moulded case circuit breaker (MCCB) of appropriate rating in existing panel-board and 4-pole isolator in lift machinery area.</w:t>
      </w:r>
    </w:p>
    <w:p w:rsidR="002E42F0" w:rsidRPr="002E42F0" w:rsidRDefault="002E42F0" w:rsidP="002E42F0">
      <w:pPr>
        <w:autoSpaceDE w:val="0"/>
        <w:autoSpaceDN w:val="0"/>
        <w:adjustRightInd w:val="0"/>
        <w:ind w:left="720"/>
        <w:jc w:val="both"/>
        <w:rPr>
          <w:sz w:val="22"/>
          <w:szCs w:val="22"/>
        </w:rPr>
      </w:pPr>
    </w:p>
    <w:p w:rsidR="002E42F0" w:rsidRPr="002E42F0" w:rsidRDefault="00F317E0" w:rsidP="002E42F0">
      <w:pPr>
        <w:autoSpaceDE w:val="0"/>
        <w:autoSpaceDN w:val="0"/>
        <w:adjustRightInd w:val="0"/>
        <w:jc w:val="both"/>
        <w:rPr>
          <w:b/>
          <w:bCs/>
          <w:sz w:val="22"/>
          <w:szCs w:val="22"/>
        </w:rPr>
      </w:pPr>
      <w:r>
        <w:rPr>
          <w:sz w:val="22"/>
          <w:szCs w:val="22"/>
        </w:rPr>
        <w:t>2</w:t>
      </w:r>
      <w:r w:rsidR="002E42F0" w:rsidRPr="002E42F0">
        <w:rPr>
          <w:sz w:val="22"/>
          <w:szCs w:val="22"/>
        </w:rPr>
        <w:t xml:space="preserve">.27.2 </w:t>
      </w:r>
      <w:r w:rsidR="002E42F0" w:rsidRPr="002E42F0">
        <w:rPr>
          <w:sz w:val="22"/>
          <w:szCs w:val="22"/>
        </w:rPr>
        <w:tab/>
      </w:r>
      <w:r w:rsidR="002E42F0" w:rsidRPr="002E42F0">
        <w:rPr>
          <w:b/>
          <w:bCs/>
          <w:sz w:val="22"/>
          <w:szCs w:val="22"/>
        </w:rPr>
        <w:t>Regulations and Standards</w:t>
      </w:r>
    </w:p>
    <w:p w:rsidR="002E42F0" w:rsidRPr="002E42F0" w:rsidRDefault="002E42F0" w:rsidP="002E42F0">
      <w:pPr>
        <w:autoSpaceDE w:val="0"/>
        <w:autoSpaceDN w:val="0"/>
        <w:adjustRightInd w:val="0"/>
        <w:jc w:val="both"/>
        <w:rPr>
          <w:b/>
          <w:bCs/>
          <w:sz w:val="22"/>
          <w:szCs w:val="22"/>
        </w:rPr>
      </w:pPr>
    </w:p>
    <w:p w:rsidR="002E42F0" w:rsidRPr="002E42F0" w:rsidRDefault="002E42F0" w:rsidP="00F317E0">
      <w:pPr>
        <w:autoSpaceDE w:val="0"/>
        <w:autoSpaceDN w:val="0"/>
        <w:adjustRightInd w:val="0"/>
        <w:ind w:left="720"/>
        <w:jc w:val="both"/>
        <w:rPr>
          <w:sz w:val="22"/>
          <w:szCs w:val="22"/>
        </w:rPr>
      </w:pPr>
      <w:r w:rsidRPr="002E42F0">
        <w:rPr>
          <w:sz w:val="22"/>
          <w:szCs w:val="22"/>
        </w:rPr>
        <w:t>The Electrical Works shall conform to the latest issues of the following regulations and standards:</w:t>
      </w:r>
    </w:p>
    <w:p w:rsidR="002E42F0" w:rsidRPr="002E42F0" w:rsidRDefault="002E42F0" w:rsidP="00F317E0">
      <w:pPr>
        <w:autoSpaceDE w:val="0"/>
        <w:autoSpaceDN w:val="0"/>
        <w:adjustRightInd w:val="0"/>
        <w:ind w:left="720"/>
        <w:jc w:val="both"/>
        <w:rPr>
          <w:sz w:val="22"/>
          <w:szCs w:val="22"/>
        </w:rPr>
      </w:pPr>
      <w:r w:rsidRPr="002E42F0">
        <w:rPr>
          <w:sz w:val="22"/>
          <w:szCs w:val="22"/>
        </w:rPr>
        <w:t></w:t>
      </w:r>
      <w:r w:rsidRPr="002E42F0">
        <w:rPr>
          <w:sz w:val="22"/>
          <w:szCs w:val="22"/>
        </w:rPr>
        <w:t>BS 7671 (IEE Wiring Regulations), “Requirements for Electrical Installations” including amendments.</w:t>
      </w:r>
    </w:p>
    <w:p w:rsidR="002E42F0" w:rsidRPr="002E42F0" w:rsidRDefault="002E42F0" w:rsidP="002E42F0">
      <w:pPr>
        <w:autoSpaceDE w:val="0"/>
        <w:autoSpaceDN w:val="0"/>
        <w:adjustRightInd w:val="0"/>
        <w:ind w:firstLine="720"/>
        <w:jc w:val="both"/>
        <w:rPr>
          <w:sz w:val="22"/>
          <w:szCs w:val="22"/>
        </w:rPr>
      </w:pPr>
      <w:r w:rsidRPr="002E42F0">
        <w:rPr>
          <w:sz w:val="22"/>
          <w:szCs w:val="22"/>
        </w:rPr>
        <w:t></w:t>
      </w:r>
      <w:r w:rsidRPr="002E42F0">
        <w:rPr>
          <w:sz w:val="22"/>
          <w:szCs w:val="22"/>
        </w:rPr>
        <w:t>Local Electricity Supply Regulations</w:t>
      </w:r>
    </w:p>
    <w:p w:rsidR="002E42F0" w:rsidRPr="002E42F0" w:rsidRDefault="002E42F0" w:rsidP="002E42F0">
      <w:pPr>
        <w:autoSpaceDE w:val="0"/>
        <w:autoSpaceDN w:val="0"/>
        <w:adjustRightInd w:val="0"/>
        <w:ind w:firstLine="720"/>
        <w:jc w:val="both"/>
        <w:rPr>
          <w:sz w:val="22"/>
          <w:szCs w:val="22"/>
        </w:rPr>
      </w:pPr>
      <w:proofErr w:type="gramStart"/>
      <w:r w:rsidRPr="002E42F0">
        <w:rPr>
          <w:sz w:val="22"/>
          <w:szCs w:val="22"/>
        </w:rPr>
        <w:t></w:t>
      </w:r>
      <w:r w:rsidRPr="002E42F0">
        <w:rPr>
          <w:sz w:val="22"/>
          <w:szCs w:val="22"/>
        </w:rPr>
        <w:t>Latest relevant MSA EN Standards and the standards specified.</w:t>
      </w:r>
      <w:proofErr w:type="gramEnd"/>
    </w:p>
    <w:p w:rsidR="002E42F0" w:rsidRPr="002E42F0" w:rsidRDefault="002E42F0" w:rsidP="002E42F0">
      <w:pPr>
        <w:autoSpaceDE w:val="0"/>
        <w:autoSpaceDN w:val="0"/>
        <w:adjustRightInd w:val="0"/>
        <w:ind w:firstLine="720"/>
        <w:jc w:val="both"/>
        <w:rPr>
          <w:sz w:val="22"/>
          <w:szCs w:val="22"/>
        </w:rPr>
      </w:pPr>
    </w:p>
    <w:p w:rsidR="002E42F0" w:rsidRPr="002E42F0" w:rsidRDefault="00F317E0" w:rsidP="002E42F0">
      <w:pPr>
        <w:autoSpaceDE w:val="0"/>
        <w:autoSpaceDN w:val="0"/>
        <w:adjustRightInd w:val="0"/>
        <w:jc w:val="both"/>
        <w:rPr>
          <w:b/>
          <w:bCs/>
          <w:sz w:val="22"/>
          <w:szCs w:val="22"/>
        </w:rPr>
      </w:pPr>
      <w:r>
        <w:rPr>
          <w:sz w:val="22"/>
          <w:szCs w:val="22"/>
        </w:rPr>
        <w:t>2</w:t>
      </w:r>
      <w:r w:rsidR="002E42F0" w:rsidRPr="002E42F0">
        <w:rPr>
          <w:sz w:val="22"/>
          <w:szCs w:val="22"/>
        </w:rPr>
        <w:t>.27.3</w:t>
      </w:r>
      <w:r w:rsidR="002E42F0" w:rsidRPr="002E42F0">
        <w:rPr>
          <w:sz w:val="22"/>
          <w:szCs w:val="22"/>
        </w:rPr>
        <w:tab/>
        <w:t xml:space="preserve"> </w:t>
      </w:r>
      <w:r w:rsidR="002E42F0" w:rsidRPr="002E42F0">
        <w:rPr>
          <w:b/>
          <w:bCs/>
          <w:sz w:val="22"/>
          <w:szCs w:val="22"/>
        </w:rPr>
        <w:t>Electrical Supply</w:t>
      </w:r>
    </w:p>
    <w:p w:rsidR="002E42F0" w:rsidRPr="002E42F0" w:rsidRDefault="002E42F0" w:rsidP="002E42F0">
      <w:pPr>
        <w:autoSpaceDE w:val="0"/>
        <w:autoSpaceDN w:val="0"/>
        <w:adjustRightInd w:val="0"/>
        <w:jc w:val="both"/>
        <w:rPr>
          <w:b/>
          <w:bCs/>
          <w:sz w:val="22"/>
          <w:szCs w:val="22"/>
        </w:rPr>
      </w:pPr>
    </w:p>
    <w:p w:rsidR="002E42F0" w:rsidRPr="002E42F0" w:rsidRDefault="002E42F0" w:rsidP="002E42F0">
      <w:pPr>
        <w:autoSpaceDE w:val="0"/>
        <w:autoSpaceDN w:val="0"/>
        <w:adjustRightInd w:val="0"/>
        <w:ind w:left="720"/>
        <w:jc w:val="both"/>
        <w:rPr>
          <w:sz w:val="22"/>
          <w:szCs w:val="22"/>
        </w:rPr>
      </w:pPr>
      <w:r w:rsidRPr="002E42F0">
        <w:rPr>
          <w:sz w:val="22"/>
          <w:szCs w:val="22"/>
        </w:rPr>
        <w:t>The electrical supply available on site shall be 400/230 Volt (+/- 10%), 50 Hz (+/- 1%), three phase, four wire. The supply will be available through a main isolator panel installed by third parties. The main rotary type isolator will be installed by the lift control cabinet. This shall be lockable.</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ind w:firstLine="720"/>
        <w:jc w:val="both"/>
        <w:rPr>
          <w:sz w:val="22"/>
          <w:szCs w:val="22"/>
        </w:rPr>
      </w:pPr>
    </w:p>
    <w:p w:rsidR="002E42F0" w:rsidRPr="002E42F0" w:rsidRDefault="00F317E0" w:rsidP="002E42F0">
      <w:pPr>
        <w:autoSpaceDE w:val="0"/>
        <w:autoSpaceDN w:val="0"/>
        <w:adjustRightInd w:val="0"/>
        <w:jc w:val="both"/>
        <w:rPr>
          <w:b/>
          <w:bCs/>
          <w:sz w:val="22"/>
          <w:szCs w:val="22"/>
        </w:rPr>
      </w:pPr>
      <w:r>
        <w:rPr>
          <w:sz w:val="22"/>
          <w:szCs w:val="22"/>
        </w:rPr>
        <w:t>2</w:t>
      </w:r>
      <w:r w:rsidR="002E42F0" w:rsidRPr="002E42F0">
        <w:rPr>
          <w:sz w:val="22"/>
          <w:szCs w:val="22"/>
        </w:rPr>
        <w:t xml:space="preserve">.27.4 </w:t>
      </w:r>
      <w:r w:rsidR="002E42F0" w:rsidRPr="002E42F0">
        <w:rPr>
          <w:sz w:val="22"/>
          <w:szCs w:val="22"/>
        </w:rPr>
        <w:tab/>
      </w:r>
      <w:r w:rsidR="002E42F0" w:rsidRPr="002E42F0">
        <w:rPr>
          <w:b/>
          <w:bCs/>
          <w:sz w:val="22"/>
          <w:szCs w:val="22"/>
        </w:rPr>
        <w:t>PVC Conduit and Fittings</w:t>
      </w:r>
    </w:p>
    <w:p w:rsidR="002E42F0" w:rsidRPr="002E42F0" w:rsidRDefault="002E42F0" w:rsidP="002E42F0">
      <w:pPr>
        <w:autoSpaceDE w:val="0"/>
        <w:autoSpaceDN w:val="0"/>
        <w:adjustRightInd w:val="0"/>
        <w:jc w:val="both"/>
        <w:rPr>
          <w:b/>
          <w:bCs/>
          <w:sz w:val="22"/>
          <w:szCs w:val="22"/>
        </w:rPr>
      </w:pPr>
    </w:p>
    <w:p w:rsidR="002E42F0" w:rsidRPr="002E42F0" w:rsidRDefault="00F317E0" w:rsidP="002E42F0">
      <w:pPr>
        <w:autoSpaceDE w:val="0"/>
        <w:autoSpaceDN w:val="0"/>
        <w:adjustRightInd w:val="0"/>
        <w:ind w:left="720" w:hanging="720"/>
        <w:jc w:val="both"/>
        <w:rPr>
          <w:sz w:val="22"/>
          <w:szCs w:val="22"/>
        </w:rPr>
      </w:pPr>
      <w:r>
        <w:rPr>
          <w:sz w:val="22"/>
          <w:szCs w:val="22"/>
        </w:rPr>
        <w:t>2</w:t>
      </w:r>
      <w:r w:rsidR="002E42F0" w:rsidRPr="002E42F0">
        <w:rPr>
          <w:sz w:val="22"/>
          <w:szCs w:val="22"/>
        </w:rPr>
        <w:t>.27.4.1</w:t>
      </w:r>
      <w:r w:rsidR="002E42F0" w:rsidRPr="002E42F0">
        <w:rPr>
          <w:sz w:val="22"/>
          <w:szCs w:val="22"/>
        </w:rPr>
        <w:tab/>
        <w:t xml:space="preserve"> PVC conduit and fittings shall conform to BS 4607 and shall be of heavy gauge. Conduit shall be jointed and terminated utilising the appropriate components as supplied by the conduit manufacturers.</w:t>
      </w:r>
    </w:p>
    <w:p w:rsidR="002E42F0" w:rsidRPr="002E42F0" w:rsidRDefault="002E42F0" w:rsidP="002E42F0">
      <w:pPr>
        <w:autoSpaceDE w:val="0"/>
        <w:autoSpaceDN w:val="0"/>
        <w:adjustRightInd w:val="0"/>
        <w:ind w:firstLine="720"/>
        <w:jc w:val="both"/>
        <w:rPr>
          <w:sz w:val="22"/>
          <w:szCs w:val="22"/>
        </w:rPr>
      </w:pPr>
    </w:p>
    <w:p w:rsidR="002E42F0" w:rsidRPr="002E42F0" w:rsidRDefault="00F317E0" w:rsidP="002E42F0">
      <w:pPr>
        <w:autoSpaceDE w:val="0"/>
        <w:autoSpaceDN w:val="0"/>
        <w:adjustRightInd w:val="0"/>
        <w:ind w:left="720" w:hanging="720"/>
        <w:jc w:val="both"/>
        <w:rPr>
          <w:sz w:val="22"/>
          <w:szCs w:val="22"/>
        </w:rPr>
      </w:pPr>
      <w:r>
        <w:rPr>
          <w:sz w:val="22"/>
          <w:szCs w:val="22"/>
        </w:rPr>
        <w:t>2</w:t>
      </w:r>
      <w:r w:rsidR="002E42F0" w:rsidRPr="002E42F0">
        <w:rPr>
          <w:sz w:val="22"/>
          <w:szCs w:val="22"/>
        </w:rPr>
        <w:t xml:space="preserve">.27.4.2 </w:t>
      </w:r>
      <w:r w:rsidR="002E42F0" w:rsidRPr="002E42F0">
        <w:rPr>
          <w:sz w:val="22"/>
          <w:szCs w:val="22"/>
        </w:rPr>
        <w:tab/>
        <w:t>Conduit shall be adequately supported with allowance for expansion and contraction under normal         working temperature variations. Supports are to be at one metre intervals.</w:t>
      </w:r>
    </w:p>
    <w:p w:rsidR="002E42F0" w:rsidRPr="002E42F0" w:rsidRDefault="002E42F0" w:rsidP="002E42F0">
      <w:pPr>
        <w:autoSpaceDE w:val="0"/>
        <w:autoSpaceDN w:val="0"/>
        <w:adjustRightInd w:val="0"/>
        <w:jc w:val="both"/>
        <w:rPr>
          <w:sz w:val="22"/>
          <w:szCs w:val="22"/>
        </w:rPr>
      </w:pPr>
    </w:p>
    <w:p w:rsidR="002E42F0" w:rsidRPr="002E42F0" w:rsidRDefault="00F317E0" w:rsidP="002E42F0">
      <w:pPr>
        <w:autoSpaceDE w:val="0"/>
        <w:autoSpaceDN w:val="0"/>
        <w:adjustRightInd w:val="0"/>
        <w:ind w:left="720" w:hanging="720"/>
        <w:jc w:val="both"/>
        <w:rPr>
          <w:sz w:val="22"/>
          <w:szCs w:val="22"/>
        </w:rPr>
      </w:pPr>
      <w:r>
        <w:rPr>
          <w:sz w:val="22"/>
          <w:szCs w:val="22"/>
        </w:rPr>
        <w:t>2</w:t>
      </w:r>
      <w:r w:rsidR="002E42F0" w:rsidRPr="002E42F0">
        <w:rPr>
          <w:sz w:val="22"/>
          <w:szCs w:val="22"/>
        </w:rPr>
        <w:t>.27.4.3</w:t>
      </w:r>
      <w:r w:rsidR="002E42F0" w:rsidRPr="002E42F0">
        <w:rPr>
          <w:sz w:val="22"/>
          <w:szCs w:val="22"/>
        </w:rPr>
        <w:tab/>
        <w:t xml:space="preserve"> Conduit buried in walls shall have 5mm depth of cover whilst the extent of conduit trench works are to be limited to the space required for conduit and fittings in order to avoid structural damage. </w:t>
      </w:r>
    </w:p>
    <w:p w:rsidR="002E42F0" w:rsidRPr="002E42F0" w:rsidRDefault="002E42F0" w:rsidP="002E42F0">
      <w:pPr>
        <w:autoSpaceDE w:val="0"/>
        <w:autoSpaceDN w:val="0"/>
        <w:adjustRightInd w:val="0"/>
        <w:ind w:left="720" w:hanging="720"/>
        <w:jc w:val="both"/>
        <w:rPr>
          <w:sz w:val="22"/>
          <w:szCs w:val="22"/>
        </w:rPr>
      </w:pPr>
    </w:p>
    <w:p w:rsidR="002E42F0" w:rsidRPr="002E42F0" w:rsidRDefault="00F317E0" w:rsidP="002E42F0">
      <w:pPr>
        <w:autoSpaceDE w:val="0"/>
        <w:autoSpaceDN w:val="0"/>
        <w:adjustRightInd w:val="0"/>
        <w:ind w:left="720" w:hanging="720"/>
        <w:jc w:val="both"/>
        <w:rPr>
          <w:sz w:val="22"/>
          <w:szCs w:val="22"/>
        </w:rPr>
      </w:pPr>
      <w:r>
        <w:rPr>
          <w:sz w:val="22"/>
          <w:szCs w:val="22"/>
        </w:rPr>
        <w:t>2</w:t>
      </w:r>
      <w:r w:rsidR="002E42F0" w:rsidRPr="002E42F0">
        <w:rPr>
          <w:sz w:val="22"/>
          <w:szCs w:val="22"/>
        </w:rPr>
        <w:t>.27.4.4</w:t>
      </w:r>
      <w:r w:rsidR="002E42F0" w:rsidRPr="002E42F0">
        <w:rPr>
          <w:sz w:val="22"/>
          <w:szCs w:val="22"/>
        </w:rPr>
        <w:tab/>
        <w:t xml:space="preserve"> Horizontal chases are to be avoided and large openings (such as for conduit boxes) are to be reinforced by proper plastering as part of the conduit installation price.</w:t>
      </w:r>
    </w:p>
    <w:p w:rsidR="002E42F0" w:rsidRPr="002E42F0" w:rsidRDefault="002E42F0" w:rsidP="002E42F0">
      <w:pPr>
        <w:autoSpaceDE w:val="0"/>
        <w:autoSpaceDN w:val="0"/>
        <w:adjustRightInd w:val="0"/>
        <w:ind w:left="720" w:hanging="720"/>
        <w:jc w:val="both"/>
        <w:rPr>
          <w:sz w:val="22"/>
          <w:szCs w:val="22"/>
        </w:rPr>
      </w:pPr>
    </w:p>
    <w:p w:rsidR="002E42F0" w:rsidRPr="002E42F0" w:rsidRDefault="00F317E0" w:rsidP="002E42F0">
      <w:pPr>
        <w:autoSpaceDE w:val="0"/>
        <w:autoSpaceDN w:val="0"/>
        <w:adjustRightInd w:val="0"/>
        <w:jc w:val="both"/>
        <w:rPr>
          <w:sz w:val="22"/>
          <w:szCs w:val="22"/>
        </w:rPr>
      </w:pPr>
      <w:r>
        <w:rPr>
          <w:sz w:val="22"/>
          <w:szCs w:val="22"/>
        </w:rPr>
        <w:t>2</w:t>
      </w:r>
      <w:r w:rsidR="002E42F0" w:rsidRPr="002E42F0">
        <w:rPr>
          <w:sz w:val="22"/>
          <w:szCs w:val="22"/>
        </w:rPr>
        <w:t>.27.4.5</w:t>
      </w:r>
      <w:r w:rsidR="002E42F0" w:rsidRPr="002E42F0">
        <w:rPr>
          <w:sz w:val="22"/>
          <w:szCs w:val="22"/>
        </w:rPr>
        <w:tab/>
        <w:t xml:space="preserve"> External conduit installations shall be rendered watertight.</w:t>
      </w:r>
    </w:p>
    <w:p w:rsidR="002E42F0" w:rsidRPr="002E42F0" w:rsidRDefault="002E42F0" w:rsidP="002E42F0">
      <w:pPr>
        <w:autoSpaceDE w:val="0"/>
        <w:autoSpaceDN w:val="0"/>
        <w:adjustRightInd w:val="0"/>
        <w:jc w:val="both"/>
        <w:rPr>
          <w:sz w:val="22"/>
          <w:szCs w:val="22"/>
        </w:rPr>
      </w:pPr>
    </w:p>
    <w:p w:rsidR="002E42F0" w:rsidRPr="002E42F0" w:rsidRDefault="002E42F0" w:rsidP="002E42F0">
      <w:pPr>
        <w:autoSpaceDE w:val="0"/>
        <w:autoSpaceDN w:val="0"/>
        <w:adjustRightInd w:val="0"/>
        <w:jc w:val="both"/>
        <w:rPr>
          <w:sz w:val="22"/>
          <w:szCs w:val="22"/>
        </w:rPr>
      </w:pPr>
    </w:p>
    <w:p w:rsidR="002E42F0" w:rsidRPr="002E42F0" w:rsidRDefault="00F317E0" w:rsidP="002E42F0">
      <w:pPr>
        <w:autoSpaceDE w:val="0"/>
        <w:autoSpaceDN w:val="0"/>
        <w:adjustRightInd w:val="0"/>
        <w:jc w:val="both"/>
        <w:rPr>
          <w:b/>
          <w:bCs/>
          <w:sz w:val="22"/>
          <w:szCs w:val="22"/>
        </w:rPr>
      </w:pPr>
      <w:r>
        <w:rPr>
          <w:b/>
          <w:bCs/>
          <w:sz w:val="22"/>
          <w:szCs w:val="22"/>
        </w:rPr>
        <w:t>2</w:t>
      </w:r>
      <w:r w:rsidR="002E42F0" w:rsidRPr="002E42F0">
        <w:rPr>
          <w:b/>
          <w:bCs/>
          <w:sz w:val="22"/>
          <w:szCs w:val="22"/>
        </w:rPr>
        <w:t>.27.5</w:t>
      </w:r>
      <w:r w:rsidR="002E42F0" w:rsidRPr="002E42F0">
        <w:rPr>
          <w:b/>
          <w:bCs/>
          <w:sz w:val="22"/>
          <w:szCs w:val="22"/>
        </w:rPr>
        <w:tab/>
        <w:t xml:space="preserve"> Armoured Cable - 600/1000V Grade</w:t>
      </w:r>
    </w:p>
    <w:p w:rsidR="002E42F0" w:rsidRPr="002E42F0" w:rsidRDefault="002E42F0" w:rsidP="002E42F0">
      <w:pPr>
        <w:autoSpaceDE w:val="0"/>
        <w:autoSpaceDN w:val="0"/>
        <w:adjustRightInd w:val="0"/>
        <w:jc w:val="both"/>
        <w:rPr>
          <w:b/>
          <w:bCs/>
          <w:sz w:val="22"/>
          <w:szCs w:val="22"/>
        </w:rPr>
      </w:pPr>
    </w:p>
    <w:p w:rsidR="002E42F0" w:rsidRPr="002E42F0" w:rsidRDefault="00F317E0" w:rsidP="002E42F0">
      <w:pPr>
        <w:autoSpaceDE w:val="0"/>
        <w:autoSpaceDN w:val="0"/>
        <w:adjustRightInd w:val="0"/>
        <w:ind w:left="720" w:hanging="720"/>
        <w:jc w:val="both"/>
        <w:rPr>
          <w:sz w:val="22"/>
          <w:szCs w:val="22"/>
        </w:rPr>
      </w:pPr>
      <w:r>
        <w:rPr>
          <w:sz w:val="22"/>
          <w:szCs w:val="22"/>
        </w:rPr>
        <w:t>2</w:t>
      </w:r>
      <w:r w:rsidR="002E42F0" w:rsidRPr="002E42F0">
        <w:rPr>
          <w:sz w:val="22"/>
          <w:szCs w:val="22"/>
        </w:rPr>
        <w:t>.27.5.1</w:t>
      </w:r>
      <w:r w:rsidR="002E42F0" w:rsidRPr="002E42F0">
        <w:rPr>
          <w:sz w:val="22"/>
          <w:szCs w:val="22"/>
        </w:rPr>
        <w:tab/>
        <w:t xml:space="preserve"> Armoured cables of the 600/1000V grade shall conform to BS 5467 and shall be stranded copper conductor, cross-linked polyethylene insulated, PVC bedded, galvanized steel wire armoured and PVC sheathed.</w:t>
      </w:r>
    </w:p>
    <w:p w:rsidR="002E42F0" w:rsidRPr="002E42F0" w:rsidRDefault="002E42F0" w:rsidP="002E42F0">
      <w:pPr>
        <w:autoSpaceDE w:val="0"/>
        <w:autoSpaceDN w:val="0"/>
        <w:adjustRightInd w:val="0"/>
        <w:ind w:left="720" w:hanging="720"/>
        <w:jc w:val="both"/>
        <w:rPr>
          <w:sz w:val="22"/>
          <w:szCs w:val="22"/>
        </w:rPr>
      </w:pPr>
    </w:p>
    <w:p w:rsidR="002E42F0" w:rsidRPr="002E42F0" w:rsidRDefault="00F317E0" w:rsidP="00F317E0">
      <w:pPr>
        <w:autoSpaceDE w:val="0"/>
        <w:autoSpaceDN w:val="0"/>
        <w:adjustRightInd w:val="0"/>
        <w:ind w:left="720" w:hanging="720"/>
        <w:jc w:val="both"/>
        <w:rPr>
          <w:sz w:val="22"/>
          <w:szCs w:val="22"/>
        </w:rPr>
      </w:pPr>
      <w:r>
        <w:rPr>
          <w:sz w:val="22"/>
          <w:szCs w:val="22"/>
        </w:rPr>
        <w:t>2</w:t>
      </w:r>
      <w:r w:rsidR="002E42F0" w:rsidRPr="002E42F0">
        <w:rPr>
          <w:sz w:val="22"/>
          <w:szCs w:val="22"/>
        </w:rPr>
        <w:t xml:space="preserve">.27.5.2 </w:t>
      </w:r>
      <w:r w:rsidR="002E42F0" w:rsidRPr="002E42F0">
        <w:rPr>
          <w:sz w:val="22"/>
          <w:szCs w:val="22"/>
        </w:rPr>
        <w:tab/>
        <w:t xml:space="preserve">Cables shall be installed in one length between equipment and no joints are </w:t>
      </w:r>
      <w:proofErr w:type="gramStart"/>
      <w:r w:rsidR="002E42F0" w:rsidRPr="002E42F0">
        <w:rPr>
          <w:sz w:val="22"/>
          <w:szCs w:val="22"/>
        </w:rPr>
        <w:t>to</w:t>
      </w:r>
      <w:proofErr w:type="gramEnd"/>
      <w:r w:rsidR="002E42F0" w:rsidRPr="002E42F0">
        <w:rPr>
          <w:sz w:val="22"/>
          <w:szCs w:val="22"/>
        </w:rPr>
        <w:t xml:space="preserve"> installed.</w:t>
      </w:r>
    </w:p>
    <w:p w:rsidR="002E42F0" w:rsidRPr="002E42F0" w:rsidRDefault="002E42F0" w:rsidP="002E42F0">
      <w:pPr>
        <w:autoSpaceDE w:val="0"/>
        <w:autoSpaceDN w:val="0"/>
        <w:adjustRightInd w:val="0"/>
        <w:jc w:val="both"/>
        <w:rPr>
          <w:sz w:val="22"/>
          <w:szCs w:val="22"/>
        </w:rPr>
      </w:pPr>
    </w:p>
    <w:p w:rsidR="002E42F0" w:rsidRPr="002E42F0" w:rsidRDefault="00F317E0" w:rsidP="002E42F0">
      <w:pPr>
        <w:autoSpaceDE w:val="0"/>
        <w:autoSpaceDN w:val="0"/>
        <w:adjustRightInd w:val="0"/>
        <w:jc w:val="both"/>
        <w:rPr>
          <w:sz w:val="22"/>
          <w:szCs w:val="22"/>
        </w:rPr>
      </w:pPr>
      <w:r>
        <w:rPr>
          <w:sz w:val="22"/>
          <w:szCs w:val="22"/>
        </w:rPr>
        <w:t>2</w:t>
      </w:r>
      <w:r w:rsidR="002E42F0" w:rsidRPr="002E42F0">
        <w:rPr>
          <w:sz w:val="22"/>
          <w:szCs w:val="22"/>
        </w:rPr>
        <w:t>.27.5.3</w:t>
      </w:r>
      <w:r w:rsidR="002E42F0" w:rsidRPr="002E42F0">
        <w:rPr>
          <w:sz w:val="22"/>
          <w:szCs w:val="22"/>
        </w:rPr>
        <w:tab/>
        <w:t xml:space="preserve"> The neutral conductor shall have the same cross-section as the phase conductor.</w:t>
      </w:r>
    </w:p>
    <w:p w:rsidR="002E42F0" w:rsidRPr="002E42F0" w:rsidRDefault="002E42F0" w:rsidP="002E42F0">
      <w:pPr>
        <w:autoSpaceDE w:val="0"/>
        <w:autoSpaceDN w:val="0"/>
        <w:adjustRightInd w:val="0"/>
        <w:jc w:val="both"/>
        <w:rPr>
          <w:sz w:val="22"/>
          <w:szCs w:val="22"/>
        </w:rPr>
      </w:pPr>
    </w:p>
    <w:p w:rsidR="002E42F0" w:rsidRPr="002E42F0" w:rsidRDefault="00F317E0" w:rsidP="002E42F0">
      <w:pPr>
        <w:autoSpaceDE w:val="0"/>
        <w:autoSpaceDN w:val="0"/>
        <w:adjustRightInd w:val="0"/>
        <w:ind w:left="720" w:hanging="720"/>
        <w:jc w:val="both"/>
        <w:rPr>
          <w:sz w:val="22"/>
          <w:szCs w:val="22"/>
        </w:rPr>
      </w:pPr>
      <w:r>
        <w:rPr>
          <w:sz w:val="22"/>
          <w:szCs w:val="22"/>
        </w:rPr>
        <w:t>2</w:t>
      </w:r>
      <w:r w:rsidR="002E42F0" w:rsidRPr="002E42F0">
        <w:rPr>
          <w:sz w:val="22"/>
          <w:szCs w:val="22"/>
        </w:rPr>
        <w:t xml:space="preserve">.27.5.4 </w:t>
      </w:r>
      <w:r w:rsidR="002E42F0" w:rsidRPr="002E42F0">
        <w:rPr>
          <w:sz w:val="22"/>
          <w:szCs w:val="22"/>
        </w:rPr>
        <w:tab/>
        <w:t>Termination of cables shall be with appropriate manufacturer’s recommended glands with brass earth tags in line with BS 6121. Types CW glands are to be used where a moisture-proof seal onto the cable’s sheath over armour is required. Compression type terminals to BS 4579 are to be used for termination of the conductors.</w:t>
      </w:r>
    </w:p>
    <w:p w:rsidR="002E42F0" w:rsidRPr="002E42F0" w:rsidRDefault="002E42F0" w:rsidP="002E42F0">
      <w:pPr>
        <w:autoSpaceDE w:val="0"/>
        <w:autoSpaceDN w:val="0"/>
        <w:adjustRightInd w:val="0"/>
        <w:ind w:left="720" w:hanging="720"/>
        <w:jc w:val="both"/>
        <w:rPr>
          <w:sz w:val="22"/>
          <w:szCs w:val="22"/>
        </w:rPr>
      </w:pPr>
    </w:p>
    <w:p w:rsidR="002E42F0" w:rsidRPr="002E42F0" w:rsidRDefault="00F317E0" w:rsidP="002E42F0">
      <w:pPr>
        <w:autoSpaceDE w:val="0"/>
        <w:autoSpaceDN w:val="0"/>
        <w:adjustRightInd w:val="0"/>
        <w:ind w:left="720" w:hanging="720"/>
        <w:jc w:val="both"/>
        <w:rPr>
          <w:sz w:val="22"/>
          <w:szCs w:val="22"/>
        </w:rPr>
      </w:pPr>
      <w:r>
        <w:rPr>
          <w:sz w:val="22"/>
          <w:szCs w:val="22"/>
        </w:rPr>
        <w:t>2</w:t>
      </w:r>
      <w:r w:rsidR="002E42F0" w:rsidRPr="002E42F0">
        <w:rPr>
          <w:sz w:val="22"/>
          <w:szCs w:val="22"/>
        </w:rPr>
        <w:t>.27.5.5</w:t>
      </w:r>
      <w:r w:rsidR="002E42F0" w:rsidRPr="002E42F0">
        <w:rPr>
          <w:sz w:val="22"/>
          <w:szCs w:val="22"/>
        </w:rPr>
        <w:tab/>
        <w:t xml:space="preserve"> The price for armoured cables shall include the supply and installation of glands, terminals, cleats and cable ties as required including earth connections.</w:t>
      </w:r>
    </w:p>
    <w:p w:rsidR="002E42F0" w:rsidRPr="002E42F0" w:rsidRDefault="002E42F0" w:rsidP="002E42F0">
      <w:pPr>
        <w:autoSpaceDE w:val="0"/>
        <w:autoSpaceDN w:val="0"/>
        <w:adjustRightInd w:val="0"/>
        <w:ind w:left="720" w:hanging="720"/>
        <w:jc w:val="both"/>
        <w:rPr>
          <w:sz w:val="22"/>
          <w:szCs w:val="22"/>
        </w:rPr>
      </w:pPr>
    </w:p>
    <w:p w:rsidR="002E42F0" w:rsidRPr="002E42F0" w:rsidRDefault="002E42F0" w:rsidP="002E42F0">
      <w:pPr>
        <w:autoSpaceDE w:val="0"/>
        <w:autoSpaceDN w:val="0"/>
        <w:adjustRightInd w:val="0"/>
        <w:ind w:left="720" w:hanging="720"/>
        <w:jc w:val="both"/>
        <w:rPr>
          <w:sz w:val="22"/>
          <w:szCs w:val="22"/>
        </w:rPr>
      </w:pPr>
    </w:p>
    <w:p w:rsidR="002E42F0" w:rsidRPr="002E42F0" w:rsidRDefault="00F317E0" w:rsidP="002E42F0">
      <w:pPr>
        <w:autoSpaceDE w:val="0"/>
        <w:autoSpaceDN w:val="0"/>
        <w:adjustRightInd w:val="0"/>
        <w:jc w:val="both"/>
        <w:rPr>
          <w:b/>
          <w:bCs/>
          <w:sz w:val="22"/>
          <w:szCs w:val="22"/>
        </w:rPr>
      </w:pPr>
      <w:r>
        <w:rPr>
          <w:b/>
          <w:bCs/>
          <w:sz w:val="22"/>
          <w:szCs w:val="22"/>
        </w:rPr>
        <w:t>2</w:t>
      </w:r>
      <w:r w:rsidR="002E42F0" w:rsidRPr="002E42F0">
        <w:rPr>
          <w:b/>
          <w:bCs/>
          <w:sz w:val="22"/>
          <w:szCs w:val="22"/>
        </w:rPr>
        <w:t>.27.6</w:t>
      </w:r>
      <w:r w:rsidR="002E42F0" w:rsidRPr="002E42F0">
        <w:rPr>
          <w:b/>
          <w:bCs/>
          <w:sz w:val="22"/>
          <w:szCs w:val="22"/>
        </w:rPr>
        <w:tab/>
        <w:t xml:space="preserve"> Moulded Case Circuit Breaker (MCCB)</w:t>
      </w:r>
    </w:p>
    <w:p w:rsidR="002E42F0" w:rsidRPr="002E42F0" w:rsidRDefault="002E42F0" w:rsidP="002E42F0">
      <w:pPr>
        <w:autoSpaceDE w:val="0"/>
        <w:autoSpaceDN w:val="0"/>
        <w:adjustRightInd w:val="0"/>
        <w:jc w:val="both"/>
        <w:rPr>
          <w:b/>
          <w:bCs/>
          <w:sz w:val="22"/>
          <w:szCs w:val="22"/>
        </w:rPr>
      </w:pPr>
    </w:p>
    <w:p w:rsidR="002E42F0" w:rsidRPr="002E42F0" w:rsidRDefault="00F317E0" w:rsidP="002E42F0">
      <w:pPr>
        <w:autoSpaceDE w:val="0"/>
        <w:autoSpaceDN w:val="0"/>
        <w:adjustRightInd w:val="0"/>
        <w:ind w:left="720" w:hanging="720"/>
        <w:jc w:val="both"/>
        <w:rPr>
          <w:sz w:val="22"/>
          <w:szCs w:val="22"/>
        </w:rPr>
      </w:pPr>
      <w:r>
        <w:rPr>
          <w:sz w:val="22"/>
          <w:szCs w:val="22"/>
        </w:rPr>
        <w:t>2</w:t>
      </w:r>
      <w:r w:rsidR="002E42F0" w:rsidRPr="002E42F0">
        <w:rPr>
          <w:sz w:val="22"/>
          <w:szCs w:val="22"/>
        </w:rPr>
        <w:t xml:space="preserve">.27.6.1 </w:t>
      </w:r>
      <w:r w:rsidR="002E42F0" w:rsidRPr="002E42F0">
        <w:rPr>
          <w:sz w:val="22"/>
          <w:szCs w:val="22"/>
        </w:rPr>
        <w:tab/>
        <w:t>MCCB shall be 3 poles as specified, fixed type, and are to have thermal and magnetic trip elements on each pole plus a push-to-trip button to trip the breaker for test purposes. Facilities for adjustment of the trip settings for overload shall be provided. Terminals are to be large enough for termination of the specified cables. The circuit breakers shall have a toggle type handle for manual operation and clear indication of the main contact status i.e. ON, OFF or TRIPPED. The MCCB rating should be easily seen when the MCCB is mounted in the panel board. Padlocking facilities in the OFF position shall be provided.</w:t>
      </w:r>
    </w:p>
    <w:p w:rsidR="002E42F0" w:rsidRPr="002E42F0" w:rsidRDefault="002E42F0" w:rsidP="002E42F0">
      <w:pPr>
        <w:autoSpaceDE w:val="0"/>
        <w:autoSpaceDN w:val="0"/>
        <w:adjustRightInd w:val="0"/>
        <w:ind w:left="720" w:hanging="720"/>
        <w:jc w:val="both"/>
        <w:rPr>
          <w:sz w:val="22"/>
          <w:szCs w:val="22"/>
        </w:rPr>
      </w:pPr>
    </w:p>
    <w:p w:rsidR="002E42F0" w:rsidRPr="002E42F0" w:rsidRDefault="00F317E0" w:rsidP="002E42F0">
      <w:pPr>
        <w:autoSpaceDE w:val="0"/>
        <w:autoSpaceDN w:val="0"/>
        <w:adjustRightInd w:val="0"/>
        <w:ind w:left="720" w:hanging="720"/>
        <w:jc w:val="both"/>
        <w:rPr>
          <w:sz w:val="22"/>
          <w:szCs w:val="22"/>
        </w:rPr>
      </w:pPr>
      <w:r>
        <w:rPr>
          <w:sz w:val="22"/>
          <w:szCs w:val="22"/>
        </w:rPr>
        <w:t>2</w:t>
      </w:r>
      <w:r w:rsidR="002E42F0" w:rsidRPr="002E42F0">
        <w:rPr>
          <w:sz w:val="22"/>
          <w:szCs w:val="22"/>
        </w:rPr>
        <w:t>.27.6.2</w:t>
      </w:r>
      <w:r w:rsidR="002E42F0" w:rsidRPr="002E42F0">
        <w:rPr>
          <w:sz w:val="22"/>
          <w:szCs w:val="22"/>
        </w:rPr>
        <w:tab/>
        <w:t>The MCCB shall be suitable for isolation in the OFF position and are to have the following electrical characteristics as per IEC 947-2 and EN 60947-2:</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ind w:firstLine="720"/>
        <w:jc w:val="both"/>
        <w:rPr>
          <w:sz w:val="22"/>
          <w:szCs w:val="22"/>
        </w:rPr>
      </w:pPr>
    </w:p>
    <w:p w:rsidR="002E42F0" w:rsidRPr="002E42F0" w:rsidRDefault="00F317E0" w:rsidP="002E42F0">
      <w:pPr>
        <w:autoSpaceDE w:val="0"/>
        <w:autoSpaceDN w:val="0"/>
        <w:adjustRightInd w:val="0"/>
        <w:jc w:val="both"/>
        <w:rPr>
          <w:b/>
          <w:bCs/>
          <w:sz w:val="22"/>
          <w:szCs w:val="22"/>
        </w:rPr>
      </w:pPr>
      <w:r>
        <w:rPr>
          <w:b/>
          <w:bCs/>
          <w:sz w:val="22"/>
          <w:szCs w:val="22"/>
        </w:rPr>
        <w:t>2</w:t>
      </w:r>
      <w:r w:rsidR="002E42F0" w:rsidRPr="002E42F0">
        <w:rPr>
          <w:b/>
          <w:bCs/>
          <w:sz w:val="22"/>
          <w:szCs w:val="22"/>
        </w:rPr>
        <w:t>.28</w:t>
      </w:r>
      <w:r w:rsidR="002E42F0" w:rsidRPr="002E42F0">
        <w:rPr>
          <w:b/>
          <w:bCs/>
          <w:sz w:val="22"/>
          <w:szCs w:val="22"/>
        </w:rPr>
        <w:tab/>
        <w:t xml:space="preserve"> Warranty and Maintenance</w:t>
      </w:r>
    </w:p>
    <w:p w:rsidR="002E42F0" w:rsidRPr="002E42F0" w:rsidRDefault="002E42F0" w:rsidP="002E42F0">
      <w:pPr>
        <w:autoSpaceDE w:val="0"/>
        <w:autoSpaceDN w:val="0"/>
        <w:adjustRightInd w:val="0"/>
        <w:jc w:val="both"/>
        <w:rPr>
          <w:b/>
          <w:bCs/>
          <w:sz w:val="22"/>
          <w:szCs w:val="22"/>
        </w:rPr>
      </w:pPr>
    </w:p>
    <w:p w:rsidR="002E42F0" w:rsidRPr="002E42F0" w:rsidRDefault="00F317E0" w:rsidP="002E42F0">
      <w:pPr>
        <w:autoSpaceDE w:val="0"/>
        <w:autoSpaceDN w:val="0"/>
        <w:adjustRightInd w:val="0"/>
        <w:ind w:left="720" w:hanging="720"/>
        <w:jc w:val="both"/>
        <w:rPr>
          <w:sz w:val="22"/>
          <w:szCs w:val="22"/>
        </w:rPr>
      </w:pPr>
      <w:r>
        <w:rPr>
          <w:sz w:val="22"/>
          <w:szCs w:val="22"/>
        </w:rPr>
        <w:t>2</w:t>
      </w:r>
      <w:r w:rsidR="002E42F0" w:rsidRPr="002E42F0">
        <w:rPr>
          <w:sz w:val="22"/>
          <w:szCs w:val="22"/>
        </w:rPr>
        <w:t>.28.1</w:t>
      </w:r>
      <w:r w:rsidR="002E42F0" w:rsidRPr="002E42F0">
        <w:rPr>
          <w:sz w:val="22"/>
          <w:szCs w:val="22"/>
        </w:rPr>
        <w:tab/>
        <w:t xml:space="preserve">All items of equipment in this offer and the installation as a whole shall be covered by a 24 month full warranty on material, equipment and workmanship. The successful </w:t>
      </w:r>
      <w:r w:rsidR="00ED0F18">
        <w:rPr>
          <w:sz w:val="22"/>
          <w:szCs w:val="22"/>
        </w:rPr>
        <w:t>Tenderer</w:t>
      </w:r>
      <w:r w:rsidR="002E42F0" w:rsidRPr="002E42F0">
        <w:rPr>
          <w:sz w:val="22"/>
          <w:szCs w:val="22"/>
        </w:rPr>
        <w:t xml:space="preserve"> is expected to fully maintain the equipment supplied and keep the system in perfect working order for a period of 24 months from the date of commissioning.</w:t>
      </w:r>
    </w:p>
    <w:p w:rsidR="002E42F0" w:rsidRPr="002E42F0" w:rsidRDefault="002E42F0" w:rsidP="002E42F0">
      <w:pPr>
        <w:autoSpaceDE w:val="0"/>
        <w:autoSpaceDN w:val="0"/>
        <w:adjustRightInd w:val="0"/>
        <w:ind w:left="720"/>
        <w:jc w:val="both"/>
        <w:rPr>
          <w:sz w:val="22"/>
          <w:szCs w:val="22"/>
        </w:rPr>
      </w:pPr>
    </w:p>
    <w:p w:rsidR="002E42F0" w:rsidRPr="002E42F0" w:rsidRDefault="00F317E0" w:rsidP="002E42F0">
      <w:pPr>
        <w:autoSpaceDE w:val="0"/>
        <w:autoSpaceDN w:val="0"/>
        <w:adjustRightInd w:val="0"/>
        <w:ind w:left="720" w:hanging="720"/>
        <w:jc w:val="both"/>
        <w:rPr>
          <w:sz w:val="22"/>
          <w:szCs w:val="22"/>
        </w:rPr>
      </w:pPr>
      <w:r>
        <w:rPr>
          <w:sz w:val="22"/>
          <w:szCs w:val="22"/>
        </w:rPr>
        <w:t>2</w:t>
      </w:r>
      <w:r w:rsidR="002E42F0" w:rsidRPr="002E42F0">
        <w:rPr>
          <w:sz w:val="22"/>
          <w:szCs w:val="22"/>
        </w:rPr>
        <w:t xml:space="preserve">.28.2 </w:t>
      </w:r>
      <w:r w:rsidR="002E42F0" w:rsidRPr="002E42F0">
        <w:rPr>
          <w:sz w:val="22"/>
          <w:szCs w:val="22"/>
        </w:rPr>
        <w:tab/>
        <w:t xml:space="preserve">The tender price shall include regular periodic maintenance for the duration of the guarantee period (24 months). </w:t>
      </w:r>
      <w:r w:rsidR="002E42F0" w:rsidRPr="002E42F0">
        <w:rPr>
          <w:b/>
          <w:bCs/>
          <w:sz w:val="22"/>
          <w:szCs w:val="22"/>
        </w:rPr>
        <w:t>Payment of the maintenance cost shall be made at the end of every 6 month period. No</w:t>
      </w:r>
      <w:r w:rsidR="002E42F0" w:rsidRPr="002E42F0">
        <w:rPr>
          <w:sz w:val="22"/>
          <w:szCs w:val="22"/>
        </w:rPr>
        <w:t xml:space="preserve"> </w:t>
      </w:r>
      <w:r w:rsidR="002E42F0" w:rsidRPr="002E42F0">
        <w:rPr>
          <w:b/>
          <w:bCs/>
          <w:sz w:val="22"/>
          <w:szCs w:val="22"/>
        </w:rPr>
        <w:t xml:space="preserve">payment shall be made before the period in question. </w:t>
      </w:r>
      <w:r w:rsidR="002E42F0" w:rsidRPr="002E42F0">
        <w:rPr>
          <w:sz w:val="22"/>
          <w:szCs w:val="22"/>
        </w:rPr>
        <w:t>If the contractor shall not carry out the maintenance as per schedule supplied with the offer, payment shall not be made. The Tenderer shall submit together with his offer a detailed maintenance schedule including the frequency of the visits and details of the works or checks to be carried out during these visits. Fees and instructions for emergency callouts shall also be included in the schedule.</w:t>
      </w:r>
    </w:p>
    <w:p w:rsidR="002E42F0" w:rsidRPr="002E42F0" w:rsidRDefault="002E42F0" w:rsidP="002E42F0">
      <w:pPr>
        <w:autoSpaceDE w:val="0"/>
        <w:autoSpaceDN w:val="0"/>
        <w:adjustRightInd w:val="0"/>
        <w:ind w:firstLine="720"/>
        <w:jc w:val="both"/>
        <w:rPr>
          <w:sz w:val="22"/>
          <w:szCs w:val="22"/>
        </w:rPr>
      </w:pPr>
    </w:p>
    <w:p w:rsidR="002E42F0" w:rsidRPr="002E42F0" w:rsidRDefault="002E42F0" w:rsidP="002E42F0">
      <w:pPr>
        <w:autoSpaceDE w:val="0"/>
        <w:autoSpaceDN w:val="0"/>
        <w:adjustRightInd w:val="0"/>
        <w:ind w:firstLine="720"/>
        <w:jc w:val="both"/>
        <w:rPr>
          <w:sz w:val="22"/>
          <w:szCs w:val="22"/>
        </w:rPr>
      </w:pPr>
    </w:p>
    <w:p w:rsidR="002E42F0" w:rsidRPr="002E42F0" w:rsidRDefault="00F317E0" w:rsidP="002E42F0">
      <w:pPr>
        <w:autoSpaceDE w:val="0"/>
        <w:autoSpaceDN w:val="0"/>
        <w:adjustRightInd w:val="0"/>
        <w:jc w:val="both"/>
        <w:rPr>
          <w:b/>
          <w:bCs/>
          <w:sz w:val="22"/>
          <w:szCs w:val="22"/>
        </w:rPr>
      </w:pPr>
      <w:r>
        <w:rPr>
          <w:b/>
          <w:bCs/>
          <w:sz w:val="22"/>
          <w:szCs w:val="22"/>
        </w:rPr>
        <w:t>2</w:t>
      </w:r>
      <w:r w:rsidR="002E42F0" w:rsidRPr="002E42F0">
        <w:rPr>
          <w:b/>
          <w:bCs/>
          <w:sz w:val="22"/>
          <w:szCs w:val="22"/>
        </w:rPr>
        <w:t>.29</w:t>
      </w:r>
      <w:r w:rsidR="002E42F0" w:rsidRPr="002E42F0">
        <w:rPr>
          <w:b/>
          <w:bCs/>
          <w:sz w:val="22"/>
          <w:szCs w:val="22"/>
        </w:rPr>
        <w:tab/>
        <w:t xml:space="preserve"> Client’s Obligations</w:t>
      </w:r>
    </w:p>
    <w:p w:rsidR="002E42F0" w:rsidRPr="002E42F0" w:rsidRDefault="002E42F0" w:rsidP="002E42F0">
      <w:pPr>
        <w:autoSpaceDE w:val="0"/>
        <w:autoSpaceDN w:val="0"/>
        <w:adjustRightInd w:val="0"/>
        <w:jc w:val="both"/>
        <w:rPr>
          <w:b/>
          <w:bCs/>
          <w:sz w:val="22"/>
          <w:szCs w:val="22"/>
        </w:rPr>
      </w:pPr>
    </w:p>
    <w:p w:rsidR="002E42F0" w:rsidRPr="002E42F0" w:rsidRDefault="00F317E0" w:rsidP="002E42F0">
      <w:pPr>
        <w:autoSpaceDE w:val="0"/>
        <w:autoSpaceDN w:val="0"/>
        <w:adjustRightInd w:val="0"/>
        <w:jc w:val="both"/>
        <w:rPr>
          <w:sz w:val="22"/>
          <w:szCs w:val="22"/>
        </w:rPr>
      </w:pPr>
      <w:r>
        <w:rPr>
          <w:sz w:val="22"/>
          <w:szCs w:val="22"/>
        </w:rPr>
        <w:t>2</w:t>
      </w:r>
      <w:r w:rsidR="002E42F0" w:rsidRPr="002E42F0">
        <w:rPr>
          <w:sz w:val="22"/>
          <w:szCs w:val="22"/>
        </w:rPr>
        <w:t>.29.1</w:t>
      </w:r>
      <w:r w:rsidR="002E42F0" w:rsidRPr="002E42F0">
        <w:rPr>
          <w:sz w:val="22"/>
          <w:szCs w:val="22"/>
        </w:rPr>
        <w:tab/>
        <w:t xml:space="preserve"> During the maintenance period, the Client shall:</w:t>
      </w:r>
    </w:p>
    <w:p w:rsidR="002E42F0" w:rsidRPr="002E42F0" w:rsidRDefault="002E42F0" w:rsidP="002E42F0">
      <w:pPr>
        <w:autoSpaceDE w:val="0"/>
        <w:autoSpaceDN w:val="0"/>
        <w:adjustRightInd w:val="0"/>
        <w:jc w:val="both"/>
        <w:rPr>
          <w:sz w:val="22"/>
          <w:szCs w:val="22"/>
        </w:rPr>
      </w:pPr>
    </w:p>
    <w:p w:rsidR="002E42F0" w:rsidRPr="002E42F0" w:rsidRDefault="002E42F0" w:rsidP="006E4351">
      <w:pPr>
        <w:pStyle w:val="ListParagraph"/>
        <w:numPr>
          <w:ilvl w:val="0"/>
          <w:numId w:val="15"/>
        </w:numPr>
        <w:autoSpaceDE w:val="0"/>
        <w:autoSpaceDN w:val="0"/>
        <w:adjustRightInd w:val="0"/>
        <w:jc w:val="both"/>
        <w:rPr>
          <w:sz w:val="22"/>
          <w:szCs w:val="22"/>
        </w:rPr>
      </w:pPr>
      <w:r w:rsidRPr="002E42F0">
        <w:rPr>
          <w:sz w:val="22"/>
          <w:szCs w:val="22"/>
        </w:rPr>
        <w:t xml:space="preserve"> Not make any modifications or carry out any maintenance or adjustments to the equipment without the Supplier’s written consent.</w:t>
      </w:r>
    </w:p>
    <w:p w:rsidR="002E42F0" w:rsidRPr="002E42F0" w:rsidRDefault="002E42F0" w:rsidP="002E42F0">
      <w:pPr>
        <w:pStyle w:val="ListParagraph"/>
        <w:autoSpaceDE w:val="0"/>
        <w:autoSpaceDN w:val="0"/>
        <w:adjustRightInd w:val="0"/>
        <w:ind w:left="1080"/>
        <w:jc w:val="both"/>
        <w:rPr>
          <w:sz w:val="22"/>
          <w:szCs w:val="22"/>
        </w:rPr>
      </w:pPr>
    </w:p>
    <w:p w:rsidR="002E42F0" w:rsidRPr="002E42F0" w:rsidRDefault="002E42F0" w:rsidP="006E4351">
      <w:pPr>
        <w:pStyle w:val="ListParagraph"/>
        <w:numPr>
          <w:ilvl w:val="0"/>
          <w:numId w:val="15"/>
        </w:numPr>
        <w:autoSpaceDE w:val="0"/>
        <w:autoSpaceDN w:val="0"/>
        <w:adjustRightInd w:val="0"/>
        <w:jc w:val="both"/>
        <w:rPr>
          <w:sz w:val="22"/>
          <w:szCs w:val="22"/>
        </w:rPr>
      </w:pPr>
      <w:r w:rsidRPr="002E42F0">
        <w:rPr>
          <w:sz w:val="22"/>
          <w:szCs w:val="22"/>
        </w:rPr>
        <w:t>Not move the equipment from its location without the Supplier’s written consent.</w:t>
      </w:r>
    </w:p>
    <w:p w:rsidR="002E42F0" w:rsidRPr="002E42F0" w:rsidRDefault="002E42F0" w:rsidP="002E42F0">
      <w:pPr>
        <w:autoSpaceDE w:val="0"/>
        <w:autoSpaceDN w:val="0"/>
        <w:adjustRightInd w:val="0"/>
        <w:jc w:val="both"/>
        <w:rPr>
          <w:sz w:val="22"/>
          <w:szCs w:val="22"/>
        </w:rPr>
      </w:pPr>
    </w:p>
    <w:p w:rsidR="002E42F0" w:rsidRPr="002E42F0" w:rsidRDefault="002E42F0" w:rsidP="006E4351">
      <w:pPr>
        <w:pStyle w:val="ListParagraph"/>
        <w:numPr>
          <w:ilvl w:val="0"/>
          <w:numId w:val="15"/>
        </w:numPr>
        <w:autoSpaceDE w:val="0"/>
        <w:autoSpaceDN w:val="0"/>
        <w:adjustRightInd w:val="0"/>
        <w:jc w:val="both"/>
        <w:rPr>
          <w:sz w:val="22"/>
          <w:szCs w:val="22"/>
        </w:rPr>
      </w:pPr>
      <w:r w:rsidRPr="002E42F0">
        <w:rPr>
          <w:sz w:val="22"/>
          <w:szCs w:val="22"/>
        </w:rPr>
        <w:t>Make available free of charge all facilities and services reasonably required by the Supplier to perform the services required under this agreement.</w:t>
      </w:r>
    </w:p>
    <w:p w:rsidR="002E42F0" w:rsidRPr="002E42F0" w:rsidRDefault="002E42F0" w:rsidP="002E42F0">
      <w:pPr>
        <w:autoSpaceDE w:val="0"/>
        <w:autoSpaceDN w:val="0"/>
        <w:adjustRightInd w:val="0"/>
        <w:jc w:val="both"/>
        <w:rPr>
          <w:sz w:val="22"/>
          <w:szCs w:val="22"/>
        </w:rPr>
      </w:pPr>
    </w:p>
    <w:p w:rsidR="002E42F0" w:rsidRPr="002E42F0" w:rsidRDefault="00F317E0" w:rsidP="002E42F0">
      <w:pPr>
        <w:autoSpaceDE w:val="0"/>
        <w:autoSpaceDN w:val="0"/>
        <w:adjustRightInd w:val="0"/>
        <w:ind w:left="720" w:hanging="720"/>
        <w:jc w:val="both"/>
        <w:rPr>
          <w:sz w:val="22"/>
          <w:szCs w:val="22"/>
        </w:rPr>
      </w:pPr>
      <w:r>
        <w:rPr>
          <w:sz w:val="22"/>
          <w:szCs w:val="22"/>
        </w:rPr>
        <w:t>2</w:t>
      </w:r>
      <w:r w:rsidR="002E42F0" w:rsidRPr="002E42F0">
        <w:rPr>
          <w:sz w:val="22"/>
          <w:szCs w:val="22"/>
        </w:rPr>
        <w:t xml:space="preserve">.29.2 </w:t>
      </w:r>
      <w:r w:rsidR="002E42F0" w:rsidRPr="002E42F0">
        <w:rPr>
          <w:sz w:val="22"/>
          <w:szCs w:val="22"/>
        </w:rPr>
        <w:tab/>
        <w:t>The services rendered under this contract exclude:</w:t>
      </w:r>
    </w:p>
    <w:p w:rsidR="002E42F0" w:rsidRPr="002E42F0" w:rsidRDefault="002E42F0" w:rsidP="002E42F0">
      <w:pPr>
        <w:autoSpaceDE w:val="0"/>
        <w:autoSpaceDN w:val="0"/>
        <w:adjustRightInd w:val="0"/>
        <w:ind w:left="720" w:hanging="720"/>
        <w:jc w:val="both"/>
        <w:rPr>
          <w:sz w:val="22"/>
          <w:szCs w:val="22"/>
        </w:rPr>
      </w:pPr>
    </w:p>
    <w:p w:rsidR="002E42F0" w:rsidRPr="002E42F0" w:rsidRDefault="002E42F0" w:rsidP="006E4351">
      <w:pPr>
        <w:pStyle w:val="ListParagraph"/>
        <w:numPr>
          <w:ilvl w:val="0"/>
          <w:numId w:val="16"/>
        </w:numPr>
        <w:autoSpaceDE w:val="0"/>
        <w:autoSpaceDN w:val="0"/>
        <w:adjustRightInd w:val="0"/>
        <w:jc w:val="both"/>
        <w:rPr>
          <w:sz w:val="22"/>
          <w:szCs w:val="22"/>
        </w:rPr>
      </w:pPr>
      <w:r w:rsidRPr="002E42F0">
        <w:rPr>
          <w:sz w:val="22"/>
          <w:szCs w:val="22"/>
        </w:rPr>
        <w:t>Any labour cost or parts required as a result of damages caused by accidents, fire, flood, lightning and other acts of God, neglect, misuse, malicious act, act of violence, environmental conditions outside those specified by the equipment manufacturer, electrical current fluctuations.</w:t>
      </w:r>
    </w:p>
    <w:p w:rsidR="002E42F0" w:rsidRPr="002E42F0" w:rsidRDefault="002E42F0" w:rsidP="002E42F0">
      <w:pPr>
        <w:pStyle w:val="ListParagraph"/>
        <w:tabs>
          <w:tab w:val="left" w:pos="2580"/>
        </w:tabs>
        <w:autoSpaceDE w:val="0"/>
        <w:autoSpaceDN w:val="0"/>
        <w:adjustRightInd w:val="0"/>
        <w:ind w:left="1080"/>
        <w:jc w:val="both"/>
        <w:rPr>
          <w:sz w:val="22"/>
          <w:szCs w:val="22"/>
        </w:rPr>
      </w:pPr>
      <w:r w:rsidRPr="002E42F0">
        <w:rPr>
          <w:sz w:val="22"/>
          <w:szCs w:val="22"/>
        </w:rPr>
        <w:tab/>
      </w:r>
    </w:p>
    <w:p w:rsidR="002E42F0" w:rsidRPr="002E42F0" w:rsidRDefault="002E42F0" w:rsidP="006E4351">
      <w:pPr>
        <w:pStyle w:val="ListParagraph"/>
        <w:numPr>
          <w:ilvl w:val="0"/>
          <w:numId w:val="16"/>
        </w:numPr>
        <w:autoSpaceDE w:val="0"/>
        <w:autoSpaceDN w:val="0"/>
        <w:adjustRightInd w:val="0"/>
        <w:jc w:val="both"/>
        <w:rPr>
          <w:sz w:val="22"/>
          <w:szCs w:val="22"/>
        </w:rPr>
      </w:pPr>
      <w:r w:rsidRPr="002E42F0">
        <w:rPr>
          <w:sz w:val="22"/>
          <w:szCs w:val="22"/>
        </w:rPr>
        <w:t>Any maintenance work required due to the use of supplies not approved by the Supplier.</w:t>
      </w:r>
    </w:p>
    <w:p w:rsidR="002E42F0" w:rsidRPr="002E42F0" w:rsidRDefault="002E42F0" w:rsidP="002E42F0">
      <w:pPr>
        <w:autoSpaceDE w:val="0"/>
        <w:autoSpaceDN w:val="0"/>
        <w:adjustRightInd w:val="0"/>
        <w:jc w:val="both"/>
        <w:rPr>
          <w:sz w:val="22"/>
          <w:szCs w:val="22"/>
        </w:rPr>
      </w:pPr>
    </w:p>
    <w:p w:rsidR="002E42F0" w:rsidRPr="002E42F0" w:rsidRDefault="002E42F0" w:rsidP="002E42F0">
      <w:pPr>
        <w:autoSpaceDE w:val="0"/>
        <w:autoSpaceDN w:val="0"/>
        <w:adjustRightInd w:val="0"/>
        <w:ind w:left="720"/>
        <w:jc w:val="both"/>
        <w:rPr>
          <w:sz w:val="22"/>
          <w:szCs w:val="22"/>
        </w:rPr>
      </w:pPr>
      <w:r w:rsidRPr="002E42F0">
        <w:rPr>
          <w:sz w:val="22"/>
          <w:szCs w:val="22"/>
        </w:rPr>
        <w:t>c)     Replacement of consumable</w:t>
      </w:r>
    </w:p>
    <w:p w:rsidR="00C239B3" w:rsidRDefault="00C239B3" w:rsidP="001416E1">
      <w:pPr>
        <w:tabs>
          <w:tab w:val="left" w:pos="360"/>
        </w:tabs>
        <w:rPr>
          <w:b/>
          <w:color w:val="000000"/>
        </w:rPr>
      </w:pPr>
    </w:p>
    <w:p w:rsidR="009F645D" w:rsidRDefault="00B72583" w:rsidP="007B45C0">
      <w:pPr>
        <w:jc w:val="both"/>
      </w:pPr>
      <w:r w:rsidRPr="00B72583">
        <w:t xml:space="preserve">All the above mentioned </w:t>
      </w:r>
      <w:r w:rsidR="00EC6EBA" w:rsidRPr="00B72583">
        <w:t xml:space="preserve">services </w:t>
      </w:r>
      <w:r w:rsidRPr="00B72583">
        <w:t xml:space="preserve">and </w:t>
      </w:r>
      <w:r w:rsidR="00EC6EBA" w:rsidRPr="00B72583">
        <w:t xml:space="preserve">facilities </w:t>
      </w:r>
      <w:r w:rsidRPr="00B72583">
        <w:t xml:space="preserve">should be provided in an itemized manner which shows the whole breakdown of expenses in the submitted </w:t>
      </w:r>
      <w:r w:rsidR="001416E1">
        <w:t>expression of interest</w:t>
      </w:r>
      <w:r w:rsidR="00ED0F18">
        <w:t xml:space="preserve"> and ex</w:t>
      </w:r>
      <w:r w:rsidRPr="00B72583">
        <w:t>cluding VAT. For more information do not hesitate to send an e-mail to M</w:t>
      </w:r>
      <w:r w:rsidR="007B45C0">
        <w:t>r</w:t>
      </w:r>
      <w:r w:rsidR="00081079">
        <w:t xml:space="preserve">. </w:t>
      </w:r>
      <w:r w:rsidR="007B45C0">
        <w:t>Mauro Pace Parascandalo</w:t>
      </w:r>
      <w:r w:rsidR="00BA5A04">
        <w:t xml:space="preserve"> on </w:t>
      </w:r>
      <w:hyperlink r:id="rId12" w:history="1">
        <w:r w:rsidR="003F6E43" w:rsidRPr="006A0007">
          <w:rPr>
            <w:rStyle w:val="Hyperlink"/>
          </w:rPr>
          <w:t>mauro.pace-parascandalo@gov.mt</w:t>
        </w:r>
      </w:hyperlink>
      <w:r w:rsidR="00BA5A04">
        <w:t xml:space="preserve"> </w:t>
      </w:r>
      <w:r w:rsidR="007B45C0">
        <w:t xml:space="preserve"> </w:t>
      </w:r>
      <w:r w:rsidRPr="00B72583">
        <w:t xml:space="preserve">or by phone </w:t>
      </w:r>
      <w:r w:rsidR="00BA5A04">
        <w:t xml:space="preserve">on </w:t>
      </w:r>
      <w:r w:rsidR="00A01A26">
        <w:t>2</w:t>
      </w:r>
      <w:r w:rsidR="00DE7099">
        <w:t>2481110</w:t>
      </w:r>
      <w:r w:rsidR="00C81889">
        <w:t>.</w:t>
      </w:r>
    </w:p>
    <w:p w:rsidR="009F645D" w:rsidRDefault="009F645D" w:rsidP="007B45C0">
      <w:pPr>
        <w:jc w:val="both"/>
      </w:pPr>
    </w:p>
    <w:p w:rsidR="00F317E0" w:rsidRDefault="00F317E0" w:rsidP="007B45C0">
      <w:pPr>
        <w:jc w:val="both"/>
      </w:pPr>
    </w:p>
    <w:p w:rsidR="00634278" w:rsidRPr="00C81889" w:rsidRDefault="00295F19" w:rsidP="007B45C0">
      <w:pPr>
        <w:jc w:val="both"/>
      </w:pPr>
      <w:r>
        <w:rPr>
          <w:b/>
        </w:rPr>
        <w:t>3</w:t>
      </w:r>
      <w:r w:rsidR="00634278" w:rsidRPr="00634278">
        <w:rPr>
          <w:b/>
          <w:bCs/>
          <w:sz w:val="28"/>
          <w:szCs w:val="28"/>
          <w:lang w:val="en-US"/>
        </w:rPr>
        <w:t xml:space="preserve">. </w:t>
      </w:r>
      <w:r w:rsidR="007C14E4">
        <w:rPr>
          <w:b/>
          <w:bCs/>
          <w:sz w:val="28"/>
          <w:szCs w:val="28"/>
          <w:lang w:val="en-US"/>
        </w:rPr>
        <w:tab/>
      </w:r>
      <w:r w:rsidR="00634278" w:rsidRPr="008A1430">
        <w:rPr>
          <w:b/>
          <w:bCs/>
          <w:szCs w:val="28"/>
          <w:lang w:val="en-US"/>
        </w:rPr>
        <w:t xml:space="preserve">Conditions and instructions </w:t>
      </w:r>
    </w:p>
    <w:p w:rsidR="00634278" w:rsidRPr="00634278" w:rsidRDefault="00634278" w:rsidP="00634278">
      <w:pPr>
        <w:autoSpaceDE w:val="0"/>
        <w:autoSpaceDN w:val="0"/>
        <w:adjustRightInd w:val="0"/>
        <w:rPr>
          <w:sz w:val="28"/>
          <w:szCs w:val="28"/>
          <w:lang w:val="en-US"/>
        </w:rPr>
      </w:pPr>
    </w:p>
    <w:p w:rsidR="00634278" w:rsidRDefault="00634278" w:rsidP="00634278">
      <w:pPr>
        <w:autoSpaceDE w:val="0"/>
        <w:autoSpaceDN w:val="0"/>
        <w:adjustRightInd w:val="0"/>
        <w:jc w:val="both"/>
        <w:rPr>
          <w:sz w:val="23"/>
          <w:szCs w:val="23"/>
          <w:lang w:val="en-US"/>
        </w:rPr>
      </w:pPr>
      <w:r w:rsidRPr="00634278">
        <w:rPr>
          <w:sz w:val="23"/>
          <w:szCs w:val="23"/>
          <w:lang w:val="en-US"/>
        </w:rPr>
        <w:t xml:space="preserve">Interested </w:t>
      </w:r>
      <w:proofErr w:type="spellStart"/>
      <w:r w:rsidR="00ED0F18">
        <w:rPr>
          <w:sz w:val="23"/>
          <w:szCs w:val="23"/>
          <w:lang w:val="en-US"/>
        </w:rPr>
        <w:t>Tenderer</w:t>
      </w:r>
      <w:r w:rsidRPr="00634278">
        <w:rPr>
          <w:sz w:val="23"/>
          <w:szCs w:val="23"/>
          <w:lang w:val="en-US"/>
        </w:rPr>
        <w:t>s</w:t>
      </w:r>
      <w:proofErr w:type="spellEnd"/>
      <w:r w:rsidRPr="00634278">
        <w:rPr>
          <w:sz w:val="23"/>
          <w:szCs w:val="23"/>
          <w:lang w:val="en-US"/>
        </w:rPr>
        <w:t xml:space="preserve"> are to follow the following conditions and instructions: </w:t>
      </w:r>
    </w:p>
    <w:p w:rsidR="00C81889" w:rsidRPr="00634278" w:rsidRDefault="00C81889" w:rsidP="00634278">
      <w:pPr>
        <w:autoSpaceDE w:val="0"/>
        <w:autoSpaceDN w:val="0"/>
        <w:adjustRightInd w:val="0"/>
        <w:jc w:val="both"/>
        <w:rPr>
          <w:sz w:val="23"/>
          <w:szCs w:val="23"/>
          <w:lang w:val="en-US"/>
        </w:rPr>
      </w:pPr>
    </w:p>
    <w:p w:rsidR="00634278" w:rsidRPr="00634278" w:rsidRDefault="00316003" w:rsidP="00634278">
      <w:pPr>
        <w:autoSpaceDE w:val="0"/>
        <w:autoSpaceDN w:val="0"/>
        <w:adjustRightInd w:val="0"/>
        <w:jc w:val="both"/>
        <w:rPr>
          <w:sz w:val="23"/>
          <w:szCs w:val="23"/>
          <w:lang w:val="en-US"/>
        </w:rPr>
      </w:pPr>
      <w:r>
        <w:rPr>
          <w:b/>
          <w:bCs/>
          <w:sz w:val="23"/>
          <w:szCs w:val="23"/>
          <w:lang w:val="en-US"/>
        </w:rPr>
        <w:t>3</w:t>
      </w:r>
      <w:r w:rsidR="00634278" w:rsidRPr="00634278">
        <w:rPr>
          <w:b/>
          <w:bCs/>
          <w:sz w:val="23"/>
          <w:szCs w:val="23"/>
          <w:lang w:val="en-US"/>
        </w:rPr>
        <w:t xml:space="preserve">.1 Conditions </w:t>
      </w:r>
    </w:p>
    <w:p w:rsidR="00634278" w:rsidRPr="00634278" w:rsidRDefault="00634278" w:rsidP="00634278">
      <w:pPr>
        <w:autoSpaceDE w:val="0"/>
        <w:autoSpaceDN w:val="0"/>
        <w:adjustRightInd w:val="0"/>
        <w:jc w:val="both"/>
        <w:rPr>
          <w:sz w:val="23"/>
          <w:szCs w:val="23"/>
          <w:lang w:val="en-US"/>
        </w:rPr>
      </w:pPr>
      <w:r w:rsidRPr="00634278">
        <w:rPr>
          <w:sz w:val="23"/>
          <w:szCs w:val="23"/>
          <w:lang w:val="en-US"/>
        </w:rPr>
        <w:t xml:space="preserve">The </w:t>
      </w:r>
      <w:r w:rsidR="007B45C0">
        <w:rPr>
          <w:sz w:val="23"/>
          <w:szCs w:val="23"/>
          <w:lang w:val="en-US"/>
        </w:rPr>
        <w:t>Malta Council for the Voluntary Sector</w:t>
      </w:r>
      <w:r w:rsidRPr="00634278">
        <w:rPr>
          <w:sz w:val="23"/>
          <w:szCs w:val="23"/>
          <w:lang w:val="en-US"/>
        </w:rPr>
        <w:t xml:space="preserve"> reserves the right not to select any proposal or not to select the least expensive </w:t>
      </w:r>
      <w:r w:rsidRPr="009F645D">
        <w:rPr>
          <w:sz w:val="23"/>
          <w:szCs w:val="23"/>
          <w:lang w:val="en-US"/>
        </w:rPr>
        <w:t xml:space="preserve">proposal. Furthermore, it reserves the right to accept proposals in whole or in part, to discuss or negotiate different or additional terms to those envisaged in this </w:t>
      </w:r>
      <w:r w:rsidR="009F645D" w:rsidRPr="009F645D">
        <w:rPr>
          <w:bCs/>
          <w:color w:val="000000"/>
          <w:lang w:val="en-US"/>
        </w:rPr>
        <w:t xml:space="preserve">REQUEST FOR </w:t>
      </w:r>
      <w:r w:rsidR="008A1430">
        <w:rPr>
          <w:bCs/>
          <w:color w:val="000000"/>
          <w:lang w:val="en-US"/>
        </w:rPr>
        <w:t>TENDER</w:t>
      </w:r>
      <w:r w:rsidR="009F645D" w:rsidRPr="009F645D">
        <w:rPr>
          <w:bCs/>
          <w:color w:val="000000"/>
          <w:lang w:val="en-US"/>
        </w:rPr>
        <w:t xml:space="preserve"> </w:t>
      </w:r>
      <w:r w:rsidR="00DE7099" w:rsidRPr="00DE7099">
        <w:rPr>
          <w:bCs/>
          <w:color w:val="000000"/>
          <w:lang w:val="en-US"/>
        </w:rPr>
        <w:t>for the</w:t>
      </w:r>
      <w:r w:rsidR="00DE7099" w:rsidRPr="00DE7099">
        <w:rPr>
          <w:bCs/>
          <w:sz w:val="36"/>
          <w:szCs w:val="36"/>
          <w:lang w:val="en-US"/>
        </w:rPr>
        <w:t xml:space="preserve"> </w:t>
      </w:r>
      <w:r w:rsidR="00DE7099" w:rsidRPr="00DE7099">
        <w:rPr>
          <w:bCs/>
          <w:lang w:val="en-US"/>
        </w:rPr>
        <w:t>Provision of Services by Architects/Civil Engineer</w:t>
      </w:r>
      <w:r w:rsidRPr="00DE7099">
        <w:rPr>
          <w:sz w:val="23"/>
          <w:szCs w:val="23"/>
          <w:lang w:val="en-US"/>
        </w:rPr>
        <w:t>, or to amend and modify any</w:t>
      </w:r>
      <w:r w:rsidRPr="00634278">
        <w:rPr>
          <w:sz w:val="23"/>
          <w:szCs w:val="23"/>
          <w:lang w:val="en-US"/>
        </w:rPr>
        <w:t xml:space="preserve"> terms of this </w:t>
      </w:r>
      <w:r w:rsidR="009F645D" w:rsidRPr="009F645D">
        <w:rPr>
          <w:bCs/>
          <w:color w:val="000000"/>
          <w:lang w:val="en-US"/>
        </w:rPr>
        <w:t xml:space="preserve">REQUEST FOR </w:t>
      </w:r>
      <w:r w:rsidR="008A1430">
        <w:rPr>
          <w:bCs/>
          <w:color w:val="000000"/>
          <w:lang w:val="en-US"/>
        </w:rPr>
        <w:t>TENDER</w:t>
      </w:r>
      <w:r w:rsidR="009F645D" w:rsidRPr="009F645D">
        <w:rPr>
          <w:bCs/>
          <w:color w:val="000000"/>
          <w:lang w:val="en-US"/>
        </w:rPr>
        <w:t xml:space="preserve"> </w:t>
      </w:r>
      <w:r w:rsidR="00DE7099" w:rsidRPr="00DE7099">
        <w:rPr>
          <w:bCs/>
          <w:color w:val="000000"/>
          <w:lang w:val="en-US"/>
        </w:rPr>
        <w:t>for the</w:t>
      </w:r>
      <w:r w:rsidR="00DE7099" w:rsidRPr="00DE7099">
        <w:rPr>
          <w:bCs/>
          <w:sz w:val="36"/>
          <w:szCs w:val="36"/>
          <w:lang w:val="en-US"/>
        </w:rPr>
        <w:t xml:space="preserve"> </w:t>
      </w:r>
      <w:r w:rsidR="00DE7099" w:rsidRPr="00DE7099">
        <w:rPr>
          <w:bCs/>
          <w:lang w:val="en-US"/>
        </w:rPr>
        <w:t xml:space="preserve">Provision of </w:t>
      </w:r>
      <w:r w:rsidR="008A1430">
        <w:rPr>
          <w:b/>
          <w:bCs/>
          <w:lang w:val="en-US"/>
        </w:rPr>
        <w:t>Passenger Lift</w:t>
      </w:r>
      <w:r w:rsidRPr="00634278">
        <w:rPr>
          <w:sz w:val="23"/>
          <w:szCs w:val="23"/>
          <w:lang w:val="en-US"/>
        </w:rPr>
        <w:t xml:space="preserve">. </w:t>
      </w:r>
    </w:p>
    <w:p w:rsidR="00A97F4A" w:rsidRDefault="00A97F4A" w:rsidP="00634278">
      <w:pPr>
        <w:autoSpaceDE w:val="0"/>
        <w:autoSpaceDN w:val="0"/>
        <w:adjustRightInd w:val="0"/>
        <w:jc w:val="both"/>
        <w:rPr>
          <w:sz w:val="23"/>
          <w:szCs w:val="23"/>
          <w:lang w:val="en-US"/>
        </w:rPr>
      </w:pPr>
    </w:p>
    <w:p w:rsidR="00634278" w:rsidRPr="00634278" w:rsidRDefault="00634278" w:rsidP="00634278">
      <w:pPr>
        <w:autoSpaceDE w:val="0"/>
        <w:autoSpaceDN w:val="0"/>
        <w:adjustRightInd w:val="0"/>
        <w:jc w:val="both"/>
        <w:rPr>
          <w:sz w:val="23"/>
          <w:szCs w:val="23"/>
          <w:lang w:val="en-US"/>
        </w:rPr>
      </w:pPr>
      <w:r w:rsidRPr="00634278">
        <w:rPr>
          <w:sz w:val="23"/>
          <w:szCs w:val="23"/>
          <w:lang w:val="en-US"/>
        </w:rPr>
        <w:t xml:space="preserve">Until a contract resulting from the </w:t>
      </w:r>
      <w:r w:rsidR="008A1430" w:rsidRPr="009F645D">
        <w:rPr>
          <w:bCs/>
          <w:color w:val="000000"/>
          <w:lang w:val="en-US"/>
        </w:rPr>
        <w:t xml:space="preserve">REQUEST FOR </w:t>
      </w:r>
      <w:r w:rsidR="008A1430">
        <w:rPr>
          <w:bCs/>
          <w:color w:val="000000"/>
          <w:lang w:val="en-US"/>
        </w:rPr>
        <w:t>TENDER</w:t>
      </w:r>
      <w:r w:rsidR="008A1430" w:rsidRPr="009F645D">
        <w:rPr>
          <w:bCs/>
          <w:color w:val="000000"/>
          <w:lang w:val="en-US"/>
        </w:rPr>
        <w:t xml:space="preserve"> </w:t>
      </w:r>
      <w:r w:rsidR="008A1430" w:rsidRPr="00DE7099">
        <w:rPr>
          <w:bCs/>
          <w:color w:val="000000"/>
          <w:lang w:val="en-US"/>
        </w:rPr>
        <w:t>for the</w:t>
      </w:r>
      <w:r w:rsidR="008A1430" w:rsidRPr="00DE7099">
        <w:rPr>
          <w:bCs/>
          <w:sz w:val="36"/>
          <w:szCs w:val="36"/>
          <w:lang w:val="en-US"/>
        </w:rPr>
        <w:t xml:space="preserve"> </w:t>
      </w:r>
      <w:r w:rsidR="008A1430" w:rsidRPr="00DE7099">
        <w:rPr>
          <w:bCs/>
          <w:lang w:val="en-US"/>
        </w:rPr>
        <w:t xml:space="preserve">Provision of </w:t>
      </w:r>
      <w:r w:rsidR="008A1430">
        <w:rPr>
          <w:b/>
          <w:bCs/>
          <w:lang w:val="en-US"/>
        </w:rPr>
        <w:t>Passenger Lift</w:t>
      </w:r>
      <w:r w:rsidR="008A1430" w:rsidRPr="00DE7099">
        <w:rPr>
          <w:bCs/>
          <w:lang w:val="en-US"/>
        </w:rPr>
        <w:t xml:space="preserve"> </w:t>
      </w:r>
      <w:r w:rsidRPr="00634278">
        <w:rPr>
          <w:sz w:val="23"/>
          <w:szCs w:val="23"/>
          <w:lang w:val="en-US"/>
        </w:rPr>
        <w:t xml:space="preserve">is executed, </w:t>
      </w:r>
      <w:r w:rsidR="00B54622">
        <w:rPr>
          <w:sz w:val="23"/>
          <w:szCs w:val="23"/>
          <w:lang w:val="en-US"/>
        </w:rPr>
        <w:t xml:space="preserve">the </w:t>
      </w:r>
      <w:r w:rsidR="00ED0F18">
        <w:rPr>
          <w:sz w:val="23"/>
          <w:szCs w:val="23"/>
          <w:lang w:val="en-US"/>
        </w:rPr>
        <w:t>Tenderer</w:t>
      </w:r>
      <w:r w:rsidR="00A97F4A">
        <w:rPr>
          <w:sz w:val="23"/>
          <w:szCs w:val="23"/>
          <w:lang w:val="en-US"/>
        </w:rPr>
        <w:t xml:space="preserve"> </w:t>
      </w:r>
      <w:r w:rsidRPr="00634278">
        <w:rPr>
          <w:sz w:val="23"/>
          <w:szCs w:val="23"/>
          <w:lang w:val="en-US"/>
        </w:rPr>
        <w:t xml:space="preserve">must not disclose any details pertaining to their proposal and the selection process in whole or in part, to anyone not specifically involved in their proposal, unless written consent is secured from the </w:t>
      </w:r>
      <w:r w:rsidR="007B45C0">
        <w:rPr>
          <w:sz w:val="23"/>
          <w:szCs w:val="23"/>
          <w:lang w:val="en-US"/>
        </w:rPr>
        <w:t>Malta Council for the Voluntary Sector</w:t>
      </w:r>
      <w:r w:rsidRPr="00634278">
        <w:rPr>
          <w:sz w:val="23"/>
          <w:szCs w:val="23"/>
          <w:lang w:val="en-US"/>
        </w:rPr>
        <w:t xml:space="preserve">, prior to such disclosure. </w:t>
      </w:r>
    </w:p>
    <w:p w:rsidR="00A97F4A" w:rsidRDefault="00A97F4A" w:rsidP="00634278">
      <w:pPr>
        <w:autoSpaceDE w:val="0"/>
        <w:autoSpaceDN w:val="0"/>
        <w:adjustRightInd w:val="0"/>
        <w:jc w:val="both"/>
        <w:rPr>
          <w:sz w:val="23"/>
          <w:szCs w:val="23"/>
          <w:lang w:val="en-US"/>
        </w:rPr>
      </w:pPr>
    </w:p>
    <w:p w:rsidR="00634278" w:rsidRPr="00634278" w:rsidRDefault="00B54622" w:rsidP="00634278">
      <w:pPr>
        <w:autoSpaceDE w:val="0"/>
        <w:autoSpaceDN w:val="0"/>
        <w:adjustRightInd w:val="0"/>
        <w:jc w:val="both"/>
        <w:rPr>
          <w:sz w:val="23"/>
          <w:szCs w:val="23"/>
          <w:lang w:val="en-US"/>
        </w:rPr>
      </w:pPr>
      <w:r>
        <w:rPr>
          <w:sz w:val="23"/>
          <w:szCs w:val="23"/>
          <w:lang w:val="en-US"/>
        </w:rPr>
        <w:t xml:space="preserve">The </w:t>
      </w:r>
      <w:r w:rsidR="00ED0F18">
        <w:rPr>
          <w:sz w:val="23"/>
          <w:szCs w:val="23"/>
          <w:lang w:val="en-US"/>
        </w:rPr>
        <w:t>Tenderer</w:t>
      </w:r>
      <w:r w:rsidR="00634278" w:rsidRPr="00634278">
        <w:rPr>
          <w:sz w:val="23"/>
          <w:szCs w:val="23"/>
          <w:lang w:val="en-US"/>
        </w:rPr>
        <w:t xml:space="preserve"> shall not issue a news release or other public announcements pertaining to details of their proposal or the selection process without the prior written approval of the </w:t>
      </w:r>
      <w:r w:rsidR="007B45C0">
        <w:rPr>
          <w:sz w:val="23"/>
          <w:szCs w:val="23"/>
          <w:lang w:val="en-US"/>
        </w:rPr>
        <w:t>Malta Council for the Voluntary Sector</w:t>
      </w:r>
      <w:r w:rsidR="00634278" w:rsidRPr="00634278">
        <w:rPr>
          <w:sz w:val="23"/>
          <w:szCs w:val="23"/>
          <w:lang w:val="en-US"/>
        </w:rPr>
        <w:t xml:space="preserve">. </w:t>
      </w:r>
    </w:p>
    <w:p w:rsidR="00A97F4A" w:rsidRDefault="00A97F4A" w:rsidP="00634278">
      <w:pPr>
        <w:autoSpaceDE w:val="0"/>
        <w:autoSpaceDN w:val="0"/>
        <w:adjustRightInd w:val="0"/>
        <w:jc w:val="both"/>
        <w:rPr>
          <w:sz w:val="23"/>
          <w:szCs w:val="23"/>
          <w:lang w:val="en-US"/>
        </w:rPr>
      </w:pPr>
    </w:p>
    <w:p w:rsidR="00634278" w:rsidRDefault="00634278" w:rsidP="00634278">
      <w:pPr>
        <w:autoSpaceDE w:val="0"/>
        <w:autoSpaceDN w:val="0"/>
        <w:adjustRightInd w:val="0"/>
        <w:jc w:val="both"/>
        <w:rPr>
          <w:sz w:val="23"/>
          <w:szCs w:val="23"/>
          <w:lang w:val="en-US"/>
        </w:rPr>
      </w:pPr>
      <w:r w:rsidRPr="00634278">
        <w:rPr>
          <w:sz w:val="23"/>
          <w:szCs w:val="23"/>
          <w:lang w:val="en-US"/>
        </w:rPr>
        <w:t xml:space="preserve">The selected </w:t>
      </w:r>
      <w:r w:rsidR="00ED0F18">
        <w:rPr>
          <w:sz w:val="23"/>
          <w:szCs w:val="23"/>
          <w:lang w:val="en-US"/>
        </w:rPr>
        <w:t>Tenderer</w:t>
      </w:r>
      <w:r w:rsidR="00A97F4A">
        <w:rPr>
          <w:sz w:val="23"/>
          <w:szCs w:val="23"/>
          <w:lang w:val="en-US"/>
        </w:rPr>
        <w:t xml:space="preserve"> </w:t>
      </w:r>
      <w:r w:rsidRPr="00634278">
        <w:rPr>
          <w:sz w:val="23"/>
          <w:szCs w:val="23"/>
          <w:lang w:val="en-US"/>
        </w:rPr>
        <w:t xml:space="preserve">will not divulge to any third party any of the information obtained in the course of the assignment without the prior consent of the </w:t>
      </w:r>
      <w:r w:rsidR="007B45C0">
        <w:rPr>
          <w:sz w:val="23"/>
          <w:szCs w:val="23"/>
          <w:lang w:val="en-US"/>
        </w:rPr>
        <w:t>Malta Council for the Voluntary Sector</w:t>
      </w:r>
      <w:r w:rsidRPr="00634278">
        <w:rPr>
          <w:sz w:val="23"/>
          <w:szCs w:val="23"/>
          <w:lang w:val="en-US"/>
        </w:rPr>
        <w:t>. The</w:t>
      </w:r>
      <w:r w:rsidR="00B54622">
        <w:rPr>
          <w:sz w:val="23"/>
          <w:szCs w:val="23"/>
          <w:lang w:val="en-US"/>
        </w:rPr>
        <w:t xml:space="preserve"> </w:t>
      </w:r>
      <w:r w:rsidR="00ED0F18">
        <w:rPr>
          <w:sz w:val="23"/>
          <w:szCs w:val="23"/>
          <w:lang w:val="en-US"/>
        </w:rPr>
        <w:t>Tenderer</w:t>
      </w:r>
      <w:r w:rsidR="00A97F4A">
        <w:rPr>
          <w:sz w:val="23"/>
          <w:szCs w:val="23"/>
          <w:lang w:val="en-US"/>
        </w:rPr>
        <w:t xml:space="preserve"> </w:t>
      </w:r>
      <w:r w:rsidR="00B54622">
        <w:rPr>
          <w:sz w:val="23"/>
          <w:szCs w:val="23"/>
          <w:lang w:val="en-US"/>
        </w:rPr>
        <w:t>will moreover ensure that one’s</w:t>
      </w:r>
      <w:r w:rsidR="00915A0A">
        <w:rPr>
          <w:sz w:val="23"/>
          <w:szCs w:val="23"/>
          <w:lang w:val="en-US"/>
        </w:rPr>
        <w:t xml:space="preserve"> </w:t>
      </w:r>
      <w:r w:rsidRPr="00634278">
        <w:rPr>
          <w:sz w:val="23"/>
          <w:szCs w:val="23"/>
          <w:lang w:val="en-US"/>
        </w:rPr>
        <w:t>employees, and any other persons it may engage to assist it in the performance of its assignment, shall be similarly so bound. Information must be protected and used in accordance with the provisions o</w:t>
      </w:r>
      <w:r w:rsidR="00A97F4A">
        <w:rPr>
          <w:sz w:val="23"/>
          <w:szCs w:val="23"/>
          <w:lang w:val="en-US"/>
        </w:rPr>
        <w:t>f the Data Protection Act 2001 and relevant financial regulations and protocols.</w:t>
      </w:r>
    </w:p>
    <w:p w:rsidR="00A97F4A" w:rsidRPr="00634278" w:rsidRDefault="00A97F4A" w:rsidP="00634278">
      <w:pPr>
        <w:autoSpaceDE w:val="0"/>
        <w:autoSpaceDN w:val="0"/>
        <w:adjustRightInd w:val="0"/>
        <w:jc w:val="both"/>
        <w:rPr>
          <w:sz w:val="23"/>
          <w:szCs w:val="23"/>
          <w:lang w:val="en-US"/>
        </w:rPr>
      </w:pPr>
    </w:p>
    <w:p w:rsidR="009F645D" w:rsidRPr="008A1430" w:rsidRDefault="00316003" w:rsidP="00DE7099">
      <w:pPr>
        <w:autoSpaceDE w:val="0"/>
        <w:autoSpaceDN w:val="0"/>
        <w:adjustRightInd w:val="0"/>
        <w:jc w:val="both"/>
        <w:rPr>
          <w:b/>
          <w:bCs/>
          <w:lang w:val="en-US"/>
        </w:rPr>
      </w:pPr>
      <w:r>
        <w:rPr>
          <w:b/>
          <w:bCs/>
          <w:sz w:val="23"/>
          <w:szCs w:val="23"/>
          <w:lang w:val="en-US"/>
        </w:rPr>
        <w:t>3</w:t>
      </w:r>
      <w:r w:rsidR="00634278" w:rsidRPr="00634278">
        <w:rPr>
          <w:b/>
          <w:bCs/>
          <w:sz w:val="23"/>
          <w:szCs w:val="23"/>
          <w:lang w:val="en-US"/>
        </w:rPr>
        <w:t xml:space="preserve">.2 Instructions for submitting </w:t>
      </w:r>
      <w:r w:rsidR="009F645D">
        <w:rPr>
          <w:b/>
          <w:bCs/>
          <w:sz w:val="23"/>
          <w:szCs w:val="23"/>
          <w:lang w:val="en-US"/>
        </w:rPr>
        <w:t xml:space="preserve">the </w:t>
      </w:r>
      <w:r w:rsidR="008A1430" w:rsidRPr="008A1430">
        <w:rPr>
          <w:b/>
          <w:bCs/>
          <w:color w:val="000000"/>
          <w:lang w:val="en-US"/>
        </w:rPr>
        <w:t>REQUEST FOR TENDER for the</w:t>
      </w:r>
      <w:r w:rsidR="008A1430" w:rsidRPr="008A1430">
        <w:rPr>
          <w:b/>
          <w:bCs/>
          <w:sz w:val="36"/>
          <w:szCs w:val="36"/>
          <w:lang w:val="en-US"/>
        </w:rPr>
        <w:t xml:space="preserve"> </w:t>
      </w:r>
      <w:r w:rsidR="008A1430" w:rsidRPr="008A1430">
        <w:rPr>
          <w:b/>
          <w:bCs/>
          <w:lang w:val="en-US"/>
        </w:rPr>
        <w:t>Provision of Passenger Lift</w:t>
      </w:r>
    </w:p>
    <w:p w:rsidR="00DE7099" w:rsidRDefault="00DE7099" w:rsidP="00DE7099">
      <w:pPr>
        <w:autoSpaceDE w:val="0"/>
        <w:autoSpaceDN w:val="0"/>
        <w:adjustRightInd w:val="0"/>
        <w:jc w:val="both"/>
        <w:rPr>
          <w:sz w:val="23"/>
          <w:szCs w:val="23"/>
          <w:lang w:val="en-US"/>
        </w:rPr>
      </w:pPr>
    </w:p>
    <w:p w:rsidR="00634278" w:rsidRPr="00634278" w:rsidRDefault="00634278" w:rsidP="00634278">
      <w:pPr>
        <w:autoSpaceDE w:val="0"/>
        <w:autoSpaceDN w:val="0"/>
        <w:adjustRightInd w:val="0"/>
        <w:ind w:firstLine="1"/>
        <w:jc w:val="both"/>
        <w:rPr>
          <w:sz w:val="23"/>
          <w:szCs w:val="23"/>
          <w:lang w:val="en-US"/>
        </w:rPr>
      </w:pPr>
      <w:r w:rsidRPr="00634278">
        <w:rPr>
          <w:sz w:val="23"/>
          <w:szCs w:val="23"/>
          <w:lang w:val="en-US"/>
        </w:rPr>
        <w:t xml:space="preserve">Proposals shall be submitted in accordance with the format identified in </w:t>
      </w:r>
      <w:r w:rsidRPr="00634278">
        <w:rPr>
          <w:b/>
          <w:bCs/>
          <w:sz w:val="23"/>
          <w:szCs w:val="23"/>
          <w:lang w:val="en-US"/>
        </w:rPr>
        <w:t>Section 12: Proposal Response Format</w:t>
      </w:r>
      <w:r w:rsidRPr="00634278">
        <w:rPr>
          <w:sz w:val="23"/>
          <w:szCs w:val="23"/>
          <w:lang w:val="en-US"/>
        </w:rPr>
        <w:t xml:space="preserve">. </w:t>
      </w:r>
    </w:p>
    <w:p w:rsidR="00A97F4A" w:rsidRDefault="00A97F4A" w:rsidP="00634278">
      <w:pPr>
        <w:autoSpaceDE w:val="0"/>
        <w:autoSpaceDN w:val="0"/>
        <w:adjustRightInd w:val="0"/>
        <w:jc w:val="both"/>
        <w:rPr>
          <w:sz w:val="23"/>
          <w:szCs w:val="23"/>
          <w:lang w:val="en-US"/>
        </w:rPr>
      </w:pPr>
    </w:p>
    <w:p w:rsidR="00634278" w:rsidRPr="00634278" w:rsidRDefault="00634278" w:rsidP="00634278">
      <w:pPr>
        <w:autoSpaceDE w:val="0"/>
        <w:autoSpaceDN w:val="0"/>
        <w:adjustRightInd w:val="0"/>
        <w:jc w:val="both"/>
        <w:rPr>
          <w:sz w:val="23"/>
          <w:szCs w:val="23"/>
          <w:lang w:val="en-US"/>
        </w:rPr>
      </w:pPr>
      <w:r w:rsidRPr="00634278">
        <w:rPr>
          <w:sz w:val="23"/>
          <w:szCs w:val="23"/>
          <w:lang w:val="en-US"/>
        </w:rPr>
        <w:t xml:space="preserve">The </w:t>
      </w:r>
      <w:r w:rsidR="008A1430" w:rsidRPr="009F645D">
        <w:rPr>
          <w:bCs/>
          <w:color w:val="000000"/>
          <w:lang w:val="en-US"/>
        </w:rPr>
        <w:t xml:space="preserve">REQUEST FOR </w:t>
      </w:r>
      <w:r w:rsidR="008A1430">
        <w:rPr>
          <w:bCs/>
          <w:color w:val="000000"/>
          <w:lang w:val="en-US"/>
        </w:rPr>
        <w:t>TENDER</w:t>
      </w:r>
      <w:r w:rsidR="008A1430" w:rsidRPr="009F645D">
        <w:rPr>
          <w:bCs/>
          <w:color w:val="000000"/>
          <w:lang w:val="en-US"/>
        </w:rPr>
        <w:t xml:space="preserve"> </w:t>
      </w:r>
      <w:r w:rsidR="008A1430" w:rsidRPr="00DE7099">
        <w:rPr>
          <w:bCs/>
          <w:color w:val="000000"/>
          <w:lang w:val="en-US"/>
        </w:rPr>
        <w:t>for the</w:t>
      </w:r>
      <w:r w:rsidR="008A1430" w:rsidRPr="00DE7099">
        <w:rPr>
          <w:bCs/>
          <w:sz w:val="36"/>
          <w:szCs w:val="36"/>
          <w:lang w:val="en-US"/>
        </w:rPr>
        <w:t xml:space="preserve"> </w:t>
      </w:r>
      <w:r w:rsidR="008A1430" w:rsidRPr="00DE7099">
        <w:rPr>
          <w:bCs/>
          <w:lang w:val="en-US"/>
        </w:rPr>
        <w:t xml:space="preserve">Provision of </w:t>
      </w:r>
      <w:r w:rsidR="008A1430">
        <w:rPr>
          <w:b/>
          <w:bCs/>
          <w:lang w:val="en-US"/>
        </w:rPr>
        <w:t>Passenger Lift</w:t>
      </w:r>
      <w:r w:rsidR="00DE7099" w:rsidRPr="00634278">
        <w:rPr>
          <w:sz w:val="23"/>
          <w:szCs w:val="23"/>
          <w:lang w:val="en-US"/>
        </w:rPr>
        <w:t xml:space="preserve"> </w:t>
      </w:r>
      <w:r w:rsidRPr="00634278">
        <w:rPr>
          <w:sz w:val="23"/>
          <w:szCs w:val="23"/>
          <w:lang w:val="en-US"/>
        </w:rPr>
        <w:t>is classified as a</w:t>
      </w:r>
      <w:r w:rsidR="00A97F4A">
        <w:rPr>
          <w:sz w:val="23"/>
          <w:szCs w:val="23"/>
          <w:lang w:val="en-US"/>
        </w:rPr>
        <w:t xml:space="preserve">n </w:t>
      </w:r>
      <w:r w:rsidR="00BA5A04">
        <w:rPr>
          <w:sz w:val="23"/>
          <w:szCs w:val="23"/>
          <w:lang w:val="en-US"/>
        </w:rPr>
        <w:t>MCVS</w:t>
      </w:r>
      <w:r w:rsidRPr="00634278">
        <w:rPr>
          <w:sz w:val="23"/>
          <w:szCs w:val="23"/>
          <w:lang w:val="en-US"/>
        </w:rPr>
        <w:t xml:space="preserve"> Contract. </w:t>
      </w:r>
    </w:p>
    <w:p w:rsidR="0044596A" w:rsidRDefault="00634278" w:rsidP="0044596A">
      <w:pPr>
        <w:autoSpaceDE w:val="0"/>
        <w:autoSpaceDN w:val="0"/>
        <w:adjustRightInd w:val="0"/>
        <w:rPr>
          <w:lang w:val="en-US"/>
        </w:rPr>
      </w:pPr>
      <w:r w:rsidRPr="00634278">
        <w:rPr>
          <w:lang w:val="en-US"/>
        </w:rPr>
        <w:t xml:space="preserve"> </w:t>
      </w:r>
    </w:p>
    <w:p w:rsidR="00634278" w:rsidRDefault="00634278" w:rsidP="0044596A">
      <w:pPr>
        <w:autoSpaceDE w:val="0"/>
        <w:autoSpaceDN w:val="0"/>
        <w:adjustRightInd w:val="0"/>
        <w:rPr>
          <w:sz w:val="23"/>
          <w:szCs w:val="23"/>
          <w:lang w:val="en-US"/>
        </w:rPr>
      </w:pPr>
      <w:r w:rsidRPr="00634278">
        <w:rPr>
          <w:sz w:val="23"/>
          <w:szCs w:val="23"/>
          <w:lang w:val="en-US"/>
        </w:rPr>
        <w:t xml:space="preserve">Any information or clarifications in connection with the </w:t>
      </w:r>
      <w:r w:rsidR="008A1430" w:rsidRPr="009F645D">
        <w:rPr>
          <w:bCs/>
          <w:color w:val="000000"/>
          <w:lang w:val="en-US"/>
        </w:rPr>
        <w:t xml:space="preserve">REQUEST FOR </w:t>
      </w:r>
      <w:r w:rsidR="008A1430">
        <w:rPr>
          <w:bCs/>
          <w:color w:val="000000"/>
          <w:lang w:val="en-US"/>
        </w:rPr>
        <w:t>TENDER</w:t>
      </w:r>
      <w:r w:rsidR="008A1430" w:rsidRPr="009F645D">
        <w:rPr>
          <w:bCs/>
          <w:color w:val="000000"/>
          <w:lang w:val="en-US"/>
        </w:rPr>
        <w:t xml:space="preserve"> </w:t>
      </w:r>
      <w:r w:rsidR="008A1430" w:rsidRPr="00DE7099">
        <w:rPr>
          <w:bCs/>
          <w:color w:val="000000"/>
          <w:lang w:val="en-US"/>
        </w:rPr>
        <w:t>for the</w:t>
      </w:r>
      <w:r w:rsidR="008A1430" w:rsidRPr="00DE7099">
        <w:rPr>
          <w:bCs/>
          <w:sz w:val="36"/>
          <w:szCs w:val="36"/>
          <w:lang w:val="en-US"/>
        </w:rPr>
        <w:t xml:space="preserve"> </w:t>
      </w:r>
      <w:r w:rsidR="008A1430" w:rsidRPr="00DE7099">
        <w:rPr>
          <w:bCs/>
          <w:lang w:val="en-US"/>
        </w:rPr>
        <w:t xml:space="preserve">Provision of </w:t>
      </w:r>
      <w:r w:rsidR="008A1430">
        <w:rPr>
          <w:b/>
          <w:bCs/>
          <w:lang w:val="en-US"/>
        </w:rPr>
        <w:t>Passenger Lift</w:t>
      </w:r>
      <w:r w:rsidRPr="00634278">
        <w:rPr>
          <w:sz w:val="23"/>
          <w:szCs w:val="23"/>
          <w:lang w:val="en-US"/>
        </w:rPr>
        <w:t xml:space="preserve">: </w:t>
      </w:r>
    </w:p>
    <w:p w:rsidR="00BA5A04" w:rsidRDefault="00BA5A04" w:rsidP="00A97F4A">
      <w:pPr>
        <w:autoSpaceDE w:val="0"/>
        <w:autoSpaceDN w:val="0"/>
        <w:adjustRightInd w:val="0"/>
        <w:jc w:val="both"/>
        <w:rPr>
          <w:color w:val="000000"/>
          <w:sz w:val="23"/>
          <w:szCs w:val="23"/>
          <w:lang w:val="en-US"/>
        </w:rPr>
      </w:pPr>
    </w:p>
    <w:p w:rsidR="00DE7099" w:rsidRPr="002C7055" w:rsidRDefault="00DE7099" w:rsidP="00DE7099">
      <w:pPr>
        <w:rPr>
          <w:color w:val="333333"/>
          <w:lang w:val="en-US"/>
        </w:rPr>
      </w:pPr>
      <w:r w:rsidRPr="002C7055">
        <w:rPr>
          <w:color w:val="333333"/>
          <w:lang w:val="en-US"/>
        </w:rPr>
        <w:t>Malta Council for the Voluntary Sector</w:t>
      </w:r>
    </w:p>
    <w:p w:rsidR="00DE7099" w:rsidRDefault="00DE7099" w:rsidP="00DE7099">
      <w:pPr>
        <w:rPr>
          <w:color w:val="333333"/>
          <w:lang w:val="en-US"/>
        </w:rPr>
      </w:pPr>
      <w:r w:rsidRPr="002C7055">
        <w:rPr>
          <w:color w:val="333333"/>
          <w:lang w:val="en-US"/>
        </w:rPr>
        <w:t xml:space="preserve">Volunteer Centre, </w:t>
      </w:r>
    </w:p>
    <w:p w:rsidR="00DE7099" w:rsidRPr="002C7055" w:rsidRDefault="00DE7099" w:rsidP="00DE7099">
      <w:pPr>
        <w:rPr>
          <w:color w:val="333333"/>
          <w:lang w:val="en-US"/>
        </w:rPr>
      </w:pPr>
      <w:r w:rsidRPr="002C7055">
        <w:rPr>
          <w:color w:val="333333"/>
          <w:lang w:val="en-US"/>
        </w:rPr>
        <w:t xml:space="preserve">181, </w:t>
      </w:r>
      <w:proofErr w:type="spellStart"/>
      <w:r w:rsidRPr="002C7055">
        <w:rPr>
          <w:color w:val="333333"/>
          <w:lang w:val="en-US"/>
        </w:rPr>
        <w:t>Melita</w:t>
      </w:r>
      <w:proofErr w:type="spellEnd"/>
      <w:r w:rsidRPr="002C7055">
        <w:rPr>
          <w:color w:val="333333"/>
          <w:lang w:val="en-US"/>
        </w:rPr>
        <w:t xml:space="preserve"> Street, Valletta, VLT 1129, Malta</w:t>
      </w:r>
    </w:p>
    <w:p w:rsidR="00DE7099" w:rsidRDefault="00DE7099" w:rsidP="00DE7099">
      <w:pPr>
        <w:autoSpaceDE w:val="0"/>
        <w:autoSpaceDN w:val="0"/>
        <w:adjustRightInd w:val="0"/>
        <w:jc w:val="both"/>
        <w:rPr>
          <w:color w:val="333333"/>
          <w:lang w:val="en-US"/>
        </w:rPr>
      </w:pPr>
      <w:r w:rsidRPr="002C7055">
        <w:rPr>
          <w:color w:val="333333"/>
          <w:lang w:val="en-US"/>
        </w:rPr>
        <w:t xml:space="preserve">Tel: </w:t>
      </w:r>
      <w:proofErr w:type="gramStart"/>
      <w:r w:rsidRPr="002C7055">
        <w:rPr>
          <w:color w:val="333333"/>
          <w:lang w:val="en-US"/>
        </w:rPr>
        <w:t>+(</w:t>
      </w:r>
      <w:proofErr w:type="gramEnd"/>
      <w:r w:rsidRPr="002C7055">
        <w:rPr>
          <w:color w:val="333333"/>
          <w:lang w:val="en-US"/>
        </w:rPr>
        <w:t xml:space="preserve">356) 22481110   </w:t>
      </w:r>
    </w:p>
    <w:p w:rsidR="00DE7099" w:rsidRPr="002C7055" w:rsidRDefault="00DE7099" w:rsidP="00DE7099">
      <w:pPr>
        <w:autoSpaceDE w:val="0"/>
        <w:autoSpaceDN w:val="0"/>
        <w:adjustRightInd w:val="0"/>
        <w:jc w:val="both"/>
        <w:rPr>
          <w:b/>
          <w:bCs/>
          <w:color w:val="000000"/>
          <w:lang w:val="it-IT"/>
        </w:rPr>
      </w:pPr>
      <w:r w:rsidRPr="002C7055">
        <w:rPr>
          <w:color w:val="333333"/>
          <w:lang w:val="en-US"/>
        </w:rPr>
        <w:t xml:space="preserve">Email: </w:t>
      </w:r>
      <w:hyperlink r:id="rId13" w:history="1">
        <w:r w:rsidRPr="002C7055">
          <w:rPr>
            <w:rStyle w:val="Hyperlink"/>
            <w:lang w:val="en-US"/>
          </w:rPr>
          <w:t>mcvs.msdc@gov.mt</w:t>
        </w:r>
      </w:hyperlink>
      <w:r w:rsidRPr="002C7055">
        <w:rPr>
          <w:color w:val="333333"/>
          <w:lang w:val="en-US"/>
        </w:rPr>
        <w:t xml:space="preserve">       </w:t>
      </w:r>
    </w:p>
    <w:p w:rsidR="00DE7099" w:rsidRPr="00957A29" w:rsidRDefault="00DE7099" w:rsidP="00DE7099">
      <w:pPr>
        <w:autoSpaceDE w:val="0"/>
        <w:autoSpaceDN w:val="0"/>
        <w:adjustRightInd w:val="0"/>
        <w:jc w:val="both"/>
        <w:rPr>
          <w:b/>
          <w:bCs/>
          <w:color w:val="000000"/>
          <w:sz w:val="23"/>
          <w:szCs w:val="23"/>
          <w:lang w:val="it-IT"/>
        </w:rPr>
      </w:pPr>
    </w:p>
    <w:p w:rsidR="00DE7099" w:rsidRPr="00871200" w:rsidRDefault="00DE7099" w:rsidP="00A97F4A">
      <w:pPr>
        <w:autoSpaceDE w:val="0"/>
        <w:autoSpaceDN w:val="0"/>
        <w:adjustRightInd w:val="0"/>
        <w:jc w:val="both"/>
        <w:rPr>
          <w:b/>
          <w:bCs/>
          <w:color w:val="000000"/>
          <w:sz w:val="23"/>
          <w:szCs w:val="23"/>
          <w:lang w:val="it-IT"/>
        </w:rPr>
      </w:pPr>
    </w:p>
    <w:p w:rsidR="00A97F4A" w:rsidRDefault="00634278" w:rsidP="00634278">
      <w:pPr>
        <w:autoSpaceDE w:val="0"/>
        <w:autoSpaceDN w:val="0"/>
        <w:adjustRightInd w:val="0"/>
        <w:jc w:val="both"/>
        <w:rPr>
          <w:bCs/>
          <w:color w:val="000000"/>
          <w:lang w:val="en-US"/>
        </w:rPr>
      </w:pPr>
      <w:r w:rsidRPr="00634278">
        <w:rPr>
          <w:sz w:val="23"/>
          <w:szCs w:val="23"/>
          <w:lang w:val="en-US"/>
        </w:rPr>
        <w:t xml:space="preserve">Requests for additional information or clarifications are to be submitted in writing by not later than </w:t>
      </w:r>
      <w:r w:rsidR="009F645D">
        <w:rPr>
          <w:sz w:val="23"/>
          <w:szCs w:val="23"/>
          <w:lang w:val="en-US"/>
        </w:rPr>
        <w:t>five</w:t>
      </w:r>
      <w:r w:rsidRPr="00634278">
        <w:rPr>
          <w:sz w:val="23"/>
          <w:szCs w:val="23"/>
          <w:lang w:val="en-US"/>
        </w:rPr>
        <w:t xml:space="preserve"> (</w:t>
      </w:r>
      <w:r w:rsidR="009F645D">
        <w:rPr>
          <w:sz w:val="23"/>
          <w:szCs w:val="23"/>
          <w:lang w:val="en-US"/>
        </w:rPr>
        <w:t>5</w:t>
      </w:r>
      <w:r w:rsidRPr="00634278">
        <w:rPr>
          <w:sz w:val="23"/>
          <w:szCs w:val="23"/>
          <w:lang w:val="en-US"/>
        </w:rPr>
        <w:t xml:space="preserve">) </w:t>
      </w:r>
      <w:r w:rsidR="009F645D">
        <w:rPr>
          <w:sz w:val="23"/>
          <w:szCs w:val="23"/>
          <w:lang w:val="en-US"/>
        </w:rPr>
        <w:t xml:space="preserve">working </w:t>
      </w:r>
      <w:r w:rsidRPr="00634278">
        <w:rPr>
          <w:sz w:val="23"/>
          <w:szCs w:val="23"/>
          <w:lang w:val="en-US"/>
        </w:rPr>
        <w:t xml:space="preserve">days prior to the closing date of the </w:t>
      </w:r>
      <w:r w:rsidR="008A1430" w:rsidRPr="009F645D">
        <w:rPr>
          <w:bCs/>
          <w:color w:val="000000"/>
          <w:lang w:val="en-US"/>
        </w:rPr>
        <w:t xml:space="preserve">REQUEST FOR </w:t>
      </w:r>
      <w:r w:rsidR="008A1430">
        <w:rPr>
          <w:bCs/>
          <w:color w:val="000000"/>
          <w:lang w:val="en-US"/>
        </w:rPr>
        <w:t>TENDER</w:t>
      </w:r>
      <w:r w:rsidR="008A1430" w:rsidRPr="009F645D">
        <w:rPr>
          <w:bCs/>
          <w:color w:val="000000"/>
          <w:lang w:val="en-US"/>
        </w:rPr>
        <w:t xml:space="preserve"> </w:t>
      </w:r>
      <w:r w:rsidR="008A1430" w:rsidRPr="00DE7099">
        <w:rPr>
          <w:bCs/>
          <w:color w:val="000000"/>
          <w:lang w:val="en-US"/>
        </w:rPr>
        <w:t>for the</w:t>
      </w:r>
      <w:r w:rsidR="008A1430" w:rsidRPr="00DE7099">
        <w:rPr>
          <w:bCs/>
          <w:sz w:val="36"/>
          <w:szCs w:val="36"/>
          <w:lang w:val="en-US"/>
        </w:rPr>
        <w:t xml:space="preserve"> </w:t>
      </w:r>
      <w:r w:rsidR="008A1430" w:rsidRPr="00DE7099">
        <w:rPr>
          <w:bCs/>
          <w:lang w:val="en-US"/>
        </w:rPr>
        <w:t xml:space="preserve">Provision of </w:t>
      </w:r>
      <w:r w:rsidR="008A1430">
        <w:rPr>
          <w:b/>
          <w:bCs/>
          <w:lang w:val="en-US"/>
        </w:rPr>
        <w:t>Passenger Lift</w:t>
      </w:r>
      <w:r w:rsidRPr="00634278">
        <w:rPr>
          <w:sz w:val="23"/>
          <w:szCs w:val="23"/>
          <w:lang w:val="en-US"/>
        </w:rPr>
        <w:t xml:space="preserve">. Submissions are to be forwarded by mail, fax or e-mail and each request will be acknowledged. Answers in writing will be circulated to all persons or entities that have </w:t>
      </w:r>
      <w:r w:rsidR="009F645D">
        <w:rPr>
          <w:sz w:val="23"/>
          <w:szCs w:val="23"/>
          <w:lang w:val="en-US"/>
        </w:rPr>
        <w:t xml:space="preserve">shown interest in the </w:t>
      </w:r>
      <w:r w:rsidR="008A1430" w:rsidRPr="009F645D">
        <w:rPr>
          <w:bCs/>
          <w:color w:val="000000"/>
          <w:lang w:val="en-US"/>
        </w:rPr>
        <w:t xml:space="preserve">REQUEST FOR </w:t>
      </w:r>
      <w:r w:rsidR="008A1430">
        <w:rPr>
          <w:bCs/>
          <w:color w:val="000000"/>
          <w:lang w:val="en-US"/>
        </w:rPr>
        <w:t>TENDER</w:t>
      </w:r>
      <w:r w:rsidR="008A1430" w:rsidRPr="009F645D">
        <w:rPr>
          <w:bCs/>
          <w:color w:val="000000"/>
          <w:lang w:val="en-US"/>
        </w:rPr>
        <w:t xml:space="preserve"> </w:t>
      </w:r>
      <w:r w:rsidR="008A1430" w:rsidRPr="00DE7099">
        <w:rPr>
          <w:bCs/>
          <w:color w:val="000000"/>
          <w:lang w:val="en-US"/>
        </w:rPr>
        <w:t>for the</w:t>
      </w:r>
      <w:r w:rsidR="008A1430" w:rsidRPr="00DE7099">
        <w:rPr>
          <w:bCs/>
          <w:sz w:val="36"/>
          <w:szCs w:val="36"/>
          <w:lang w:val="en-US"/>
        </w:rPr>
        <w:t xml:space="preserve"> </w:t>
      </w:r>
      <w:r w:rsidR="008A1430" w:rsidRPr="00DE7099">
        <w:rPr>
          <w:bCs/>
          <w:lang w:val="en-US"/>
        </w:rPr>
        <w:t xml:space="preserve">Provision of </w:t>
      </w:r>
      <w:r w:rsidR="008A1430">
        <w:rPr>
          <w:b/>
          <w:bCs/>
          <w:lang w:val="en-US"/>
        </w:rPr>
        <w:t>Passenger Lift</w:t>
      </w:r>
      <w:r w:rsidR="008A1430" w:rsidRPr="00634278">
        <w:rPr>
          <w:sz w:val="23"/>
          <w:szCs w:val="23"/>
          <w:lang w:val="en-US"/>
        </w:rPr>
        <w:t xml:space="preserve"> </w:t>
      </w:r>
      <w:r w:rsidRPr="00634278">
        <w:rPr>
          <w:sz w:val="23"/>
          <w:szCs w:val="23"/>
          <w:lang w:val="en-US"/>
        </w:rPr>
        <w:t xml:space="preserve">not later than </w:t>
      </w:r>
      <w:r w:rsidR="009F645D">
        <w:rPr>
          <w:sz w:val="23"/>
          <w:szCs w:val="23"/>
          <w:lang w:val="en-US"/>
        </w:rPr>
        <w:t>three</w:t>
      </w:r>
      <w:r w:rsidRPr="00634278">
        <w:rPr>
          <w:sz w:val="23"/>
          <w:szCs w:val="23"/>
          <w:lang w:val="en-US"/>
        </w:rPr>
        <w:t xml:space="preserve"> (</w:t>
      </w:r>
      <w:r w:rsidR="009F645D">
        <w:rPr>
          <w:sz w:val="23"/>
          <w:szCs w:val="23"/>
          <w:lang w:val="en-US"/>
        </w:rPr>
        <w:t>3</w:t>
      </w:r>
      <w:r w:rsidRPr="00634278">
        <w:rPr>
          <w:sz w:val="23"/>
          <w:szCs w:val="23"/>
          <w:lang w:val="en-US"/>
        </w:rPr>
        <w:t xml:space="preserve">) days prior to the date of receipt of </w:t>
      </w:r>
      <w:r w:rsidR="001C05D4" w:rsidRPr="009F645D">
        <w:rPr>
          <w:bCs/>
          <w:color w:val="000000"/>
          <w:lang w:val="en-US"/>
        </w:rPr>
        <w:t xml:space="preserve">REQUEST FOR </w:t>
      </w:r>
      <w:r w:rsidR="001C05D4">
        <w:rPr>
          <w:bCs/>
          <w:color w:val="000000"/>
          <w:lang w:val="en-US"/>
        </w:rPr>
        <w:t>TENDER</w:t>
      </w:r>
      <w:r w:rsidR="001C05D4" w:rsidRPr="009F645D">
        <w:rPr>
          <w:bCs/>
          <w:color w:val="000000"/>
          <w:lang w:val="en-US"/>
        </w:rPr>
        <w:t xml:space="preserve"> </w:t>
      </w:r>
      <w:r w:rsidR="001C05D4" w:rsidRPr="00DE7099">
        <w:rPr>
          <w:bCs/>
          <w:color w:val="000000"/>
          <w:lang w:val="en-US"/>
        </w:rPr>
        <w:t>for the</w:t>
      </w:r>
      <w:r w:rsidR="001C05D4" w:rsidRPr="00DE7099">
        <w:rPr>
          <w:bCs/>
          <w:sz w:val="36"/>
          <w:szCs w:val="36"/>
          <w:lang w:val="en-US"/>
        </w:rPr>
        <w:t xml:space="preserve"> </w:t>
      </w:r>
      <w:r w:rsidR="001C05D4" w:rsidRPr="00DE7099">
        <w:rPr>
          <w:bCs/>
          <w:lang w:val="en-US"/>
        </w:rPr>
        <w:t xml:space="preserve">Provision of </w:t>
      </w:r>
      <w:r w:rsidR="001C05D4">
        <w:rPr>
          <w:b/>
          <w:bCs/>
          <w:lang w:val="en-US"/>
        </w:rPr>
        <w:t>Passenger Lift</w:t>
      </w:r>
      <w:r w:rsidR="001C05D4" w:rsidRPr="00634278">
        <w:rPr>
          <w:sz w:val="23"/>
          <w:szCs w:val="23"/>
          <w:lang w:val="en-US"/>
        </w:rPr>
        <w:t xml:space="preserve"> </w:t>
      </w:r>
      <w:r w:rsidRPr="00634278">
        <w:rPr>
          <w:sz w:val="23"/>
          <w:szCs w:val="23"/>
          <w:lang w:val="en-US"/>
        </w:rPr>
        <w:t xml:space="preserve">except in the case of postponing the date for receipt of </w:t>
      </w:r>
      <w:r w:rsidR="009F645D" w:rsidRPr="009F645D">
        <w:rPr>
          <w:bCs/>
          <w:color w:val="000000"/>
          <w:lang w:val="en-US"/>
        </w:rPr>
        <w:t xml:space="preserve">REQUEST FOR QUOTATION </w:t>
      </w:r>
      <w:r w:rsidRPr="00634278">
        <w:rPr>
          <w:sz w:val="23"/>
          <w:szCs w:val="23"/>
          <w:lang w:val="en-US"/>
        </w:rPr>
        <w:t xml:space="preserve">or withdrawing the </w:t>
      </w:r>
      <w:r w:rsidR="001C05D4" w:rsidRPr="009F645D">
        <w:rPr>
          <w:bCs/>
          <w:color w:val="000000"/>
          <w:lang w:val="en-US"/>
        </w:rPr>
        <w:t xml:space="preserve">REQUEST FOR </w:t>
      </w:r>
      <w:r w:rsidR="001C05D4">
        <w:rPr>
          <w:bCs/>
          <w:color w:val="000000"/>
          <w:lang w:val="en-US"/>
        </w:rPr>
        <w:t>TENDER</w:t>
      </w:r>
      <w:r w:rsidR="001C05D4" w:rsidRPr="009F645D">
        <w:rPr>
          <w:bCs/>
          <w:color w:val="000000"/>
          <w:lang w:val="en-US"/>
        </w:rPr>
        <w:t xml:space="preserve"> </w:t>
      </w:r>
      <w:r w:rsidR="001C05D4" w:rsidRPr="00DE7099">
        <w:rPr>
          <w:bCs/>
          <w:color w:val="000000"/>
          <w:lang w:val="en-US"/>
        </w:rPr>
        <w:t>for the</w:t>
      </w:r>
      <w:r w:rsidR="001C05D4" w:rsidRPr="00DE7099">
        <w:rPr>
          <w:bCs/>
          <w:sz w:val="36"/>
          <w:szCs w:val="36"/>
          <w:lang w:val="en-US"/>
        </w:rPr>
        <w:t xml:space="preserve"> </w:t>
      </w:r>
      <w:r w:rsidR="001C05D4" w:rsidRPr="00DE7099">
        <w:rPr>
          <w:bCs/>
          <w:lang w:val="en-US"/>
        </w:rPr>
        <w:t xml:space="preserve">Provision of </w:t>
      </w:r>
      <w:r w:rsidR="001C05D4">
        <w:rPr>
          <w:b/>
          <w:bCs/>
          <w:lang w:val="en-US"/>
        </w:rPr>
        <w:t>Passenger Lift</w:t>
      </w:r>
      <w:r w:rsidR="009F645D">
        <w:rPr>
          <w:bCs/>
          <w:color w:val="000000"/>
          <w:lang w:val="en-US"/>
        </w:rPr>
        <w:t>.</w:t>
      </w:r>
    </w:p>
    <w:p w:rsidR="009F645D" w:rsidRPr="00634278" w:rsidRDefault="009F645D" w:rsidP="00634278">
      <w:pPr>
        <w:autoSpaceDE w:val="0"/>
        <w:autoSpaceDN w:val="0"/>
        <w:adjustRightInd w:val="0"/>
        <w:jc w:val="both"/>
        <w:rPr>
          <w:sz w:val="23"/>
          <w:szCs w:val="23"/>
          <w:lang w:val="en-US"/>
        </w:rPr>
      </w:pPr>
    </w:p>
    <w:p w:rsidR="00634278" w:rsidRPr="001C05D4" w:rsidRDefault="00ED0F18" w:rsidP="00A97F4A">
      <w:pPr>
        <w:autoSpaceDE w:val="0"/>
        <w:autoSpaceDN w:val="0"/>
        <w:adjustRightInd w:val="0"/>
        <w:jc w:val="both"/>
        <w:rPr>
          <w:b/>
          <w:bCs/>
          <w:color w:val="000000"/>
          <w:sz w:val="28"/>
          <w:szCs w:val="28"/>
          <w:lang w:val="en-US"/>
        </w:rPr>
      </w:pPr>
      <w:proofErr w:type="spellStart"/>
      <w:r>
        <w:rPr>
          <w:sz w:val="23"/>
          <w:szCs w:val="23"/>
          <w:lang w:val="en-US"/>
        </w:rPr>
        <w:t>Tenderer</w:t>
      </w:r>
      <w:r w:rsidR="00634278" w:rsidRPr="00634278">
        <w:rPr>
          <w:sz w:val="23"/>
          <w:szCs w:val="23"/>
          <w:lang w:val="en-US"/>
        </w:rPr>
        <w:t>s</w:t>
      </w:r>
      <w:proofErr w:type="spellEnd"/>
      <w:r w:rsidR="00634278" w:rsidRPr="00634278">
        <w:rPr>
          <w:sz w:val="23"/>
          <w:szCs w:val="23"/>
          <w:lang w:val="en-US"/>
        </w:rPr>
        <w:t xml:space="preserve"> are to submit </w:t>
      </w:r>
      <w:r w:rsidR="009B788E">
        <w:rPr>
          <w:sz w:val="23"/>
          <w:szCs w:val="23"/>
          <w:lang w:val="en-US"/>
        </w:rPr>
        <w:t>one</w:t>
      </w:r>
      <w:r w:rsidR="00634278" w:rsidRPr="00634278">
        <w:rPr>
          <w:sz w:val="23"/>
          <w:szCs w:val="23"/>
          <w:lang w:val="en-US"/>
        </w:rPr>
        <w:t xml:space="preserve"> (</w:t>
      </w:r>
      <w:r w:rsidR="009B788E">
        <w:rPr>
          <w:sz w:val="23"/>
          <w:szCs w:val="23"/>
          <w:lang w:val="en-US"/>
        </w:rPr>
        <w:t>1</w:t>
      </w:r>
      <w:r w:rsidR="00634278" w:rsidRPr="00634278">
        <w:rPr>
          <w:sz w:val="23"/>
          <w:szCs w:val="23"/>
          <w:lang w:val="en-US"/>
        </w:rPr>
        <w:t>) cop</w:t>
      </w:r>
      <w:r w:rsidR="009B788E">
        <w:rPr>
          <w:sz w:val="23"/>
          <w:szCs w:val="23"/>
          <w:lang w:val="en-US"/>
        </w:rPr>
        <w:t>y</w:t>
      </w:r>
      <w:r w:rsidR="00634278" w:rsidRPr="00634278">
        <w:rPr>
          <w:sz w:val="23"/>
          <w:szCs w:val="23"/>
          <w:lang w:val="en-US"/>
        </w:rPr>
        <w:t xml:space="preserve"> of their </w:t>
      </w:r>
      <w:r w:rsidR="001C05D4" w:rsidRPr="009F645D">
        <w:rPr>
          <w:bCs/>
          <w:color w:val="000000"/>
          <w:lang w:val="en-US"/>
        </w:rPr>
        <w:t xml:space="preserve">REQUEST FOR </w:t>
      </w:r>
      <w:r w:rsidR="001C05D4">
        <w:rPr>
          <w:bCs/>
          <w:color w:val="000000"/>
          <w:lang w:val="en-US"/>
        </w:rPr>
        <w:t>TENDER</w:t>
      </w:r>
      <w:r w:rsidR="001C05D4" w:rsidRPr="009F645D">
        <w:rPr>
          <w:bCs/>
          <w:color w:val="000000"/>
          <w:lang w:val="en-US"/>
        </w:rPr>
        <w:t xml:space="preserve"> </w:t>
      </w:r>
      <w:r w:rsidR="001C05D4" w:rsidRPr="00DE7099">
        <w:rPr>
          <w:bCs/>
          <w:color w:val="000000"/>
          <w:lang w:val="en-US"/>
        </w:rPr>
        <w:t>for the</w:t>
      </w:r>
      <w:r w:rsidR="001C05D4" w:rsidRPr="00DE7099">
        <w:rPr>
          <w:bCs/>
          <w:sz w:val="36"/>
          <w:szCs w:val="36"/>
          <w:lang w:val="en-US"/>
        </w:rPr>
        <w:t xml:space="preserve"> </w:t>
      </w:r>
      <w:r w:rsidR="001C05D4" w:rsidRPr="00DE7099">
        <w:rPr>
          <w:bCs/>
          <w:lang w:val="en-US"/>
        </w:rPr>
        <w:t xml:space="preserve">Provision of </w:t>
      </w:r>
      <w:r w:rsidR="001C05D4">
        <w:rPr>
          <w:b/>
          <w:bCs/>
          <w:lang w:val="en-US"/>
        </w:rPr>
        <w:t>Passenger Lift</w:t>
      </w:r>
      <w:r w:rsidR="001C05D4" w:rsidRPr="00634278">
        <w:rPr>
          <w:sz w:val="23"/>
          <w:szCs w:val="23"/>
          <w:lang w:val="en-US"/>
        </w:rPr>
        <w:t xml:space="preserve"> </w:t>
      </w:r>
      <w:r w:rsidR="00634278" w:rsidRPr="00634278">
        <w:rPr>
          <w:sz w:val="23"/>
          <w:szCs w:val="23"/>
          <w:lang w:val="en-US"/>
        </w:rPr>
        <w:t xml:space="preserve">response clearly marked </w:t>
      </w:r>
      <w:r w:rsidR="00B54622" w:rsidRPr="003A32F9">
        <w:rPr>
          <w:b/>
          <w:bCs/>
          <w:color w:val="000000"/>
          <w:lang w:val="en-US"/>
        </w:rPr>
        <w:t>‘</w:t>
      </w:r>
      <w:r w:rsidR="001C05D4" w:rsidRPr="001C05D4">
        <w:rPr>
          <w:b/>
          <w:bCs/>
          <w:color w:val="000000"/>
          <w:lang w:val="en-US"/>
        </w:rPr>
        <w:t>REQUEST FOR TENDER for the</w:t>
      </w:r>
      <w:r w:rsidR="001C05D4" w:rsidRPr="001C05D4">
        <w:rPr>
          <w:b/>
          <w:bCs/>
          <w:sz w:val="36"/>
          <w:szCs w:val="36"/>
          <w:lang w:val="en-US"/>
        </w:rPr>
        <w:t xml:space="preserve"> </w:t>
      </w:r>
      <w:r w:rsidR="001C05D4" w:rsidRPr="001C05D4">
        <w:rPr>
          <w:b/>
          <w:bCs/>
          <w:lang w:val="en-US"/>
        </w:rPr>
        <w:t>Provision of Passenger Lift</w:t>
      </w:r>
      <w:r w:rsidR="00DE7099">
        <w:rPr>
          <w:b/>
          <w:bCs/>
          <w:color w:val="000000"/>
          <w:sz w:val="23"/>
          <w:szCs w:val="23"/>
          <w:lang w:val="en-US"/>
        </w:rPr>
        <w:t>’</w:t>
      </w:r>
      <w:r w:rsidR="00AC2A4A" w:rsidRPr="00634278">
        <w:rPr>
          <w:b/>
          <w:bCs/>
          <w:color w:val="000000"/>
          <w:sz w:val="23"/>
          <w:szCs w:val="23"/>
          <w:lang w:val="en-US"/>
        </w:rPr>
        <w:t xml:space="preserve">, </w:t>
      </w:r>
      <w:r w:rsidR="00634278" w:rsidRPr="00634278">
        <w:rPr>
          <w:sz w:val="23"/>
          <w:szCs w:val="23"/>
          <w:lang w:val="en-US"/>
        </w:rPr>
        <w:t xml:space="preserve">on the sealed envelope and documents are to be entitled </w:t>
      </w:r>
      <w:r w:rsidR="00AC2A4A" w:rsidRPr="00AC2A4A">
        <w:rPr>
          <w:b/>
          <w:bCs/>
          <w:color w:val="000000"/>
          <w:lang w:val="en-US"/>
        </w:rPr>
        <w:t>‘</w:t>
      </w:r>
      <w:r w:rsidR="001C05D4" w:rsidRPr="001C05D4">
        <w:rPr>
          <w:b/>
          <w:bCs/>
          <w:color w:val="000000"/>
          <w:lang w:val="en-US"/>
        </w:rPr>
        <w:t>REQUEST FOR TENDER for the</w:t>
      </w:r>
      <w:r w:rsidR="001C05D4" w:rsidRPr="001C05D4">
        <w:rPr>
          <w:b/>
          <w:bCs/>
          <w:sz w:val="36"/>
          <w:szCs w:val="36"/>
          <w:lang w:val="en-US"/>
        </w:rPr>
        <w:t xml:space="preserve"> </w:t>
      </w:r>
      <w:r w:rsidR="001C05D4" w:rsidRPr="001C05D4">
        <w:rPr>
          <w:b/>
          <w:bCs/>
          <w:lang w:val="en-US"/>
        </w:rPr>
        <w:t>Provision of Passenger Lift</w:t>
      </w:r>
      <w:r w:rsidR="00AC2A4A" w:rsidRPr="001C05D4">
        <w:rPr>
          <w:b/>
          <w:bCs/>
          <w:color w:val="000000"/>
          <w:sz w:val="23"/>
          <w:szCs w:val="23"/>
          <w:lang w:val="en-US"/>
        </w:rPr>
        <w:t>’</w:t>
      </w:r>
      <w:r w:rsidR="00634278" w:rsidRPr="001C05D4">
        <w:rPr>
          <w:b/>
          <w:sz w:val="23"/>
          <w:szCs w:val="23"/>
          <w:lang w:val="en-US"/>
        </w:rPr>
        <w:t xml:space="preserve">. </w:t>
      </w:r>
    </w:p>
    <w:p w:rsidR="009C1441" w:rsidRDefault="009C1441" w:rsidP="00634278">
      <w:pPr>
        <w:autoSpaceDE w:val="0"/>
        <w:autoSpaceDN w:val="0"/>
        <w:adjustRightInd w:val="0"/>
        <w:jc w:val="both"/>
        <w:rPr>
          <w:sz w:val="23"/>
          <w:szCs w:val="23"/>
          <w:lang w:val="en-US"/>
        </w:rPr>
      </w:pPr>
    </w:p>
    <w:p w:rsidR="009C1441" w:rsidRDefault="009C1441" w:rsidP="00634278">
      <w:pPr>
        <w:autoSpaceDE w:val="0"/>
        <w:autoSpaceDN w:val="0"/>
        <w:adjustRightInd w:val="0"/>
        <w:jc w:val="both"/>
        <w:rPr>
          <w:sz w:val="23"/>
          <w:szCs w:val="23"/>
          <w:lang w:val="en-US"/>
        </w:rPr>
      </w:pPr>
    </w:p>
    <w:p w:rsidR="007A28A4" w:rsidRDefault="00634278" w:rsidP="00634278">
      <w:pPr>
        <w:autoSpaceDE w:val="0"/>
        <w:autoSpaceDN w:val="0"/>
        <w:adjustRightInd w:val="0"/>
        <w:jc w:val="both"/>
        <w:rPr>
          <w:b/>
          <w:sz w:val="23"/>
          <w:szCs w:val="23"/>
          <w:lang w:val="en-US"/>
        </w:rPr>
      </w:pPr>
      <w:r w:rsidRPr="007A28A4">
        <w:rPr>
          <w:b/>
          <w:sz w:val="23"/>
          <w:szCs w:val="23"/>
          <w:lang w:val="en-US"/>
        </w:rPr>
        <w:lastRenderedPageBreak/>
        <w:t xml:space="preserve">Together with the proposal, </w:t>
      </w:r>
      <w:proofErr w:type="spellStart"/>
      <w:r w:rsidR="00ED0F18">
        <w:rPr>
          <w:b/>
          <w:sz w:val="23"/>
          <w:szCs w:val="23"/>
          <w:lang w:val="en-US"/>
        </w:rPr>
        <w:t>Tenderer</w:t>
      </w:r>
      <w:r w:rsidR="00B54622" w:rsidRPr="007A28A4">
        <w:rPr>
          <w:b/>
          <w:sz w:val="23"/>
          <w:szCs w:val="23"/>
          <w:lang w:val="en-US"/>
        </w:rPr>
        <w:t>s</w:t>
      </w:r>
      <w:proofErr w:type="spellEnd"/>
      <w:r w:rsidRPr="007A28A4">
        <w:rPr>
          <w:b/>
          <w:sz w:val="23"/>
          <w:szCs w:val="23"/>
          <w:lang w:val="en-US"/>
        </w:rPr>
        <w:t xml:space="preserve"> must submit a schedule of all documents and materia</w:t>
      </w:r>
      <w:r w:rsidR="009F645D" w:rsidRPr="007A28A4">
        <w:rPr>
          <w:b/>
          <w:sz w:val="23"/>
          <w:szCs w:val="23"/>
          <w:lang w:val="en-US"/>
        </w:rPr>
        <w:t>ls forming part of the response including</w:t>
      </w:r>
      <w:r w:rsidR="007A28A4">
        <w:rPr>
          <w:b/>
          <w:sz w:val="23"/>
          <w:szCs w:val="23"/>
          <w:lang w:val="en-US"/>
        </w:rPr>
        <w:t>:</w:t>
      </w:r>
    </w:p>
    <w:p w:rsidR="001C05D4" w:rsidRDefault="009F645D" w:rsidP="006E4351">
      <w:pPr>
        <w:pStyle w:val="ListParagraph"/>
        <w:numPr>
          <w:ilvl w:val="0"/>
          <w:numId w:val="1"/>
        </w:numPr>
        <w:autoSpaceDE w:val="0"/>
        <w:autoSpaceDN w:val="0"/>
        <w:adjustRightInd w:val="0"/>
        <w:jc w:val="both"/>
        <w:rPr>
          <w:b/>
          <w:sz w:val="23"/>
          <w:szCs w:val="23"/>
          <w:lang w:val="en-US"/>
        </w:rPr>
      </w:pPr>
      <w:r w:rsidRPr="007A28A4">
        <w:rPr>
          <w:b/>
          <w:sz w:val="23"/>
          <w:szCs w:val="23"/>
          <w:lang w:val="en-US"/>
        </w:rPr>
        <w:t>a detaile</w:t>
      </w:r>
      <w:r w:rsidR="007A28A4" w:rsidRPr="007A28A4">
        <w:rPr>
          <w:b/>
          <w:sz w:val="23"/>
          <w:szCs w:val="23"/>
          <w:lang w:val="en-US"/>
        </w:rPr>
        <w:t xml:space="preserve">d CV of the </w:t>
      </w:r>
      <w:r w:rsidR="001C05D4">
        <w:rPr>
          <w:b/>
          <w:sz w:val="23"/>
          <w:szCs w:val="23"/>
          <w:lang w:val="en-US"/>
        </w:rPr>
        <w:t>Company providing the Passenger Lift;</w:t>
      </w:r>
    </w:p>
    <w:p w:rsidR="007A28A4" w:rsidRDefault="001C05D4" w:rsidP="006E4351">
      <w:pPr>
        <w:pStyle w:val="ListParagraph"/>
        <w:numPr>
          <w:ilvl w:val="0"/>
          <w:numId w:val="1"/>
        </w:numPr>
        <w:autoSpaceDE w:val="0"/>
        <w:autoSpaceDN w:val="0"/>
        <w:adjustRightInd w:val="0"/>
        <w:jc w:val="both"/>
        <w:rPr>
          <w:b/>
          <w:sz w:val="23"/>
          <w:szCs w:val="23"/>
          <w:lang w:val="en-US"/>
        </w:rPr>
      </w:pPr>
      <w:r>
        <w:rPr>
          <w:b/>
          <w:sz w:val="23"/>
          <w:szCs w:val="23"/>
          <w:lang w:val="en-US"/>
        </w:rPr>
        <w:t xml:space="preserve">a detailed CV of </w:t>
      </w:r>
      <w:r w:rsidR="007A28A4" w:rsidRPr="007A28A4">
        <w:rPr>
          <w:b/>
          <w:sz w:val="23"/>
          <w:szCs w:val="23"/>
          <w:lang w:val="en-US"/>
        </w:rPr>
        <w:t xml:space="preserve"> </w:t>
      </w:r>
      <w:r>
        <w:rPr>
          <w:b/>
          <w:sz w:val="23"/>
          <w:szCs w:val="23"/>
          <w:lang w:val="en-US"/>
        </w:rPr>
        <w:t xml:space="preserve">the Architect/Engineer supervising the works on behalf of the Company, </w:t>
      </w:r>
      <w:r w:rsidR="007A28A4" w:rsidRPr="007A28A4">
        <w:rPr>
          <w:b/>
          <w:sz w:val="23"/>
          <w:szCs w:val="23"/>
          <w:lang w:val="en-US"/>
        </w:rPr>
        <w:t xml:space="preserve">and </w:t>
      </w:r>
    </w:p>
    <w:p w:rsidR="00634278" w:rsidRPr="007A28A4" w:rsidRDefault="007A28A4" w:rsidP="006E4351">
      <w:pPr>
        <w:pStyle w:val="ListParagraph"/>
        <w:numPr>
          <w:ilvl w:val="0"/>
          <w:numId w:val="1"/>
        </w:numPr>
        <w:autoSpaceDE w:val="0"/>
        <w:autoSpaceDN w:val="0"/>
        <w:adjustRightInd w:val="0"/>
        <w:jc w:val="both"/>
        <w:rPr>
          <w:b/>
          <w:sz w:val="23"/>
          <w:szCs w:val="23"/>
          <w:lang w:val="en-US"/>
        </w:rPr>
      </w:pPr>
      <w:proofErr w:type="gramStart"/>
      <w:r w:rsidRPr="007A28A4">
        <w:rPr>
          <w:b/>
          <w:sz w:val="23"/>
          <w:szCs w:val="23"/>
          <w:lang w:val="en-US"/>
        </w:rPr>
        <w:t>a</w:t>
      </w:r>
      <w:proofErr w:type="gramEnd"/>
      <w:r w:rsidRPr="007A28A4">
        <w:rPr>
          <w:b/>
          <w:sz w:val="23"/>
          <w:szCs w:val="23"/>
          <w:lang w:val="en-US"/>
        </w:rPr>
        <w:t xml:space="preserve"> brief</w:t>
      </w:r>
      <w:r>
        <w:rPr>
          <w:b/>
          <w:sz w:val="23"/>
          <w:szCs w:val="23"/>
          <w:lang w:val="en-US"/>
        </w:rPr>
        <w:t xml:space="preserve"> overview of </w:t>
      </w:r>
      <w:r w:rsidR="00DE7099">
        <w:rPr>
          <w:b/>
          <w:sz w:val="23"/>
          <w:szCs w:val="23"/>
          <w:lang w:val="en-US"/>
        </w:rPr>
        <w:t>previous related work experience</w:t>
      </w:r>
      <w:r>
        <w:rPr>
          <w:b/>
          <w:sz w:val="23"/>
          <w:szCs w:val="23"/>
          <w:lang w:val="en-US"/>
        </w:rPr>
        <w:t>.</w:t>
      </w:r>
    </w:p>
    <w:p w:rsidR="00C81889" w:rsidRPr="00634278" w:rsidRDefault="00C81889" w:rsidP="00634278">
      <w:pPr>
        <w:autoSpaceDE w:val="0"/>
        <w:autoSpaceDN w:val="0"/>
        <w:adjustRightInd w:val="0"/>
        <w:jc w:val="both"/>
        <w:rPr>
          <w:sz w:val="23"/>
          <w:szCs w:val="23"/>
          <w:lang w:val="en-US"/>
        </w:rPr>
      </w:pPr>
    </w:p>
    <w:p w:rsidR="00634278" w:rsidRDefault="00634278" w:rsidP="00172EFF">
      <w:pPr>
        <w:rPr>
          <w:sz w:val="23"/>
          <w:szCs w:val="23"/>
          <w:lang w:val="en-US"/>
        </w:rPr>
      </w:pPr>
      <w:r w:rsidRPr="00634278">
        <w:rPr>
          <w:sz w:val="23"/>
          <w:szCs w:val="23"/>
          <w:lang w:val="en-US"/>
        </w:rPr>
        <w:t>P</w:t>
      </w:r>
      <w:r w:rsidR="009F645D">
        <w:rPr>
          <w:sz w:val="23"/>
          <w:szCs w:val="23"/>
          <w:lang w:val="en-US"/>
        </w:rPr>
        <w:t xml:space="preserve">roposals are to be deposited </w:t>
      </w:r>
      <w:r w:rsidRPr="00634278">
        <w:rPr>
          <w:sz w:val="23"/>
          <w:szCs w:val="23"/>
          <w:lang w:val="en-US"/>
        </w:rPr>
        <w:t xml:space="preserve">at the </w:t>
      </w:r>
      <w:r w:rsidR="00F828F1">
        <w:rPr>
          <w:color w:val="000000"/>
          <w:sz w:val="23"/>
          <w:szCs w:val="23"/>
          <w:lang w:val="en-US"/>
        </w:rPr>
        <w:t xml:space="preserve">of </w:t>
      </w:r>
      <w:r w:rsidR="00172EFF" w:rsidRPr="002C7055">
        <w:rPr>
          <w:color w:val="333333"/>
          <w:lang w:val="en-US"/>
        </w:rPr>
        <w:t xml:space="preserve">Volunteer Centre, 181, </w:t>
      </w:r>
      <w:proofErr w:type="spellStart"/>
      <w:r w:rsidR="00172EFF" w:rsidRPr="002C7055">
        <w:rPr>
          <w:color w:val="333333"/>
          <w:lang w:val="en-US"/>
        </w:rPr>
        <w:t>Melita</w:t>
      </w:r>
      <w:proofErr w:type="spellEnd"/>
      <w:r w:rsidR="00172EFF" w:rsidRPr="002C7055">
        <w:rPr>
          <w:color w:val="333333"/>
          <w:lang w:val="en-US"/>
        </w:rPr>
        <w:t xml:space="preserve"> Street, Valletta, VLT 1129, Malta</w:t>
      </w:r>
      <w:r w:rsidR="00172EFF">
        <w:rPr>
          <w:color w:val="333333"/>
          <w:lang w:val="en-US"/>
        </w:rPr>
        <w:t xml:space="preserve"> </w:t>
      </w:r>
      <w:r w:rsidR="00F828F1">
        <w:rPr>
          <w:color w:val="000000"/>
          <w:sz w:val="23"/>
          <w:szCs w:val="23"/>
          <w:lang w:val="en-US"/>
        </w:rPr>
        <w:t>by</w:t>
      </w:r>
      <w:r w:rsidR="00B54622">
        <w:rPr>
          <w:color w:val="000000"/>
          <w:sz w:val="23"/>
          <w:szCs w:val="23"/>
          <w:lang w:val="en-US"/>
        </w:rPr>
        <w:t xml:space="preserve"> </w:t>
      </w:r>
      <w:r w:rsidR="00172EFF">
        <w:rPr>
          <w:color w:val="000000"/>
          <w:sz w:val="23"/>
          <w:szCs w:val="23"/>
          <w:lang w:val="en-US"/>
        </w:rPr>
        <w:t>not later than the 29</w:t>
      </w:r>
      <w:r w:rsidR="00172EFF" w:rsidRPr="00172EFF">
        <w:rPr>
          <w:color w:val="000000"/>
          <w:sz w:val="23"/>
          <w:szCs w:val="23"/>
          <w:vertAlign w:val="superscript"/>
          <w:lang w:val="en-US"/>
        </w:rPr>
        <w:t>th</w:t>
      </w:r>
      <w:r w:rsidR="00172EFF">
        <w:rPr>
          <w:color w:val="000000"/>
          <w:sz w:val="23"/>
          <w:szCs w:val="23"/>
          <w:lang w:val="en-US"/>
        </w:rPr>
        <w:t xml:space="preserve"> May 2015 at </w:t>
      </w:r>
      <w:r w:rsidR="00B54622">
        <w:rPr>
          <w:color w:val="000000"/>
          <w:sz w:val="23"/>
          <w:szCs w:val="23"/>
          <w:lang w:val="en-US"/>
        </w:rPr>
        <w:t>12.00 p.m. (noon)</w:t>
      </w:r>
      <w:r w:rsidRPr="00634278">
        <w:rPr>
          <w:sz w:val="23"/>
          <w:szCs w:val="23"/>
          <w:lang w:val="en-US"/>
        </w:rPr>
        <w:t xml:space="preserve">. Late submissions will not be considered. </w:t>
      </w:r>
    </w:p>
    <w:p w:rsidR="00C81889" w:rsidRPr="00634278" w:rsidRDefault="00C81889" w:rsidP="00F828F1">
      <w:pPr>
        <w:autoSpaceDE w:val="0"/>
        <w:autoSpaceDN w:val="0"/>
        <w:adjustRightInd w:val="0"/>
        <w:jc w:val="both"/>
        <w:rPr>
          <w:sz w:val="23"/>
          <w:szCs w:val="23"/>
          <w:lang w:val="en-US"/>
        </w:rPr>
      </w:pPr>
    </w:p>
    <w:p w:rsidR="00634278" w:rsidRDefault="00634278" w:rsidP="00634278">
      <w:pPr>
        <w:autoSpaceDE w:val="0"/>
        <w:autoSpaceDN w:val="0"/>
        <w:adjustRightInd w:val="0"/>
        <w:ind w:firstLine="1"/>
        <w:jc w:val="both"/>
        <w:rPr>
          <w:sz w:val="23"/>
          <w:szCs w:val="23"/>
          <w:lang w:val="en-US"/>
        </w:rPr>
      </w:pPr>
      <w:r w:rsidRPr="00634278">
        <w:rPr>
          <w:sz w:val="23"/>
          <w:szCs w:val="23"/>
          <w:lang w:val="en-US"/>
        </w:rPr>
        <w:t xml:space="preserve">This </w:t>
      </w:r>
      <w:r w:rsidR="001416E1">
        <w:rPr>
          <w:sz w:val="23"/>
          <w:szCs w:val="23"/>
          <w:lang w:val="en-US"/>
        </w:rPr>
        <w:t>expression of interest</w:t>
      </w:r>
      <w:r w:rsidRPr="00634278">
        <w:rPr>
          <w:sz w:val="23"/>
          <w:szCs w:val="23"/>
          <w:lang w:val="en-US"/>
        </w:rPr>
        <w:t xml:space="preserve"> is being published and awarded subject to the recourse procedures as set forth in the Financial Administration and Audit Act (Cap 174), Legal Notice No. 177 – Public Contracts Regulations 2005 – published in the Government Gazette No. 17775 dated 3</w:t>
      </w:r>
      <w:r w:rsidRPr="00915A0A">
        <w:rPr>
          <w:sz w:val="16"/>
          <w:szCs w:val="16"/>
          <w:vertAlign w:val="superscript"/>
          <w:lang w:val="en-US"/>
        </w:rPr>
        <w:t>rd</w:t>
      </w:r>
      <w:r w:rsidR="00915A0A">
        <w:rPr>
          <w:sz w:val="16"/>
          <w:szCs w:val="16"/>
          <w:lang w:val="en-US"/>
        </w:rPr>
        <w:t xml:space="preserve"> </w:t>
      </w:r>
      <w:r w:rsidRPr="00634278">
        <w:rPr>
          <w:sz w:val="16"/>
          <w:szCs w:val="16"/>
          <w:lang w:val="en-US"/>
        </w:rPr>
        <w:t xml:space="preserve"> </w:t>
      </w:r>
      <w:r w:rsidRPr="00634278">
        <w:rPr>
          <w:sz w:val="23"/>
          <w:szCs w:val="23"/>
          <w:lang w:val="en-US"/>
        </w:rPr>
        <w:t xml:space="preserve">June 2005. (Appendix VIII refers) </w:t>
      </w:r>
    </w:p>
    <w:p w:rsidR="0044596A" w:rsidRPr="00634278" w:rsidRDefault="0044596A" w:rsidP="00634278">
      <w:pPr>
        <w:autoSpaceDE w:val="0"/>
        <w:autoSpaceDN w:val="0"/>
        <w:adjustRightInd w:val="0"/>
        <w:ind w:firstLine="1"/>
        <w:jc w:val="both"/>
        <w:rPr>
          <w:sz w:val="23"/>
          <w:szCs w:val="23"/>
          <w:lang w:val="en-US"/>
        </w:rPr>
      </w:pPr>
    </w:p>
    <w:p w:rsidR="00634278" w:rsidRDefault="00634278" w:rsidP="00634278">
      <w:pPr>
        <w:autoSpaceDE w:val="0"/>
        <w:autoSpaceDN w:val="0"/>
        <w:adjustRightInd w:val="0"/>
        <w:jc w:val="both"/>
        <w:rPr>
          <w:sz w:val="23"/>
          <w:szCs w:val="23"/>
          <w:lang w:val="en-US"/>
        </w:rPr>
      </w:pPr>
      <w:r w:rsidRPr="00634278">
        <w:rPr>
          <w:sz w:val="23"/>
          <w:szCs w:val="23"/>
          <w:lang w:val="en-US"/>
        </w:rPr>
        <w:t xml:space="preserve">Any dispute, controversy or claim arising out of or relating to this contract, or the breach, termination or invalidity thereof, shall be settled by arbitration in accordance with the rules of the Malta Arbitration Centre as at present in force. Any references in the attached General Conditions to other arbitration procedures shall not apply. </w:t>
      </w:r>
    </w:p>
    <w:p w:rsidR="00316003" w:rsidRPr="00634278" w:rsidRDefault="00316003" w:rsidP="00634278">
      <w:pPr>
        <w:autoSpaceDE w:val="0"/>
        <w:autoSpaceDN w:val="0"/>
        <w:adjustRightInd w:val="0"/>
        <w:jc w:val="both"/>
        <w:rPr>
          <w:sz w:val="23"/>
          <w:szCs w:val="23"/>
          <w:lang w:val="en-US"/>
        </w:rPr>
      </w:pPr>
    </w:p>
    <w:p w:rsidR="00634278" w:rsidRPr="00634278" w:rsidRDefault="00634278" w:rsidP="00634278">
      <w:pPr>
        <w:autoSpaceDE w:val="0"/>
        <w:autoSpaceDN w:val="0"/>
        <w:adjustRightInd w:val="0"/>
        <w:jc w:val="both"/>
        <w:rPr>
          <w:sz w:val="23"/>
          <w:szCs w:val="23"/>
          <w:lang w:val="en-US"/>
        </w:rPr>
      </w:pPr>
      <w:r w:rsidRPr="00634278">
        <w:rPr>
          <w:sz w:val="23"/>
          <w:szCs w:val="23"/>
          <w:lang w:val="en-US"/>
        </w:rPr>
        <w:t xml:space="preserve">Any objections shall be made </w:t>
      </w:r>
      <w:r w:rsidR="00F95E39">
        <w:rPr>
          <w:sz w:val="23"/>
          <w:szCs w:val="23"/>
          <w:lang w:val="en-US"/>
        </w:rPr>
        <w:t xml:space="preserve">with the Malta Council for the Voluntary Sector </w:t>
      </w:r>
      <w:r w:rsidRPr="00634278">
        <w:rPr>
          <w:sz w:val="23"/>
          <w:szCs w:val="23"/>
          <w:lang w:val="en-US"/>
        </w:rPr>
        <w:t xml:space="preserve">prior to the commencement of any of the services affected thereby. </w:t>
      </w:r>
    </w:p>
    <w:p w:rsidR="007324FD" w:rsidRDefault="00316003" w:rsidP="00634278">
      <w:pPr>
        <w:pageBreakBefore/>
        <w:autoSpaceDE w:val="0"/>
        <w:autoSpaceDN w:val="0"/>
        <w:adjustRightInd w:val="0"/>
        <w:jc w:val="both"/>
        <w:rPr>
          <w:b/>
          <w:bCs/>
          <w:sz w:val="23"/>
          <w:szCs w:val="23"/>
          <w:lang w:val="en-US"/>
        </w:rPr>
      </w:pPr>
      <w:r>
        <w:rPr>
          <w:b/>
          <w:bCs/>
          <w:sz w:val="23"/>
          <w:szCs w:val="23"/>
          <w:lang w:val="en-US"/>
        </w:rPr>
        <w:lastRenderedPageBreak/>
        <w:t>3</w:t>
      </w:r>
      <w:r w:rsidR="00634278" w:rsidRPr="00634278">
        <w:rPr>
          <w:b/>
          <w:bCs/>
          <w:sz w:val="23"/>
          <w:szCs w:val="23"/>
          <w:lang w:val="en-US"/>
        </w:rPr>
        <w:t>.3 Other requirements and conditions</w:t>
      </w:r>
    </w:p>
    <w:p w:rsidR="00F5668D" w:rsidRDefault="00F5668D" w:rsidP="0044596A">
      <w:pPr>
        <w:autoSpaceDE w:val="0"/>
        <w:autoSpaceDN w:val="0"/>
        <w:adjustRightInd w:val="0"/>
        <w:ind w:firstLine="720"/>
        <w:jc w:val="both"/>
        <w:rPr>
          <w:sz w:val="23"/>
          <w:szCs w:val="23"/>
          <w:lang w:val="en-US"/>
        </w:rPr>
      </w:pPr>
    </w:p>
    <w:p w:rsidR="0044596A" w:rsidRDefault="00316003" w:rsidP="00F5668D">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.3.1 </w:t>
      </w:r>
      <w:r w:rsidR="0044596A">
        <w:rPr>
          <w:sz w:val="23"/>
          <w:szCs w:val="23"/>
          <w:lang w:val="en-US"/>
        </w:rPr>
        <w:tab/>
      </w:r>
      <w:r w:rsidR="00634278" w:rsidRPr="00634278">
        <w:rPr>
          <w:sz w:val="23"/>
          <w:szCs w:val="23"/>
          <w:lang w:val="en-US"/>
        </w:rPr>
        <w:t xml:space="preserve">The </w:t>
      </w:r>
      <w:r w:rsidR="00ED0F18">
        <w:rPr>
          <w:sz w:val="23"/>
          <w:szCs w:val="23"/>
          <w:lang w:val="en-US"/>
        </w:rPr>
        <w:t>Tenderer</w:t>
      </w:r>
      <w:r w:rsidR="00634278" w:rsidRPr="00634278">
        <w:rPr>
          <w:sz w:val="23"/>
          <w:szCs w:val="23"/>
          <w:lang w:val="en-US"/>
        </w:rPr>
        <w:t xml:space="preserve"> must adhere to the specifications given in this </w:t>
      </w:r>
      <w:r w:rsidR="001C05D4" w:rsidRPr="009F645D">
        <w:rPr>
          <w:bCs/>
          <w:color w:val="000000"/>
          <w:lang w:val="en-US"/>
        </w:rPr>
        <w:t xml:space="preserve">REQUEST FOR </w:t>
      </w:r>
      <w:r w:rsidR="001C05D4">
        <w:rPr>
          <w:bCs/>
          <w:color w:val="000000"/>
          <w:lang w:val="en-US"/>
        </w:rPr>
        <w:t>TENDER</w:t>
      </w:r>
      <w:r w:rsidR="001C05D4" w:rsidRPr="009F645D">
        <w:rPr>
          <w:bCs/>
          <w:color w:val="000000"/>
          <w:lang w:val="en-US"/>
        </w:rPr>
        <w:t xml:space="preserve"> </w:t>
      </w:r>
      <w:r w:rsidR="001C05D4" w:rsidRPr="00DE7099">
        <w:rPr>
          <w:bCs/>
          <w:color w:val="000000"/>
          <w:lang w:val="en-US"/>
        </w:rPr>
        <w:t>for the</w:t>
      </w:r>
      <w:r w:rsidR="001C05D4" w:rsidRPr="00DE7099">
        <w:rPr>
          <w:bCs/>
          <w:sz w:val="36"/>
          <w:szCs w:val="36"/>
          <w:lang w:val="en-US"/>
        </w:rPr>
        <w:t xml:space="preserve"> </w:t>
      </w:r>
      <w:r w:rsidR="001C05D4" w:rsidRPr="00DE7099">
        <w:rPr>
          <w:bCs/>
          <w:lang w:val="en-US"/>
        </w:rPr>
        <w:t xml:space="preserve">Provision of </w:t>
      </w:r>
      <w:r w:rsidR="001C05D4">
        <w:rPr>
          <w:b/>
          <w:bCs/>
          <w:lang w:val="en-US"/>
        </w:rPr>
        <w:t>Passenger Lift</w:t>
      </w:r>
      <w:r w:rsidR="00634278" w:rsidRPr="00634278">
        <w:rPr>
          <w:sz w:val="23"/>
          <w:szCs w:val="23"/>
          <w:lang w:val="en-US"/>
        </w:rPr>
        <w:t>;</w:t>
      </w:r>
    </w:p>
    <w:p w:rsidR="00634278" w:rsidRPr="00634278" w:rsidRDefault="00634278" w:rsidP="0044596A">
      <w:pPr>
        <w:autoSpaceDE w:val="0"/>
        <w:autoSpaceDN w:val="0"/>
        <w:adjustRightInd w:val="0"/>
        <w:ind w:firstLine="720"/>
        <w:jc w:val="both"/>
        <w:rPr>
          <w:sz w:val="23"/>
          <w:szCs w:val="23"/>
          <w:lang w:val="en-US"/>
        </w:rPr>
      </w:pPr>
      <w:r w:rsidRPr="00634278">
        <w:rPr>
          <w:sz w:val="23"/>
          <w:szCs w:val="23"/>
          <w:lang w:val="en-US"/>
        </w:rPr>
        <w:t xml:space="preserve"> </w:t>
      </w:r>
    </w:p>
    <w:p w:rsidR="00634278" w:rsidRPr="00634278" w:rsidRDefault="00316003" w:rsidP="0044596A">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.3.2 </w:t>
      </w:r>
      <w:r w:rsidR="0044596A">
        <w:rPr>
          <w:sz w:val="23"/>
          <w:szCs w:val="23"/>
          <w:lang w:val="en-US"/>
        </w:rPr>
        <w:tab/>
      </w:r>
      <w:r w:rsidR="00634278" w:rsidRPr="00634278">
        <w:rPr>
          <w:sz w:val="23"/>
          <w:szCs w:val="23"/>
          <w:lang w:val="en-US"/>
        </w:rPr>
        <w:t xml:space="preserve">The </w:t>
      </w:r>
      <w:r w:rsidR="00ED0F18">
        <w:rPr>
          <w:sz w:val="23"/>
          <w:szCs w:val="23"/>
          <w:lang w:val="en-US"/>
        </w:rPr>
        <w:t>Tenderer</w:t>
      </w:r>
      <w:r w:rsidR="00634278" w:rsidRPr="00634278">
        <w:rPr>
          <w:sz w:val="23"/>
          <w:szCs w:val="23"/>
          <w:lang w:val="en-US"/>
        </w:rPr>
        <w:t xml:space="preserve"> must also ensure that the set objectives are reached in a consistent and timely manner; </w:t>
      </w:r>
    </w:p>
    <w:p w:rsidR="00634278" w:rsidRPr="00634278" w:rsidRDefault="00634278" w:rsidP="00634278">
      <w:pPr>
        <w:autoSpaceDE w:val="0"/>
        <w:autoSpaceDN w:val="0"/>
        <w:adjustRightInd w:val="0"/>
        <w:rPr>
          <w:sz w:val="23"/>
          <w:szCs w:val="23"/>
          <w:lang w:val="en-US"/>
        </w:rPr>
      </w:pPr>
    </w:p>
    <w:p w:rsidR="00634278" w:rsidRPr="00634278" w:rsidRDefault="00316003" w:rsidP="00634278">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.3.3 </w:t>
      </w:r>
      <w:r w:rsidR="0044596A">
        <w:rPr>
          <w:sz w:val="23"/>
          <w:szCs w:val="23"/>
          <w:lang w:val="en-US"/>
        </w:rPr>
        <w:tab/>
      </w:r>
      <w:r w:rsidR="00634278" w:rsidRPr="00634278">
        <w:rPr>
          <w:sz w:val="23"/>
          <w:szCs w:val="23"/>
          <w:lang w:val="en-US"/>
        </w:rPr>
        <w:t xml:space="preserve">The </w:t>
      </w:r>
      <w:r w:rsidR="00ED0F18">
        <w:rPr>
          <w:sz w:val="23"/>
          <w:szCs w:val="23"/>
          <w:lang w:val="en-US"/>
        </w:rPr>
        <w:t>Tenderer</w:t>
      </w:r>
      <w:r w:rsidR="00634278" w:rsidRPr="00634278">
        <w:rPr>
          <w:sz w:val="23"/>
          <w:szCs w:val="23"/>
          <w:lang w:val="en-US"/>
        </w:rPr>
        <w:t xml:space="preserve"> shall perform the services under the contract with due care, efficiency and diligence, in accordance with the best professional practice; </w:t>
      </w:r>
    </w:p>
    <w:p w:rsidR="00634278" w:rsidRPr="00634278" w:rsidRDefault="00634278" w:rsidP="00634278">
      <w:pPr>
        <w:autoSpaceDE w:val="0"/>
        <w:autoSpaceDN w:val="0"/>
        <w:adjustRightInd w:val="0"/>
        <w:ind w:left="1440" w:hanging="720"/>
        <w:jc w:val="both"/>
        <w:rPr>
          <w:sz w:val="23"/>
          <w:szCs w:val="23"/>
          <w:lang w:val="en-US"/>
        </w:rPr>
      </w:pPr>
    </w:p>
    <w:p w:rsidR="00634278" w:rsidRPr="00634278" w:rsidRDefault="00316003" w:rsidP="00634278">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.3.4 </w:t>
      </w:r>
      <w:r w:rsidR="0044596A">
        <w:rPr>
          <w:sz w:val="23"/>
          <w:szCs w:val="23"/>
          <w:lang w:val="en-US"/>
        </w:rPr>
        <w:tab/>
      </w:r>
      <w:r w:rsidR="00634278" w:rsidRPr="00634278">
        <w:rPr>
          <w:sz w:val="23"/>
          <w:szCs w:val="23"/>
          <w:lang w:val="en-US"/>
        </w:rPr>
        <w:t xml:space="preserve">The </w:t>
      </w:r>
      <w:r w:rsidR="00ED0F18">
        <w:rPr>
          <w:sz w:val="23"/>
          <w:szCs w:val="23"/>
          <w:lang w:val="en-US"/>
        </w:rPr>
        <w:t>Tenderer</w:t>
      </w:r>
      <w:r w:rsidR="00E317B6">
        <w:rPr>
          <w:sz w:val="23"/>
          <w:szCs w:val="23"/>
          <w:lang w:val="en-US"/>
        </w:rPr>
        <w:t xml:space="preserve"> </w:t>
      </w:r>
      <w:r w:rsidR="00634278" w:rsidRPr="00634278">
        <w:rPr>
          <w:sz w:val="23"/>
          <w:szCs w:val="23"/>
          <w:lang w:val="en-US"/>
        </w:rPr>
        <w:t xml:space="preserve">shall treat all documents and information received in connection with the contract as private and confidential, and shall not, save in so far as may be necessary for the purposes of the performance thereof, publish or disclose any particulars of the contract without the prior consent in writing of the </w:t>
      </w:r>
      <w:r w:rsidR="007B45C0">
        <w:rPr>
          <w:sz w:val="23"/>
          <w:szCs w:val="23"/>
          <w:lang w:val="en-US"/>
        </w:rPr>
        <w:t>Malta Council for the Voluntary Sector</w:t>
      </w:r>
      <w:r w:rsidR="00634278" w:rsidRPr="00634278">
        <w:rPr>
          <w:sz w:val="23"/>
          <w:szCs w:val="23"/>
          <w:lang w:val="en-US"/>
        </w:rPr>
        <w:t xml:space="preserve">. The </w:t>
      </w:r>
      <w:r w:rsidR="00ED0F18">
        <w:rPr>
          <w:sz w:val="23"/>
          <w:szCs w:val="23"/>
          <w:lang w:val="en-US"/>
        </w:rPr>
        <w:t>Tenderer</w:t>
      </w:r>
      <w:r w:rsidR="00634278" w:rsidRPr="00634278">
        <w:rPr>
          <w:sz w:val="23"/>
          <w:szCs w:val="23"/>
          <w:lang w:val="en-US"/>
        </w:rPr>
        <w:t xml:space="preserve"> and its staff shall maintain professional secrecy, for the duration of the contract and after completion thereof. In this connection, except with the prior written consent of the </w:t>
      </w:r>
      <w:r w:rsidR="007B45C0">
        <w:rPr>
          <w:sz w:val="23"/>
          <w:szCs w:val="23"/>
          <w:lang w:val="en-US"/>
        </w:rPr>
        <w:t>Malta Council for the Voluntary Sector</w:t>
      </w:r>
      <w:r w:rsidR="00634278" w:rsidRPr="00634278">
        <w:rPr>
          <w:sz w:val="23"/>
          <w:szCs w:val="23"/>
          <w:lang w:val="en-US"/>
        </w:rPr>
        <w:t xml:space="preserve">, neither the </w:t>
      </w:r>
      <w:r w:rsidR="00ED0F18">
        <w:rPr>
          <w:sz w:val="23"/>
          <w:szCs w:val="23"/>
          <w:lang w:val="en-US"/>
        </w:rPr>
        <w:t>Tenderer</w:t>
      </w:r>
      <w:r w:rsidR="001416E1">
        <w:rPr>
          <w:sz w:val="23"/>
          <w:szCs w:val="23"/>
          <w:lang w:val="en-US"/>
        </w:rPr>
        <w:t xml:space="preserve"> </w:t>
      </w:r>
      <w:r w:rsidR="00634278" w:rsidRPr="00634278">
        <w:rPr>
          <w:sz w:val="23"/>
          <w:szCs w:val="23"/>
          <w:lang w:val="en-US"/>
        </w:rPr>
        <w:t xml:space="preserve">nor the personnel employed or engaged by it shall at any time communicate to any person or entity any confidential information disclosed to them or discovered by them; </w:t>
      </w:r>
    </w:p>
    <w:p w:rsidR="00634278" w:rsidRPr="00634278" w:rsidRDefault="00634278" w:rsidP="00634278">
      <w:pPr>
        <w:autoSpaceDE w:val="0"/>
        <w:autoSpaceDN w:val="0"/>
        <w:adjustRightInd w:val="0"/>
        <w:ind w:left="1440" w:hanging="720"/>
        <w:jc w:val="both"/>
        <w:rPr>
          <w:sz w:val="23"/>
          <w:szCs w:val="23"/>
          <w:lang w:val="en-US"/>
        </w:rPr>
      </w:pPr>
    </w:p>
    <w:p w:rsidR="00634278" w:rsidRPr="00634278" w:rsidRDefault="00316003" w:rsidP="00634278">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.3.5 </w:t>
      </w:r>
      <w:r w:rsidR="0044596A">
        <w:rPr>
          <w:sz w:val="23"/>
          <w:szCs w:val="23"/>
          <w:lang w:val="en-US"/>
        </w:rPr>
        <w:tab/>
      </w:r>
      <w:r w:rsidR="00634278" w:rsidRPr="00634278">
        <w:rPr>
          <w:sz w:val="23"/>
          <w:szCs w:val="23"/>
          <w:lang w:val="en-US"/>
        </w:rPr>
        <w:t xml:space="preserve">For the period of execution of the contract, the </w:t>
      </w:r>
      <w:r w:rsidR="00ED0F18">
        <w:rPr>
          <w:sz w:val="23"/>
          <w:szCs w:val="23"/>
          <w:lang w:val="en-US"/>
        </w:rPr>
        <w:t>Tenderer</w:t>
      </w:r>
      <w:r w:rsidR="00634278" w:rsidRPr="00634278">
        <w:rPr>
          <w:sz w:val="23"/>
          <w:szCs w:val="23"/>
          <w:lang w:val="en-US"/>
        </w:rPr>
        <w:t xml:space="preserve"> and its personnel shall respect human rights and undertake not to offend the political, cultural and religious practices prevailing in the beneficiary country; </w:t>
      </w:r>
    </w:p>
    <w:p w:rsidR="00634278" w:rsidRPr="00634278" w:rsidRDefault="00634278" w:rsidP="0044596A">
      <w:pPr>
        <w:autoSpaceDE w:val="0"/>
        <w:autoSpaceDN w:val="0"/>
        <w:adjustRightInd w:val="0"/>
        <w:ind w:left="1440" w:hanging="720"/>
        <w:jc w:val="both"/>
        <w:rPr>
          <w:sz w:val="23"/>
          <w:szCs w:val="23"/>
          <w:lang w:val="en-US"/>
        </w:rPr>
      </w:pPr>
    </w:p>
    <w:p w:rsidR="00634278" w:rsidRPr="00634278" w:rsidRDefault="00316003" w:rsidP="0044596A">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.3.6 </w:t>
      </w:r>
      <w:r w:rsidR="0044596A">
        <w:rPr>
          <w:sz w:val="23"/>
          <w:szCs w:val="23"/>
          <w:lang w:val="en-US"/>
        </w:rPr>
        <w:tab/>
      </w:r>
      <w:r w:rsidR="00634278" w:rsidRPr="00634278">
        <w:rPr>
          <w:sz w:val="23"/>
          <w:szCs w:val="23"/>
          <w:lang w:val="en-US"/>
        </w:rPr>
        <w:t xml:space="preserve">The </w:t>
      </w:r>
      <w:r w:rsidR="00ED0F18">
        <w:rPr>
          <w:sz w:val="23"/>
          <w:szCs w:val="23"/>
          <w:lang w:val="en-US"/>
        </w:rPr>
        <w:t>Tenderer</w:t>
      </w:r>
      <w:r w:rsidR="00634278" w:rsidRPr="00634278">
        <w:rPr>
          <w:sz w:val="23"/>
          <w:szCs w:val="23"/>
          <w:lang w:val="en-US"/>
        </w:rPr>
        <w:t xml:space="preserve"> shall take all necessary measures to prevent or end any situation that could compromise the impartial and objective performance of the Contract. Such conflict of interests could arise in particular as a result of economic interest, political or national affinity, family or emotional ties, or any other relevant connection or shared interest. Any conflict of interests which could arise during performance of the Contract must be notified in writing to the </w:t>
      </w:r>
      <w:r w:rsidR="007B45C0">
        <w:rPr>
          <w:sz w:val="23"/>
          <w:szCs w:val="23"/>
          <w:lang w:val="en-US"/>
        </w:rPr>
        <w:t>Malta Council for the Voluntary Sector</w:t>
      </w:r>
      <w:r w:rsidR="00634278" w:rsidRPr="00634278">
        <w:rPr>
          <w:sz w:val="23"/>
          <w:szCs w:val="23"/>
          <w:lang w:val="en-US"/>
        </w:rPr>
        <w:t xml:space="preserve"> without delay; </w:t>
      </w:r>
    </w:p>
    <w:p w:rsidR="00634278" w:rsidRPr="00634278" w:rsidRDefault="00634278" w:rsidP="0044596A">
      <w:pPr>
        <w:autoSpaceDE w:val="0"/>
        <w:autoSpaceDN w:val="0"/>
        <w:adjustRightInd w:val="0"/>
        <w:ind w:hanging="720"/>
        <w:rPr>
          <w:sz w:val="23"/>
          <w:szCs w:val="23"/>
          <w:lang w:val="en-US"/>
        </w:rPr>
      </w:pPr>
    </w:p>
    <w:p w:rsidR="00634278" w:rsidRDefault="00316003" w:rsidP="0044596A">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 xml:space="preserve">.3.7 </w:t>
      </w:r>
      <w:r w:rsidR="0044596A">
        <w:rPr>
          <w:sz w:val="23"/>
          <w:szCs w:val="23"/>
          <w:lang w:val="en-US"/>
        </w:rPr>
        <w:tab/>
      </w:r>
      <w:proofErr w:type="spellStart"/>
      <w:r w:rsidR="00ED0F18">
        <w:rPr>
          <w:sz w:val="23"/>
          <w:szCs w:val="23"/>
          <w:lang w:val="en-US"/>
        </w:rPr>
        <w:t>Tenderer</w:t>
      </w:r>
      <w:r w:rsidR="00E317B6">
        <w:rPr>
          <w:sz w:val="23"/>
          <w:szCs w:val="23"/>
          <w:lang w:val="en-US"/>
        </w:rPr>
        <w:t>s</w:t>
      </w:r>
      <w:proofErr w:type="spellEnd"/>
      <w:r w:rsidR="00634278" w:rsidRPr="00634278">
        <w:rPr>
          <w:sz w:val="23"/>
          <w:szCs w:val="23"/>
          <w:lang w:val="en-US"/>
        </w:rPr>
        <w:t xml:space="preserve"> who have been found to have seriously failed to meet their contractual obligations shall also be subject to financial penalties representing 10% of the total value of the Contract; </w:t>
      </w:r>
    </w:p>
    <w:p w:rsidR="007C14E4" w:rsidRDefault="007C14E4" w:rsidP="00316003">
      <w:pPr>
        <w:autoSpaceDE w:val="0"/>
        <w:autoSpaceDN w:val="0"/>
        <w:adjustRightInd w:val="0"/>
        <w:jc w:val="both"/>
        <w:rPr>
          <w:sz w:val="23"/>
          <w:szCs w:val="23"/>
          <w:lang w:val="en-US"/>
        </w:rPr>
      </w:pPr>
    </w:p>
    <w:p w:rsidR="00634278" w:rsidRDefault="00316003" w:rsidP="007C14E4">
      <w:pPr>
        <w:autoSpaceDE w:val="0"/>
        <w:autoSpaceDN w:val="0"/>
        <w:adjustRightInd w:val="0"/>
        <w:ind w:left="1440" w:hanging="720"/>
        <w:jc w:val="both"/>
        <w:rPr>
          <w:sz w:val="23"/>
          <w:szCs w:val="23"/>
          <w:lang w:val="en-US"/>
        </w:rPr>
      </w:pPr>
      <w:r>
        <w:rPr>
          <w:sz w:val="23"/>
          <w:szCs w:val="23"/>
          <w:lang w:val="en-US"/>
        </w:rPr>
        <w:t>3</w:t>
      </w:r>
      <w:r w:rsidR="00634278" w:rsidRPr="00634278">
        <w:rPr>
          <w:sz w:val="23"/>
          <w:szCs w:val="23"/>
          <w:lang w:val="en-US"/>
        </w:rPr>
        <w:t>.3.</w:t>
      </w:r>
      <w:r>
        <w:rPr>
          <w:sz w:val="23"/>
          <w:szCs w:val="23"/>
          <w:lang w:val="en-US"/>
        </w:rPr>
        <w:t>8</w:t>
      </w:r>
      <w:r w:rsidR="00634278" w:rsidRPr="00634278">
        <w:rPr>
          <w:sz w:val="23"/>
          <w:szCs w:val="23"/>
          <w:lang w:val="en-US"/>
        </w:rPr>
        <w:t xml:space="preserve"> </w:t>
      </w:r>
      <w:r w:rsidR="00701609">
        <w:rPr>
          <w:sz w:val="23"/>
          <w:szCs w:val="23"/>
          <w:lang w:val="en-US"/>
        </w:rPr>
        <w:t xml:space="preserve"> </w:t>
      </w:r>
      <w:r>
        <w:rPr>
          <w:sz w:val="23"/>
          <w:szCs w:val="23"/>
          <w:lang w:val="en-US"/>
        </w:rPr>
        <w:t xml:space="preserve"> </w:t>
      </w:r>
      <w:r w:rsidR="00634278" w:rsidRPr="00634278">
        <w:rPr>
          <w:sz w:val="23"/>
          <w:szCs w:val="23"/>
          <w:lang w:val="en-US"/>
        </w:rPr>
        <w:t xml:space="preserve">Any amendment of the contract must be set out in writing in an addendum, to be concluded on the same terms as the original contract. If the request for an amendment comes from the </w:t>
      </w:r>
      <w:r w:rsidR="00ED0F18">
        <w:rPr>
          <w:sz w:val="23"/>
          <w:szCs w:val="23"/>
          <w:lang w:val="en-US"/>
        </w:rPr>
        <w:t>Tenderer</w:t>
      </w:r>
      <w:r w:rsidR="00634278" w:rsidRPr="00634278">
        <w:rPr>
          <w:sz w:val="23"/>
          <w:szCs w:val="23"/>
          <w:lang w:val="en-US"/>
        </w:rPr>
        <w:t xml:space="preserve">, the latter must submit such a request to the </w:t>
      </w:r>
      <w:r w:rsidR="007B45C0">
        <w:rPr>
          <w:sz w:val="23"/>
          <w:szCs w:val="23"/>
          <w:lang w:val="en-US"/>
        </w:rPr>
        <w:t>Malta Council for the Voluntary Sector</w:t>
      </w:r>
      <w:r w:rsidR="00634278" w:rsidRPr="00634278">
        <w:rPr>
          <w:sz w:val="23"/>
          <w:szCs w:val="23"/>
          <w:lang w:val="en-US"/>
        </w:rPr>
        <w:t xml:space="preserve">. Addenda are to be submitted to the </w:t>
      </w:r>
      <w:r w:rsidR="007B45C0">
        <w:rPr>
          <w:sz w:val="23"/>
          <w:szCs w:val="23"/>
          <w:lang w:val="en-US"/>
        </w:rPr>
        <w:t>Malta Council for the Voluntary Sector</w:t>
      </w:r>
      <w:r w:rsidR="00634278" w:rsidRPr="00634278">
        <w:rPr>
          <w:sz w:val="23"/>
          <w:szCs w:val="23"/>
          <w:lang w:val="en-US"/>
        </w:rPr>
        <w:t xml:space="preserve"> for approval and signing; </w:t>
      </w:r>
    </w:p>
    <w:p w:rsidR="007C14E4" w:rsidRPr="00634278" w:rsidRDefault="007C14E4" w:rsidP="0044596A">
      <w:pPr>
        <w:autoSpaceDE w:val="0"/>
        <w:autoSpaceDN w:val="0"/>
        <w:adjustRightInd w:val="0"/>
        <w:ind w:left="1440" w:hanging="720"/>
        <w:jc w:val="both"/>
        <w:rPr>
          <w:sz w:val="23"/>
          <w:szCs w:val="23"/>
          <w:lang w:val="en-US"/>
        </w:rPr>
      </w:pPr>
    </w:p>
    <w:p w:rsidR="00634278" w:rsidRDefault="009B788E" w:rsidP="0044596A">
      <w:pPr>
        <w:autoSpaceDE w:val="0"/>
        <w:autoSpaceDN w:val="0"/>
        <w:adjustRightInd w:val="0"/>
        <w:ind w:left="1440" w:hanging="720"/>
        <w:jc w:val="both"/>
        <w:rPr>
          <w:sz w:val="23"/>
          <w:szCs w:val="23"/>
          <w:lang w:val="en-US"/>
        </w:rPr>
      </w:pPr>
      <w:r>
        <w:rPr>
          <w:sz w:val="23"/>
          <w:szCs w:val="23"/>
          <w:lang w:val="en-US"/>
        </w:rPr>
        <w:t xml:space="preserve">3.3.9 </w:t>
      </w:r>
      <w:r>
        <w:rPr>
          <w:sz w:val="23"/>
          <w:szCs w:val="23"/>
          <w:lang w:val="en-US"/>
        </w:rPr>
        <w:tab/>
      </w:r>
      <w:r w:rsidR="00634278" w:rsidRPr="00634278">
        <w:rPr>
          <w:sz w:val="23"/>
          <w:szCs w:val="23"/>
          <w:lang w:val="en-US"/>
        </w:rPr>
        <w:t xml:space="preserve">The </w:t>
      </w:r>
      <w:r w:rsidR="00ED0F18">
        <w:rPr>
          <w:sz w:val="23"/>
          <w:szCs w:val="23"/>
          <w:lang w:val="en-US"/>
        </w:rPr>
        <w:t>Tenderer</w:t>
      </w:r>
      <w:r w:rsidR="00701609">
        <w:rPr>
          <w:sz w:val="23"/>
          <w:szCs w:val="23"/>
          <w:lang w:val="en-US"/>
        </w:rPr>
        <w:t xml:space="preserve"> shall furnish any person </w:t>
      </w:r>
      <w:r w:rsidR="00634278" w:rsidRPr="00634278">
        <w:rPr>
          <w:sz w:val="23"/>
          <w:szCs w:val="23"/>
          <w:lang w:val="en-US"/>
        </w:rPr>
        <w:t xml:space="preserve">authorized by the </w:t>
      </w:r>
      <w:r w:rsidR="007B45C0">
        <w:rPr>
          <w:sz w:val="23"/>
          <w:szCs w:val="23"/>
          <w:lang w:val="en-US"/>
        </w:rPr>
        <w:t>Malta Council for the Voluntary Sector</w:t>
      </w:r>
      <w:r w:rsidR="00634278" w:rsidRPr="00634278">
        <w:rPr>
          <w:sz w:val="23"/>
          <w:szCs w:val="23"/>
          <w:lang w:val="en-US"/>
        </w:rPr>
        <w:t xml:space="preserve"> with such information relating to the services and the project as they may at any time request; </w:t>
      </w:r>
    </w:p>
    <w:p w:rsidR="00634278" w:rsidRPr="00634278" w:rsidRDefault="007C14E4" w:rsidP="007C14E4">
      <w:pPr>
        <w:autoSpaceDE w:val="0"/>
        <w:autoSpaceDN w:val="0"/>
        <w:adjustRightInd w:val="0"/>
        <w:ind w:left="360" w:hanging="360"/>
        <w:jc w:val="both"/>
        <w:rPr>
          <w:sz w:val="28"/>
          <w:szCs w:val="28"/>
          <w:lang w:val="en-US"/>
        </w:rPr>
      </w:pPr>
      <w:r>
        <w:rPr>
          <w:sz w:val="23"/>
          <w:szCs w:val="23"/>
          <w:lang w:val="en-US"/>
        </w:rPr>
        <w:br w:type="page"/>
      </w:r>
      <w:r w:rsidR="00316003">
        <w:rPr>
          <w:b/>
          <w:bCs/>
          <w:sz w:val="28"/>
          <w:szCs w:val="28"/>
          <w:lang w:val="en-US"/>
        </w:rPr>
        <w:lastRenderedPageBreak/>
        <w:t>4</w:t>
      </w:r>
      <w:r w:rsidR="00634278" w:rsidRPr="00634278">
        <w:rPr>
          <w:b/>
          <w:bCs/>
          <w:sz w:val="28"/>
          <w:szCs w:val="28"/>
          <w:lang w:val="en-US"/>
        </w:rPr>
        <w:t xml:space="preserve">. </w:t>
      </w:r>
      <w:r>
        <w:rPr>
          <w:b/>
          <w:bCs/>
          <w:sz w:val="28"/>
          <w:szCs w:val="28"/>
          <w:lang w:val="en-US"/>
        </w:rPr>
        <w:tab/>
      </w:r>
      <w:r w:rsidR="00634278" w:rsidRPr="00634278">
        <w:rPr>
          <w:b/>
          <w:bCs/>
          <w:sz w:val="28"/>
          <w:szCs w:val="28"/>
          <w:lang w:val="en-US"/>
        </w:rPr>
        <w:t xml:space="preserve">Evaluation process </w:t>
      </w:r>
    </w:p>
    <w:p w:rsidR="00634278" w:rsidRPr="00634278" w:rsidRDefault="00634278" w:rsidP="00634278">
      <w:pPr>
        <w:autoSpaceDE w:val="0"/>
        <w:autoSpaceDN w:val="0"/>
        <w:adjustRightInd w:val="0"/>
        <w:rPr>
          <w:sz w:val="28"/>
          <w:szCs w:val="28"/>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634278" w:rsidRPr="00634278">
        <w:rPr>
          <w:sz w:val="23"/>
          <w:szCs w:val="23"/>
          <w:lang w:val="en-US"/>
        </w:rPr>
        <w:t xml:space="preserve">.1 The Evaluation Process will be carried out by an Adjudication Team appointed </w:t>
      </w:r>
      <w:r w:rsidR="003128CC">
        <w:rPr>
          <w:sz w:val="23"/>
          <w:szCs w:val="23"/>
          <w:lang w:val="en-US"/>
        </w:rPr>
        <w:t xml:space="preserve">by </w:t>
      </w:r>
      <w:r w:rsidR="00634278" w:rsidRPr="00634278">
        <w:rPr>
          <w:sz w:val="23"/>
          <w:szCs w:val="23"/>
          <w:lang w:val="en-US"/>
        </w:rPr>
        <w:t xml:space="preserve">the </w:t>
      </w:r>
      <w:r w:rsidR="007B45C0">
        <w:rPr>
          <w:sz w:val="23"/>
          <w:szCs w:val="23"/>
          <w:lang w:val="en-US"/>
        </w:rPr>
        <w:t>Malta Council for the Voluntary Sector</w:t>
      </w:r>
      <w:r w:rsidR="00634278" w:rsidRPr="00634278">
        <w:rPr>
          <w:sz w:val="23"/>
          <w:szCs w:val="23"/>
          <w:lang w:val="en-US"/>
        </w:rPr>
        <w:t xml:space="preserve">. </w:t>
      </w:r>
    </w:p>
    <w:p w:rsidR="007C14E4" w:rsidRPr="00634278" w:rsidRDefault="007C14E4" w:rsidP="00634278">
      <w:pPr>
        <w:autoSpaceDE w:val="0"/>
        <w:autoSpaceDN w:val="0"/>
        <w:adjustRightInd w:val="0"/>
        <w:jc w:val="both"/>
        <w:rPr>
          <w:sz w:val="23"/>
          <w:szCs w:val="23"/>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634278" w:rsidRPr="00634278">
        <w:rPr>
          <w:sz w:val="23"/>
          <w:szCs w:val="23"/>
          <w:lang w:val="en-US"/>
        </w:rPr>
        <w:t xml:space="preserve">.2 The </w:t>
      </w:r>
      <w:r w:rsidR="00ED0F18">
        <w:rPr>
          <w:sz w:val="23"/>
          <w:szCs w:val="23"/>
          <w:lang w:val="en-US"/>
        </w:rPr>
        <w:t>Tenderer</w:t>
      </w:r>
      <w:r w:rsidR="00634278" w:rsidRPr="00634278">
        <w:rPr>
          <w:sz w:val="23"/>
          <w:szCs w:val="23"/>
          <w:lang w:val="en-US"/>
        </w:rPr>
        <w:t xml:space="preserve"> may be requested to conduct a presentation of their proposal to further sustain their response. </w:t>
      </w:r>
      <w:r w:rsidR="003128CC">
        <w:rPr>
          <w:sz w:val="23"/>
          <w:szCs w:val="23"/>
          <w:lang w:val="en-US"/>
        </w:rPr>
        <w:t>The Adjudication Committee reserves the right to visit the facilities offered and verify that they satisfy the needs of the activity.</w:t>
      </w:r>
    </w:p>
    <w:p w:rsidR="007C14E4" w:rsidRPr="00634278" w:rsidRDefault="007C14E4" w:rsidP="00634278">
      <w:pPr>
        <w:autoSpaceDE w:val="0"/>
        <w:autoSpaceDN w:val="0"/>
        <w:adjustRightInd w:val="0"/>
        <w:jc w:val="both"/>
        <w:rPr>
          <w:sz w:val="23"/>
          <w:szCs w:val="23"/>
          <w:lang w:val="en-US"/>
        </w:rPr>
      </w:pPr>
    </w:p>
    <w:p w:rsidR="00634278" w:rsidRDefault="00316003" w:rsidP="00634278">
      <w:pPr>
        <w:autoSpaceDE w:val="0"/>
        <w:autoSpaceDN w:val="0"/>
        <w:adjustRightInd w:val="0"/>
        <w:jc w:val="both"/>
        <w:rPr>
          <w:sz w:val="23"/>
          <w:szCs w:val="23"/>
          <w:lang w:val="en-US"/>
        </w:rPr>
      </w:pPr>
      <w:r>
        <w:rPr>
          <w:sz w:val="23"/>
          <w:szCs w:val="23"/>
          <w:lang w:val="en-US"/>
        </w:rPr>
        <w:t>4</w:t>
      </w:r>
      <w:r w:rsidR="003128CC">
        <w:rPr>
          <w:sz w:val="23"/>
          <w:szCs w:val="23"/>
          <w:lang w:val="en-US"/>
        </w:rPr>
        <w:t>.3 The Adjudication Committee</w:t>
      </w:r>
      <w:r w:rsidR="00634278" w:rsidRPr="00634278">
        <w:rPr>
          <w:sz w:val="23"/>
          <w:szCs w:val="23"/>
          <w:lang w:val="en-US"/>
        </w:rPr>
        <w:t xml:space="preserve"> will score the bids individually, based on the following criteria: </w:t>
      </w:r>
    </w:p>
    <w:p w:rsidR="004A2F62" w:rsidRDefault="004A2F62" w:rsidP="00634278">
      <w:pPr>
        <w:autoSpaceDE w:val="0"/>
        <w:autoSpaceDN w:val="0"/>
        <w:adjustRightInd w:val="0"/>
        <w:jc w:val="both"/>
        <w:rPr>
          <w:sz w:val="23"/>
          <w:szCs w:val="23"/>
          <w:lang w:val="en-US"/>
        </w:rPr>
      </w:pPr>
    </w:p>
    <w:tbl>
      <w:tblPr>
        <w:tblW w:w="0" w:type="auto"/>
        <w:tblInd w:w="180" w:type="dxa"/>
        <w:tblBorders>
          <w:top w:val="nil"/>
          <w:left w:val="nil"/>
          <w:bottom w:val="nil"/>
          <w:right w:val="nil"/>
        </w:tblBorders>
        <w:tblLayout w:type="fixed"/>
        <w:tblLook w:val="0000"/>
      </w:tblPr>
      <w:tblGrid>
        <w:gridCol w:w="4548"/>
        <w:gridCol w:w="3900"/>
      </w:tblGrid>
      <w:tr w:rsidR="003128CC" w:rsidRPr="00634278">
        <w:trPr>
          <w:trHeight w:val="267"/>
        </w:trPr>
        <w:tc>
          <w:tcPr>
            <w:tcW w:w="4548"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rPr>
                <w:color w:val="000000"/>
                <w:sz w:val="20"/>
                <w:szCs w:val="20"/>
                <w:lang w:val="en-US"/>
              </w:rPr>
            </w:pPr>
            <w:r w:rsidRPr="00634278">
              <w:rPr>
                <w:b/>
                <w:bCs/>
                <w:color w:val="000000"/>
                <w:sz w:val="20"/>
                <w:szCs w:val="20"/>
                <w:lang w:val="en-US"/>
              </w:rPr>
              <w:t xml:space="preserve">Evaluation Criteria </w:t>
            </w:r>
          </w:p>
        </w:tc>
        <w:tc>
          <w:tcPr>
            <w:tcW w:w="3900"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jc w:val="center"/>
              <w:rPr>
                <w:color w:val="000000"/>
                <w:sz w:val="20"/>
                <w:szCs w:val="20"/>
                <w:lang w:val="en-US"/>
              </w:rPr>
            </w:pPr>
            <w:r w:rsidRPr="00634278">
              <w:rPr>
                <w:b/>
                <w:bCs/>
                <w:color w:val="000000"/>
                <w:sz w:val="20"/>
                <w:szCs w:val="20"/>
                <w:lang w:val="en-US"/>
              </w:rPr>
              <w:t xml:space="preserve">% Weighting </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FE350C" w:rsidRDefault="003128CC" w:rsidP="001E54FC">
            <w:pPr>
              <w:autoSpaceDE w:val="0"/>
              <w:autoSpaceDN w:val="0"/>
              <w:adjustRightInd w:val="0"/>
              <w:rPr>
                <w:color w:val="000000"/>
                <w:sz w:val="23"/>
                <w:szCs w:val="23"/>
                <w:lang w:val="en-US"/>
              </w:rPr>
            </w:pPr>
            <w:r w:rsidRPr="00634278">
              <w:rPr>
                <w:color w:val="000000"/>
                <w:sz w:val="23"/>
                <w:szCs w:val="23"/>
                <w:lang w:val="en-US"/>
              </w:rPr>
              <w:t xml:space="preserve">1. the </w:t>
            </w:r>
            <w:r>
              <w:rPr>
                <w:color w:val="000000"/>
                <w:sz w:val="23"/>
                <w:szCs w:val="23"/>
                <w:lang w:val="en-US"/>
              </w:rPr>
              <w:t xml:space="preserve">quality </w:t>
            </w:r>
            <w:r w:rsidR="005A73BE">
              <w:rPr>
                <w:color w:val="000000"/>
                <w:sz w:val="23"/>
                <w:szCs w:val="23"/>
                <w:lang w:val="en-US"/>
              </w:rPr>
              <w:t xml:space="preserve">and completeness </w:t>
            </w:r>
            <w:r>
              <w:rPr>
                <w:color w:val="000000"/>
                <w:sz w:val="23"/>
                <w:szCs w:val="23"/>
                <w:lang w:val="en-US"/>
              </w:rPr>
              <w:t>of the proposal submitted</w:t>
            </w:r>
            <w:r w:rsidR="00830F9B">
              <w:rPr>
                <w:color w:val="000000"/>
                <w:sz w:val="23"/>
                <w:szCs w:val="23"/>
                <w:lang w:val="en-US"/>
              </w:rPr>
              <w:t xml:space="preserve"> and</w:t>
            </w:r>
            <w:r w:rsidR="005F73F0" w:rsidRPr="00634278">
              <w:rPr>
                <w:color w:val="000000"/>
                <w:sz w:val="23"/>
                <w:szCs w:val="23"/>
                <w:lang w:val="en-US"/>
              </w:rPr>
              <w:t xml:space="preserve"> the level of understanding of the assignment</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Default="00ED0F18" w:rsidP="001E54FC">
            <w:pPr>
              <w:autoSpaceDE w:val="0"/>
              <w:autoSpaceDN w:val="0"/>
              <w:adjustRightInd w:val="0"/>
              <w:jc w:val="center"/>
              <w:rPr>
                <w:color w:val="000000"/>
                <w:sz w:val="23"/>
                <w:szCs w:val="23"/>
                <w:lang w:val="en-US"/>
              </w:rPr>
            </w:pPr>
            <w:r>
              <w:rPr>
                <w:color w:val="000000"/>
                <w:sz w:val="23"/>
                <w:szCs w:val="23"/>
                <w:lang w:val="en-US"/>
              </w:rPr>
              <w:t>5</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Default="005F73F0" w:rsidP="001E54FC">
            <w:pPr>
              <w:autoSpaceDE w:val="0"/>
              <w:autoSpaceDN w:val="0"/>
              <w:adjustRightInd w:val="0"/>
              <w:rPr>
                <w:color w:val="000000"/>
                <w:sz w:val="23"/>
                <w:szCs w:val="23"/>
                <w:lang w:val="en-US"/>
              </w:rPr>
            </w:pPr>
            <w:r>
              <w:rPr>
                <w:color w:val="000000"/>
                <w:sz w:val="23"/>
                <w:szCs w:val="23"/>
                <w:lang w:val="en-US"/>
              </w:rPr>
              <w:t>2</w:t>
            </w:r>
            <w:r w:rsidR="003128CC">
              <w:rPr>
                <w:color w:val="000000"/>
                <w:sz w:val="23"/>
                <w:szCs w:val="23"/>
                <w:lang w:val="en-US"/>
              </w:rPr>
              <w:t>. the completeness of the services provided</w:t>
            </w:r>
            <w:r w:rsidR="003128CC" w:rsidRPr="00634278">
              <w:rPr>
                <w:color w:val="000000"/>
                <w:sz w:val="23"/>
                <w:szCs w:val="23"/>
                <w:lang w:val="en-US"/>
              </w:rPr>
              <w:t xml:space="preserve"> in terms of business operations and </w:t>
            </w:r>
            <w:r w:rsidR="003128CC">
              <w:rPr>
                <w:color w:val="000000"/>
                <w:sz w:val="23"/>
                <w:szCs w:val="23"/>
                <w:lang w:val="en-US"/>
              </w:rPr>
              <w:t>needs of the</w:t>
            </w:r>
            <w:r w:rsidR="003128CC" w:rsidRPr="00634278">
              <w:rPr>
                <w:color w:val="000000"/>
                <w:sz w:val="23"/>
                <w:szCs w:val="23"/>
                <w:lang w:val="en-US"/>
              </w:rPr>
              <w:t xml:space="preserve"> </w:t>
            </w:r>
            <w:r>
              <w:rPr>
                <w:color w:val="000000"/>
                <w:sz w:val="23"/>
                <w:szCs w:val="23"/>
                <w:lang w:val="en-US"/>
              </w:rPr>
              <w:t>MCVS</w:t>
            </w:r>
          </w:p>
          <w:p w:rsidR="001537E3" w:rsidRPr="00634278" w:rsidRDefault="001537E3" w:rsidP="001E54FC">
            <w:pPr>
              <w:autoSpaceDE w:val="0"/>
              <w:autoSpaceDN w:val="0"/>
              <w:adjustRightInd w:val="0"/>
              <w:rPr>
                <w:color w:val="000000"/>
                <w:sz w:val="23"/>
                <w:szCs w:val="23"/>
                <w:lang w:val="en-US"/>
              </w:rPr>
            </w:pP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5F73F0" w:rsidP="002B15C7">
            <w:pPr>
              <w:autoSpaceDE w:val="0"/>
              <w:autoSpaceDN w:val="0"/>
              <w:adjustRightInd w:val="0"/>
              <w:jc w:val="center"/>
              <w:rPr>
                <w:color w:val="000000"/>
                <w:sz w:val="23"/>
                <w:szCs w:val="23"/>
                <w:lang w:val="en-US"/>
              </w:rPr>
            </w:pPr>
            <w:r>
              <w:rPr>
                <w:color w:val="000000"/>
                <w:sz w:val="23"/>
                <w:szCs w:val="23"/>
                <w:lang w:val="en-US"/>
              </w:rPr>
              <w:t>1</w:t>
            </w:r>
            <w:r w:rsidR="002B15C7">
              <w:rPr>
                <w:color w:val="000000"/>
                <w:sz w:val="23"/>
                <w:szCs w:val="23"/>
                <w:lang w:val="en-US"/>
              </w:rPr>
              <w:t>5</w:t>
            </w:r>
            <w:r w:rsidR="003128CC" w:rsidRPr="00634278">
              <w:rPr>
                <w:color w:val="000000"/>
                <w:sz w:val="23"/>
                <w:szCs w:val="23"/>
                <w:lang w:val="en-US"/>
              </w:rPr>
              <w:t xml:space="preserve"> </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5F73F0" w:rsidP="00274DBF">
            <w:pPr>
              <w:autoSpaceDE w:val="0"/>
              <w:autoSpaceDN w:val="0"/>
              <w:adjustRightInd w:val="0"/>
              <w:rPr>
                <w:color w:val="000000"/>
                <w:sz w:val="23"/>
                <w:szCs w:val="23"/>
                <w:lang w:val="en-US"/>
              </w:rPr>
            </w:pPr>
            <w:r>
              <w:rPr>
                <w:color w:val="000000"/>
                <w:sz w:val="23"/>
                <w:szCs w:val="23"/>
                <w:lang w:val="en-US"/>
              </w:rPr>
              <w:t>3</w:t>
            </w:r>
            <w:r w:rsidR="003128CC" w:rsidRPr="00634278">
              <w:rPr>
                <w:color w:val="000000"/>
                <w:sz w:val="23"/>
                <w:szCs w:val="23"/>
                <w:lang w:val="en-US"/>
              </w:rPr>
              <w:t xml:space="preserve">. </w:t>
            </w:r>
            <w:proofErr w:type="gramStart"/>
            <w:r w:rsidR="003128CC" w:rsidRPr="00634278">
              <w:rPr>
                <w:color w:val="000000"/>
                <w:sz w:val="23"/>
                <w:szCs w:val="23"/>
                <w:lang w:val="en-US"/>
              </w:rPr>
              <w:t>the</w:t>
            </w:r>
            <w:proofErr w:type="gramEnd"/>
            <w:r w:rsidR="003128CC" w:rsidRPr="00634278">
              <w:rPr>
                <w:color w:val="000000"/>
                <w:sz w:val="23"/>
                <w:szCs w:val="23"/>
                <w:lang w:val="en-US"/>
              </w:rPr>
              <w:t xml:space="preserve"> track record</w:t>
            </w:r>
            <w:r w:rsidR="003128CC">
              <w:rPr>
                <w:color w:val="000000"/>
                <w:sz w:val="23"/>
                <w:szCs w:val="23"/>
                <w:lang w:val="en-US"/>
              </w:rPr>
              <w:t xml:space="preserve"> of the </w:t>
            </w:r>
            <w:r w:rsidR="00ED0F18">
              <w:rPr>
                <w:color w:val="000000"/>
                <w:sz w:val="23"/>
                <w:szCs w:val="23"/>
                <w:lang w:val="en-US"/>
              </w:rPr>
              <w:t>Tenderer</w:t>
            </w:r>
            <w:r w:rsidR="003128CC" w:rsidRPr="00634278">
              <w:rPr>
                <w:color w:val="000000"/>
                <w:sz w:val="23"/>
                <w:szCs w:val="23"/>
                <w:lang w:val="en-US"/>
              </w:rPr>
              <w:t xml:space="preserve"> in handling similar </w:t>
            </w:r>
            <w:r w:rsidR="00830F9B">
              <w:rPr>
                <w:color w:val="000000"/>
                <w:sz w:val="23"/>
                <w:szCs w:val="23"/>
                <w:lang w:val="en-US"/>
              </w:rPr>
              <w:t>services</w:t>
            </w:r>
            <w:r w:rsidR="003128CC">
              <w:rPr>
                <w:color w:val="000000"/>
                <w:sz w:val="23"/>
                <w:szCs w:val="23"/>
                <w:lang w:val="en-US"/>
              </w:rPr>
              <w:t xml:space="preserve">. </w:t>
            </w:r>
            <w:r w:rsidR="00830F9B">
              <w:rPr>
                <w:color w:val="000000"/>
                <w:sz w:val="23"/>
                <w:szCs w:val="23"/>
                <w:lang w:val="en-US"/>
              </w:rPr>
              <w:t>Evaluation</w:t>
            </w:r>
            <w:r w:rsidR="003128CC">
              <w:rPr>
                <w:color w:val="000000"/>
                <w:sz w:val="23"/>
                <w:szCs w:val="23"/>
                <w:lang w:val="en-US"/>
              </w:rPr>
              <w:t xml:space="preserve"> shall be carried out on the basis of the additional documentation presented. (</w:t>
            </w:r>
            <w:r w:rsidR="003128CC" w:rsidRPr="00B11F9F">
              <w:rPr>
                <w:i/>
                <w:color w:val="000000"/>
                <w:sz w:val="23"/>
                <w:szCs w:val="23"/>
                <w:lang w:val="en-US"/>
              </w:rPr>
              <w:t xml:space="preserve">i.e. </w:t>
            </w:r>
            <w:r w:rsidR="003128CC" w:rsidRPr="00B11F9F">
              <w:rPr>
                <w:i/>
                <w:sz w:val="23"/>
                <w:szCs w:val="23"/>
                <w:lang w:val="en-US"/>
              </w:rPr>
              <w:t xml:space="preserve">list of past </w:t>
            </w:r>
            <w:r w:rsidR="00274DBF">
              <w:rPr>
                <w:i/>
                <w:sz w:val="23"/>
                <w:szCs w:val="23"/>
                <w:lang w:val="en-US"/>
              </w:rPr>
              <w:t>experience</w:t>
            </w:r>
            <w:r w:rsidR="003128CC" w:rsidRPr="00B11F9F">
              <w:rPr>
                <w:i/>
                <w:sz w:val="23"/>
                <w:szCs w:val="23"/>
                <w:lang w:val="en-US"/>
              </w:rPr>
              <w:t xml:space="preserve"> and entities to whom service was provided</w:t>
            </w:r>
            <w:r w:rsidR="003128CC">
              <w:rPr>
                <w:sz w:val="23"/>
                <w:szCs w:val="23"/>
                <w:lang w:val="en-US"/>
              </w:rPr>
              <w:t>)</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011073" w:rsidP="002B15C7">
            <w:pPr>
              <w:autoSpaceDE w:val="0"/>
              <w:autoSpaceDN w:val="0"/>
              <w:adjustRightInd w:val="0"/>
              <w:jc w:val="center"/>
              <w:rPr>
                <w:color w:val="000000"/>
                <w:sz w:val="23"/>
                <w:szCs w:val="23"/>
                <w:lang w:val="en-US"/>
              </w:rPr>
            </w:pPr>
            <w:r>
              <w:rPr>
                <w:color w:val="000000"/>
                <w:sz w:val="23"/>
                <w:szCs w:val="23"/>
                <w:lang w:val="en-US"/>
              </w:rPr>
              <w:t>1</w:t>
            </w:r>
            <w:r w:rsidR="002B15C7">
              <w:rPr>
                <w:color w:val="000000"/>
                <w:sz w:val="23"/>
                <w:szCs w:val="23"/>
                <w:lang w:val="en-US"/>
              </w:rPr>
              <w:t>5</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Default="005F73F0" w:rsidP="001E54FC">
            <w:pPr>
              <w:autoSpaceDE w:val="0"/>
              <w:autoSpaceDN w:val="0"/>
              <w:adjustRightInd w:val="0"/>
              <w:rPr>
                <w:color w:val="000000"/>
                <w:sz w:val="23"/>
                <w:szCs w:val="23"/>
                <w:lang w:val="en-US"/>
              </w:rPr>
            </w:pPr>
            <w:r>
              <w:rPr>
                <w:color w:val="000000"/>
                <w:sz w:val="23"/>
                <w:szCs w:val="23"/>
                <w:lang w:val="en-US"/>
              </w:rPr>
              <w:t>4</w:t>
            </w:r>
            <w:r w:rsidR="003128CC" w:rsidRPr="00634278">
              <w:rPr>
                <w:color w:val="000000"/>
                <w:sz w:val="23"/>
                <w:szCs w:val="23"/>
                <w:lang w:val="en-US"/>
              </w:rPr>
              <w:t xml:space="preserve">. the </w:t>
            </w:r>
            <w:r w:rsidR="003128CC">
              <w:rPr>
                <w:color w:val="000000"/>
                <w:sz w:val="23"/>
                <w:szCs w:val="23"/>
                <w:lang w:val="en-US"/>
              </w:rPr>
              <w:t>quality</w:t>
            </w:r>
            <w:r w:rsidR="0065308F">
              <w:rPr>
                <w:color w:val="000000"/>
                <w:sz w:val="23"/>
                <w:szCs w:val="23"/>
                <w:lang w:val="en-US"/>
              </w:rPr>
              <w:t xml:space="preserve"> of the</w:t>
            </w:r>
            <w:r w:rsidR="003128CC">
              <w:rPr>
                <w:color w:val="000000"/>
                <w:sz w:val="23"/>
                <w:szCs w:val="23"/>
                <w:lang w:val="en-US"/>
              </w:rPr>
              <w:t xml:space="preserve"> </w:t>
            </w:r>
            <w:r w:rsidR="00ED0F18">
              <w:rPr>
                <w:color w:val="000000"/>
                <w:sz w:val="23"/>
                <w:szCs w:val="23"/>
                <w:lang w:val="en-US"/>
              </w:rPr>
              <w:t>product and the level of services provided by the Tenderer</w:t>
            </w:r>
            <w:r w:rsidR="003128CC">
              <w:rPr>
                <w:color w:val="000000"/>
                <w:sz w:val="23"/>
                <w:szCs w:val="23"/>
                <w:lang w:val="en-US"/>
              </w:rPr>
              <w:t>;</w:t>
            </w:r>
          </w:p>
          <w:p w:rsidR="003128CC" w:rsidRPr="00634278" w:rsidRDefault="003128CC" w:rsidP="001537E3">
            <w:pPr>
              <w:autoSpaceDE w:val="0"/>
              <w:autoSpaceDN w:val="0"/>
              <w:adjustRightInd w:val="0"/>
              <w:rPr>
                <w:color w:val="000000"/>
                <w:sz w:val="23"/>
                <w:szCs w:val="23"/>
                <w:lang w:val="en-US"/>
              </w:rPr>
            </w:pP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B24A42" w:rsidP="001E54FC">
            <w:pPr>
              <w:autoSpaceDE w:val="0"/>
              <w:autoSpaceDN w:val="0"/>
              <w:adjustRightInd w:val="0"/>
              <w:jc w:val="center"/>
              <w:rPr>
                <w:color w:val="000000"/>
                <w:sz w:val="23"/>
                <w:szCs w:val="23"/>
                <w:lang w:val="en-US"/>
              </w:rPr>
            </w:pPr>
            <w:r>
              <w:rPr>
                <w:color w:val="000000"/>
                <w:sz w:val="23"/>
                <w:szCs w:val="23"/>
                <w:lang w:val="en-US"/>
              </w:rPr>
              <w:t>3</w:t>
            </w:r>
            <w:r w:rsidR="00011073">
              <w:rPr>
                <w:color w:val="000000"/>
                <w:sz w:val="23"/>
                <w:szCs w:val="23"/>
                <w:lang w:val="en-US"/>
              </w:rPr>
              <w:t>0</w:t>
            </w:r>
            <w:r w:rsidR="003128CC" w:rsidRPr="00634278">
              <w:rPr>
                <w:color w:val="000000"/>
                <w:sz w:val="23"/>
                <w:szCs w:val="23"/>
                <w:lang w:val="en-US"/>
              </w:rPr>
              <w:t xml:space="preserve"> </w:t>
            </w:r>
          </w:p>
        </w:tc>
      </w:tr>
      <w:tr w:rsidR="003128CC" w:rsidRPr="00634278">
        <w:trPr>
          <w:trHeight w:val="1470"/>
        </w:trPr>
        <w:tc>
          <w:tcPr>
            <w:tcW w:w="4548"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5F73F0" w:rsidP="001E54FC">
            <w:pPr>
              <w:autoSpaceDE w:val="0"/>
              <w:autoSpaceDN w:val="0"/>
              <w:adjustRightInd w:val="0"/>
              <w:rPr>
                <w:color w:val="000000"/>
                <w:sz w:val="23"/>
                <w:szCs w:val="23"/>
                <w:lang w:val="en-US"/>
              </w:rPr>
            </w:pPr>
            <w:r>
              <w:rPr>
                <w:color w:val="000000"/>
                <w:sz w:val="23"/>
                <w:szCs w:val="23"/>
                <w:lang w:val="en-US"/>
              </w:rPr>
              <w:t>5</w:t>
            </w:r>
            <w:r w:rsidR="003128CC" w:rsidRPr="00634278">
              <w:rPr>
                <w:color w:val="000000"/>
                <w:sz w:val="23"/>
                <w:szCs w:val="23"/>
                <w:lang w:val="en-US"/>
              </w:rPr>
              <w:t xml:space="preserve">. cost of the proposal </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B24A42" w:rsidP="00ED0F18">
            <w:pPr>
              <w:autoSpaceDE w:val="0"/>
              <w:autoSpaceDN w:val="0"/>
              <w:adjustRightInd w:val="0"/>
              <w:jc w:val="center"/>
              <w:rPr>
                <w:color w:val="000000"/>
                <w:sz w:val="23"/>
                <w:szCs w:val="23"/>
                <w:lang w:val="en-US"/>
              </w:rPr>
            </w:pPr>
            <w:r>
              <w:rPr>
                <w:color w:val="000000"/>
                <w:sz w:val="23"/>
                <w:szCs w:val="23"/>
                <w:lang w:val="en-US"/>
              </w:rPr>
              <w:t>3</w:t>
            </w:r>
            <w:r w:rsidR="00ED0F18">
              <w:rPr>
                <w:color w:val="000000"/>
                <w:sz w:val="23"/>
                <w:szCs w:val="23"/>
                <w:lang w:val="en-US"/>
              </w:rPr>
              <w:t>5</w:t>
            </w:r>
            <w:r w:rsidR="003128CC" w:rsidRPr="00634278">
              <w:rPr>
                <w:color w:val="000000"/>
                <w:sz w:val="23"/>
                <w:szCs w:val="23"/>
                <w:lang w:val="en-US"/>
              </w:rPr>
              <w:t xml:space="preserve"> </w:t>
            </w:r>
          </w:p>
        </w:tc>
      </w:tr>
      <w:tr w:rsidR="003128CC" w:rsidRPr="00634278">
        <w:trPr>
          <w:trHeight w:val="319"/>
        </w:trPr>
        <w:tc>
          <w:tcPr>
            <w:tcW w:w="4548" w:type="dxa"/>
            <w:tcBorders>
              <w:top w:val="dotted" w:sz="4" w:space="0" w:color="000000"/>
              <w:left w:val="dotted" w:sz="4" w:space="0" w:color="000000"/>
              <w:bottom w:val="dotted" w:sz="4" w:space="0" w:color="000000"/>
              <w:right w:val="dotted" w:sz="4" w:space="0" w:color="000000"/>
            </w:tcBorders>
          </w:tcPr>
          <w:p w:rsidR="003128CC" w:rsidRPr="00634278" w:rsidRDefault="003128CC" w:rsidP="001E54FC">
            <w:pPr>
              <w:autoSpaceDE w:val="0"/>
              <w:autoSpaceDN w:val="0"/>
              <w:adjustRightInd w:val="0"/>
              <w:rPr>
                <w:color w:val="000000"/>
                <w:sz w:val="23"/>
                <w:szCs w:val="23"/>
                <w:lang w:val="en-US"/>
              </w:rPr>
            </w:pPr>
            <w:r w:rsidRPr="00634278">
              <w:rPr>
                <w:b/>
                <w:bCs/>
                <w:color w:val="000000"/>
                <w:sz w:val="23"/>
                <w:szCs w:val="23"/>
                <w:lang w:val="en-US"/>
              </w:rPr>
              <w:t xml:space="preserve">Total Weighting </w:t>
            </w:r>
          </w:p>
        </w:tc>
        <w:tc>
          <w:tcPr>
            <w:tcW w:w="3900" w:type="dxa"/>
            <w:tcBorders>
              <w:top w:val="dotted" w:sz="4" w:space="0" w:color="000000"/>
              <w:left w:val="dotted" w:sz="4" w:space="0" w:color="000000"/>
              <w:bottom w:val="dotted" w:sz="4" w:space="0" w:color="000000"/>
              <w:right w:val="dotted" w:sz="4" w:space="0" w:color="000000"/>
            </w:tcBorders>
            <w:vAlign w:val="center"/>
          </w:tcPr>
          <w:p w:rsidR="003128CC" w:rsidRPr="00634278" w:rsidRDefault="003128CC" w:rsidP="001E54FC">
            <w:pPr>
              <w:autoSpaceDE w:val="0"/>
              <w:autoSpaceDN w:val="0"/>
              <w:adjustRightInd w:val="0"/>
              <w:jc w:val="center"/>
              <w:rPr>
                <w:color w:val="000000"/>
                <w:sz w:val="23"/>
                <w:szCs w:val="23"/>
                <w:lang w:val="en-US"/>
              </w:rPr>
            </w:pPr>
            <w:r w:rsidRPr="00634278">
              <w:rPr>
                <w:b/>
                <w:bCs/>
                <w:color w:val="000000"/>
                <w:sz w:val="23"/>
                <w:szCs w:val="23"/>
                <w:lang w:val="en-US"/>
              </w:rPr>
              <w:t xml:space="preserve">100 </w:t>
            </w:r>
          </w:p>
        </w:tc>
      </w:tr>
    </w:tbl>
    <w:p w:rsidR="005F73F0" w:rsidRDefault="005F73F0" w:rsidP="00C0627C">
      <w:pPr>
        <w:autoSpaceDE w:val="0"/>
        <w:autoSpaceDN w:val="0"/>
        <w:adjustRightInd w:val="0"/>
        <w:jc w:val="both"/>
        <w:rPr>
          <w:color w:val="000000"/>
          <w:sz w:val="23"/>
          <w:szCs w:val="23"/>
          <w:lang w:val="en-US"/>
        </w:rPr>
      </w:pPr>
    </w:p>
    <w:p w:rsidR="005F73F0" w:rsidRDefault="005F73F0" w:rsidP="00C0627C">
      <w:pPr>
        <w:autoSpaceDE w:val="0"/>
        <w:autoSpaceDN w:val="0"/>
        <w:adjustRightInd w:val="0"/>
        <w:jc w:val="both"/>
        <w:rPr>
          <w:color w:val="000000"/>
          <w:sz w:val="23"/>
          <w:szCs w:val="23"/>
          <w:lang w:val="en-US"/>
        </w:rPr>
      </w:pPr>
    </w:p>
    <w:p w:rsidR="005F73F0" w:rsidRDefault="005F73F0" w:rsidP="00C0627C">
      <w:pPr>
        <w:autoSpaceDE w:val="0"/>
        <w:autoSpaceDN w:val="0"/>
        <w:adjustRightInd w:val="0"/>
        <w:jc w:val="both"/>
        <w:rPr>
          <w:color w:val="000000"/>
          <w:sz w:val="23"/>
          <w:szCs w:val="23"/>
          <w:lang w:val="en-US"/>
        </w:rPr>
      </w:pPr>
    </w:p>
    <w:p w:rsidR="005F73F0" w:rsidRDefault="005F73F0" w:rsidP="00C0627C">
      <w:pPr>
        <w:autoSpaceDE w:val="0"/>
        <w:autoSpaceDN w:val="0"/>
        <w:adjustRightInd w:val="0"/>
        <w:jc w:val="both"/>
        <w:rPr>
          <w:color w:val="000000"/>
          <w:sz w:val="23"/>
          <w:szCs w:val="23"/>
          <w:lang w:val="en-US"/>
        </w:rPr>
      </w:pPr>
    </w:p>
    <w:p w:rsidR="00C0627C" w:rsidRDefault="00316003" w:rsidP="00C0627C">
      <w:pPr>
        <w:autoSpaceDE w:val="0"/>
        <w:autoSpaceDN w:val="0"/>
        <w:adjustRightInd w:val="0"/>
        <w:jc w:val="both"/>
        <w:rPr>
          <w:color w:val="000000"/>
          <w:sz w:val="23"/>
          <w:szCs w:val="23"/>
          <w:lang w:val="en-US"/>
        </w:rPr>
      </w:pPr>
      <w:r>
        <w:rPr>
          <w:color w:val="000000"/>
          <w:sz w:val="23"/>
          <w:szCs w:val="23"/>
          <w:lang w:val="en-US"/>
        </w:rPr>
        <w:lastRenderedPageBreak/>
        <w:t>4</w:t>
      </w:r>
      <w:r w:rsidR="00C0627C" w:rsidRPr="00C0627C">
        <w:rPr>
          <w:color w:val="000000"/>
          <w:sz w:val="23"/>
          <w:szCs w:val="23"/>
          <w:lang w:val="en-US"/>
        </w:rPr>
        <w:t xml:space="preserve">.4 Negotiations will commence with the preferred </w:t>
      </w:r>
      <w:r w:rsidR="00ED0F18">
        <w:rPr>
          <w:color w:val="000000"/>
          <w:sz w:val="23"/>
          <w:szCs w:val="23"/>
          <w:lang w:val="en-US"/>
        </w:rPr>
        <w:t>Tenderer</w:t>
      </w:r>
      <w:r w:rsidR="00C0627C">
        <w:rPr>
          <w:color w:val="000000"/>
          <w:sz w:val="23"/>
          <w:szCs w:val="23"/>
          <w:lang w:val="en-US"/>
        </w:rPr>
        <w:t>.</w:t>
      </w:r>
      <w:r w:rsidR="00C0627C" w:rsidRPr="00C0627C">
        <w:rPr>
          <w:color w:val="000000"/>
          <w:sz w:val="23"/>
          <w:szCs w:val="23"/>
          <w:lang w:val="en-US"/>
        </w:rPr>
        <w:t xml:space="preserve"> If these negotiations are not successful, the </w:t>
      </w:r>
      <w:r w:rsidR="007B45C0">
        <w:rPr>
          <w:color w:val="000000"/>
          <w:sz w:val="23"/>
          <w:szCs w:val="23"/>
          <w:lang w:val="en-US"/>
        </w:rPr>
        <w:t>Malta Council for the Voluntary Sector</w:t>
      </w:r>
      <w:r w:rsidR="00C0627C" w:rsidRPr="00C0627C">
        <w:rPr>
          <w:color w:val="000000"/>
          <w:sz w:val="23"/>
          <w:szCs w:val="23"/>
          <w:lang w:val="en-US"/>
        </w:rPr>
        <w:t xml:space="preserve"> may decide to open negotiations with the other preferred </w:t>
      </w:r>
      <w:r w:rsidR="00ED0F18">
        <w:rPr>
          <w:color w:val="000000"/>
          <w:sz w:val="23"/>
          <w:szCs w:val="23"/>
          <w:lang w:val="en-US"/>
        </w:rPr>
        <w:t>Tenderer</w:t>
      </w:r>
      <w:r w:rsidR="00C0627C" w:rsidRPr="00C0627C">
        <w:rPr>
          <w:color w:val="000000"/>
          <w:sz w:val="23"/>
          <w:szCs w:val="23"/>
          <w:lang w:val="en-US"/>
        </w:rPr>
        <w:t xml:space="preserve">. This process will be repeated as deemed necessary and/or appropriate. The </w:t>
      </w:r>
      <w:r w:rsidR="007B45C0">
        <w:rPr>
          <w:color w:val="000000"/>
          <w:sz w:val="23"/>
          <w:szCs w:val="23"/>
          <w:lang w:val="en-US"/>
        </w:rPr>
        <w:t>Malta Council for the Voluntary Sector</w:t>
      </w:r>
      <w:r w:rsidR="00C0627C" w:rsidRPr="00C0627C">
        <w:rPr>
          <w:color w:val="000000"/>
          <w:sz w:val="23"/>
          <w:szCs w:val="23"/>
          <w:lang w:val="en-US"/>
        </w:rPr>
        <w:t xml:space="preserve"> may also decide to negotiate with more than one </w:t>
      </w:r>
      <w:r w:rsidR="00ED0F18">
        <w:rPr>
          <w:color w:val="000000"/>
          <w:sz w:val="23"/>
          <w:szCs w:val="23"/>
          <w:lang w:val="en-US"/>
        </w:rPr>
        <w:t>Tenderer</w:t>
      </w:r>
      <w:r w:rsidR="00C0627C">
        <w:rPr>
          <w:color w:val="000000"/>
          <w:sz w:val="23"/>
          <w:szCs w:val="23"/>
          <w:lang w:val="en-US"/>
        </w:rPr>
        <w:t xml:space="preserve"> </w:t>
      </w:r>
      <w:r w:rsidR="00C0627C" w:rsidRPr="00C0627C">
        <w:rPr>
          <w:color w:val="000000"/>
          <w:sz w:val="23"/>
          <w:szCs w:val="23"/>
          <w:lang w:val="en-US"/>
        </w:rPr>
        <w:t xml:space="preserve">concurrently. </w:t>
      </w:r>
    </w:p>
    <w:p w:rsidR="007C14E4" w:rsidRDefault="007C14E4" w:rsidP="00C0627C">
      <w:pPr>
        <w:autoSpaceDE w:val="0"/>
        <w:autoSpaceDN w:val="0"/>
        <w:adjustRightInd w:val="0"/>
        <w:jc w:val="both"/>
        <w:rPr>
          <w:color w:val="000000"/>
          <w:sz w:val="23"/>
          <w:szCs w:val="23"/>
          <w:lang w:val="en-US"/>
        </w:rPr>
      </w:pPr>
    </w:p>
    <w:p w:rsidR="00C0627C" w:rsidRDefault="00316003" w:rsidP="00C0627C">
      <w:pPr>
        <w:autoSpaceDE w:val="0"/>
        <w:autoSpaceDN w:val="0"/>
        <w:adjustRightInd w:val="0"/>
        <w:jc w:val="both"/>
        <w:rPr>
          <w:sz w:val="23"/>
          <w:szCs w:val="23"/>
          <w:lang w:val="en-US"/>
        </w:rPr>
      </w:pPr>
      <w:r>
        <w:rPr>
          <w:sz w:val="23"/>
          <w:szCs w:val="23"/>
          <w:lang w:val="en-US"/>
        </w:rPr>
        <w:t>4</w:t>
      </w:r>
      <w:r w:rsidR="00C0627C" w:rsidRPr="00C0627C">
        <w:rPr>
          <w:sz w:val="23"/>
          <w:szCs w:val="23"/>
          <w:lang w:val="en-US"/>
        </w:rPr>
        <w:t xml:space="preserve">.5 The </w:t>
      </w:r>
      <w:smartTag w:uri="urn:schemas-microsoft-com:office:smarttags" w:element="place">
        <w:smartTag w:uri="urn:schemas-microsoft-com:office:smarttags" w:element="country-region">
          <w:r w:rsidR="007B45C0">
            <w:rPr>
              <w:color w:val="000000"/>
              <w:sz w:val="23"/>
              <w:szCs w:val="23"/>
              <w:lang w:val="en-US"/>
            </w:rPr>
            <w:t>Malta</w:t>
          </w:r>
        </w:smartTag>
      </w:smartTag>
      <w:r w:rsidR="007B45C0">
        <w:rPr>
          <w:color w:val="000000"/>
          <w:sz w:val="23"/>
          <w:szCs w:val="23"/>
          <w:lang w:val="en-US"/>
        </w:rPr>
        <w:t xml:space="preserve"> Council for the Voluntary Sector</w:t>
      </w:r>
      <w:r w:rsidR="00C0627C" w:rsidRPr="00C0627C">
        <w:rPr>
          <w:color w:val="000000"/>
          <w:sz w:val="23"/>
          <w:szCs w:val="23"/>
          <w:lang w:val="en-US"/>
        </w:rPr>
        <w:t xml:space="preserve"> </w:t>
      </w:r>
      <w:r w:rsidR="00C0627C" w:rsidRPr="00C0627C">
        <w:rPr>
          <w:sz w:val="23"/>
          <w:szCs w:val="23"/>
          <w:lang w:val="en-US"/>
        </w:rPr>
        <w:t xml:space="preserve">has the right to negotiate changes, amendments or modifications to the proposal of the preferred </w:t>
      </w:r>
      <w:r w:rsidR="00ED0F18">
        <w:rPr>
          <w:sz w:val="23"/>
          <w:szCs w:val="23"/>
          <w:lang w:val="en-US"/>
        </w:rPr>
        <w:t>Tenderer</w:t>
      </w:r>
      <w:r w:rsidR="00C0627C" w:rsidRPr="00C0627C">
        <w:rPr>
          <w:sz w:val="23"/>
          <w:szCs w:val="23"/>
          <w:lang w:val="en-US"/>
        </w:rPr>
        <w:t xml:space="preserve">, as submitted, without offering other </w:t>
      </w:r>
      <w:r w:rsidR="00ED0F18">
        <w:rPr>
          <w:sz w:val="23"/>
          <w:szCs w:val="23"/>
          <w:lang w:val="en-US"/>
        </w:rPr>
        <w:t>Tenderer</w:t>
      </w:r>
      <w:r w:rsidR="00E317B6">
        <w:rPr>
          <w:sz w:val="23"/>
          <w:szCs w:val="23"/>
          <w:lang w:val="en-US"/>
        </w:rPr>
        <w:t xml:space="preserve"> </w:t>
      </w:r>
      <w:r w:rsidR="00C0627C" w:rsidRPr="00C0627C">
        <w:rPr>
          <w:sz w:val="23"/>
          <w:szCs w:val="23"/>
          <w:lang w:val="en-US"/>
        </w:rPr>
        <w:t xml:space="preserve">the opportunity to amend their proposals. </w:t>
      </w:r>
    </w:p>
    <w:p w:rsidR="007C14E4" w:rsidRPr="00C0627C" w:rsidRDefault="007C14E4" w:rsidP="00C0627C">
      <w:pPr>
        <w:autoSpaceDE w:val="0"/>
        <w:autoSpaceDN w:val="0"/>
        <w:adjustRightInd w:val="0"/>
        <w:jc w:val="both"/>
        <w:rPr>
          <w:sz w:val="23"/>
          <w:szCs w:val="23"/>
          <w:lang w:val="en-US"/>
        </w:rPr>
      </w:pPr>
    </w:p>
    <w:p w:rsidR="00C0627C" w:rsidRDefault="00316003" w:rsidP="00C0627C">
      <w:pPr>
        <w:autoSpaceDE w:val="0"/>
        <w:autoSpaceDN w:val="0"/>
        <w:adjustRightInd w:val="0"/>
        <w:jc w:val="both"/>
        <w:rPr>
          <w:sz w:val="23"/>
          <w:szCs w:val="23"/>
          <w:lang w:val="en-US"/>
        </w:rPr>
      </w:pPr>
      <w:r>
        <w:rPr>
          <w:sz w:val="23"/>
          <w:szCs w:val="23"/>
          <w:lang w:val="en-US"/>
        </w:rPr>
        <w:t>4</w:t>
      </w:r>
      <w:r w:rsidR="00C0627C" w:rsidRPr="00C0627C">
        <w:rPr>
          <w:sz w:val="23"/>
          <w:szCs w:val="23"/>
          <w:lang w:val="en-US"/>
        </w:rPr>
        <w:t xml:space="preserve">.6 The </w:t>
      </w:r>
      <w:smartTag w:uri="urn:schemas-microsoft-com:office:smarttags" w:element="place">
        <w:smartTag w:uri="urn:schemas-microsoft-com:office:smarttags" w:element="country-region">
          <w:r w:rsidR="007B45C0">
            <w:rPr>
              <w:color w:val="000000"/>
              <w:sz w:val="23"/>
              <w:szCs w:val="23"/>
              <w:lang w:val="en-US"/>
            </w:rPr>
            <w:t>Malta</w:t>
          </w:r>
        </w:smartTag>
      </w:smartTag>
      <w:r w:rsidR="007B45C0">
        <w:rPr>
          <w:color w:val="000000"/>
          <w:sz w:val="23"/>
          <w:szCs w:val="23"/>
          <w:lang w:val="en-US"/>
        </w:rPr>
        <w:t xml:space="preserve"> Council for the Voluntary Sector</w:t>
      </w:r>
      <w:r w:rsidR="00C0627C" w:rsidRPr="00C0627C">
        <w:rPr>
          <w:color w:val="000000"/>
          <w:sz w:val="23"/>
          <w:szCs w:val="23"/>
          <w:lang w:val="en-US"/>
        </w:rPr>
        <w:t xml:space="preserve"> </w:t>
      </w:r>
      <w:r w:rsidR="00C0627C" w:rsidRPr="00C0627C">
        <w:rPr>
          <w:sz w:val="23"/>
          <w:szCs w:val="23"/>
          <w:lang w:val="en-US"/>
        </w:rPr>
        <w:t xml:space="preserve">reserves the right not to award the contract to any of the potential </w:t>
      </w:r>
      <w:r w:rsidR="00ED0F18">
        <w:rPr>
          <w:sz w:val="23"/>
          <w:szCs w:val="23"/>
          <w:lang w:val="en-US"/>
        </w:rPr>
        <w:t>Tenderer</w:t>
      </w:r>
      <w:r w:rsidR="00C0627C" w:rsidRPr="00C0627C">
        <w:rPr>
          <w:sz w:val="23"/>
          <w:szCs w:val="23"/>
          <w:lang w:val="en-US"/>
        </w:rPr>
        <w:t xml:space="preserve">. </w:t>
      </w:r>
    </w:p>
    <w:p w:rsidR="007C14E4" w:rsidRPr="00C0627C" w:rsidRDefault="007C14E4" w:rsidP="00C0627C">
      <w:pPr>
        <w:autoSpaceDE w:val="0"/>
        <w:autoSpaceDN w:val="0"/>
        <w:adjustRightInd w:val="0"/>
        <w:jc w:val="both"/>
        <w:rPr>
          <w:sz w:val="23"/>
          <w:szCs w:val="23"/>
          <w:lang w:val="en-US"/>
        </w:rPr>
      </w:pPr>
    </w:p>
    <w:p w:rsidR="00C0627C" w:rsidRPr="00C0627C" w:rsidRDefault="00316003" w:rsidP="00C0627C">
      <w:pPr>
        <w:autoSpaceDE w:val="0"/>
        <w:autoSpaceDN w:val="0"/>
        <w:adjustRightInd w:val="0"/>
        <w:jc w:val="both"/>
        <w:rPr>
          <w:sz w:val="23"/>
          <w:szCs w:val="23"/>
          <w:lang w:val="en-US"/>
        </w:rPr>
      </w:pPr>
      <w:r>
        <w:rPr>
          <w:sz w:val="23"/>
          <w:szCs w:val="23"/>
          <w:lang w:val="en-US"/>
        </w:rPr>
        <w:t>4</w:t>
      </w:r>
      <w:r w:rsidR="00C0627C" w:rsidRPr="00C0627C">
        <w:rPr>
          <w:sz w:val="23"/>
          <w:szCs w:val="23"/>
          <w:lang w:val="en-US"/>
        </w:rPr>
        <w:t xml:space="preserve">.7 In the case of failure in the negotiation process with the selected </w:t>
      </w:r>
      <w:r w:rsidR="00ED0F18">
        <w:rPr>
          <w:sz w:val="23"/>
          <w:szCs w:val="23"/>
          <w:lang w:val="en-US"/>
        </w:rPr>
        <w:t>Tenderer</w:t>
      </w:r>
      <w:r w:rsidR="00C0627C" w:rsidRPr="00C0627C">
        <w:rPr>
          <w:sz w:val="23"/>
          <w:szCs w:val="23"/>
          <w:lang w:val="en-US"/>
        </w:rPr>
        <w:t xml:space="preserve">, the </w:t>
      </w:r>
      <w:r w:rsidR="007B45C0">
        <w:rPr>
          <w:color w:val="000000"/>
          <w:sz w:val="23"/>
          <w:szCs w:val="23"/>
          <w:lang w:val="en-US"/>
        </w:rPr>
        <w:t>Malta Council for the Voluntary Sector</w:t>
      </w:r>
      <w:r w:rsidR="00C0627C" w:rsidRPr="00C0627C">
        <w:rPr>
          <w:sz w:val="23"/>
          <w:szCs w:val="23"/>
          <w:lang w:val="en-US"/>
        </w:rPr>
        <w:t xml:space="preserve"> reserves the right to initiate negotiations with the next </w:t>
      </w:r>
      <w:proofErr w:type="spellStart"/>
      <w:r w:rsidR="00C0627C" w:rsidRPr="00C0627C">
        <w:rPr>
          <w:sz w:val="23"/>
          <w:szCs w:val="23"/>
          <w:lang w:val="en-US"/>
        </w:rPr>
        <w:t>favourable</w:t>
      </w:r>
      <w:proofErr w:type="spellEnd"/>
      <w:r w:rsidR="00C0627C" w:rsidRPr="00C0627C">
        <w:rPr>
          <w:sz w:val="23"/>
          <w:szCs w:val="23"/>
          <w:lang w:val="en-US"/>
        </w:rPr>
        <w:t xml:space="preserve"> </w:t>
      </w:r>
      <w:r w:rsidR="00ED0F18">
        <w:rPr>
          <w:sz w:val="23"/>
          <w:szCs w:val="23"/>
          <w:lang w:val="en-US"/>
        </w:rPr>
        <w:t>Tenderer</w:t>
      </w:r>
      <w:r w:rsidR="00C0627C" w:rsidRPr="00C0627C">
        <w:rPr>
          <w:sz w:val="23"/>
          <w:szCs w:val="23"/>
          <w:lang w:val="en-US"/>
        </w:rPr>
        <w:t xml:space="preserve">. </w:t>
      </w:r>
    </w:p>
    <w:p w:rsidR="00C0627C" w:rsidRPr="00C0627C" w:rsidRDefault="007C14E4" w:rsidP="007C14E4">
      <w:pPr>
        <w:autoSpaceDE w:val="0"/>
        <w:autoSpaceDN w:val="0"/>
        <w:adjustRightInd w:val="0"/>
        <w:ind w:left="360" w:hanging="360"/>
        <w:jc w:val="both"/>
        <w:rPr>
          <w:sz w:val="28"/>
          <w:szCs w:val="28"/>
          <w:lang w:val="en-US"/>
        </w:rPr>
      </w:pPr>
      <w:r>
        <w:rPr>
          <w:lang w:val="en-US"/>
        </w:rPr>
        <w:br w:type="page"/>
      </w:r>
      <w:r w:rsidR="00316003">
        <w:rPr>
          <w:b/>
          <w:bCs/>
          <w:sz w:val="28"/>
          <w:szCs w:val="28"/>
          <w:lang w:val="en-US"/>
        </w:rPr>
        <w:lastRenderedPageBreak/>
        <w:t>5</w:t>
      </w:r>
      <w:r w:rsidR="00C0627C" w:rsidRPr="00C0627C">
        <w:rPr>
          <w:b/>
          <w:bCs/>
          <w:sz w:val="28"/>
          <w:szCs w:val="28"/>
          <w:lang w:val="en-US"/>
        </w:rPr>
        <w:t xml:space="preserve">. </w:t>
      </w:r>
      <w:r>
        <w:rPr>
          <w:b/>
          <w:bCs/>
          <w:sz w:val="28"/>
          <w:szCs w:val="28"/>
          <w:lang w:val="en-US"/>
        </w:rPr>
        <w:tab/>
      </w:r>
      <w:r w:rsidR="00C0627C" w:rsidRPr="00C0627C">
        <w:rPr>
          <w:b/>
          <w:bCs/>
          <w:sz w:val="28"/>
          <w:szCs w:val="28"/>
          <w:lang w:val="en-US"/>
        </w:rPr>
        <w:t xml:space="preserve">Proposal response format </w:t>
      </w:r>
    </w:p>
    <w:p w:rsidR="00C0627C" w:rsidRPr="00C0627C" w:rsidRDefault="00C0627C" w:rsidP="00C0627C">
      <w:pPr>
        <w:autoSpaceDE w:val="0"/>
        <w:autoSpaceDN w:val="0"/>
        <w:adjustRightInd w:val="0"/>
        <w:rPr>
          <w:sz w:val="28"/>
          <w:szCs w:val="28"/>
          <w:lang w:val="en-US"/>
        </w:rPr>
      </w:pPr>
    </w:p>
    <w:p w:rsidR="00295F19" w:rsidRPr="007C3542" w:rsidRDefault="00B83A96" w:rsidP="003A32F9">
      <w:pPr>
        <w:autoSpaceDE w:val="0"/>
        <w:autoSpaceDN w:val="0"/>
        <w:adjustRightInd w:val="0"/>
        <w:jc w:val="both"/>
        <w:rPr>
          <w:b/>
          <w:color w:val="000000"/>
          <w:szCs w:val="20"/>
        </w:rPr>
      </w:pPr>
      <w:r>
        <w:rPr>
          <w:b/>
          <w:color w:val="000000"/>
          <w:szCs w:val="20"/>
        </w:rPr>
        <w:t>5.1</w:t>
      </w:r>
      <w:r>
        <w:rPr>
          <w:b/>
          <w:color w:val="000000"/>
          <w:szCs w:val="20"/>
        </w:rPr>
        <w:tab/>
      </w:r>
      <w:r w:rsidR="00295F19" w:rsidRPr="00C81889">
        <w:rPr>
          <w:b/>
          <w:color w:val="000000"/>
          <w:szCs w:val="20"/>
        </w:rPr>
        <w:t xml:space="preserve">Schedule </w:t>
      </w:r>
      <w:r w:rsidR="008F38ED">
        <w:rPr>
          <w:b/>
          <w:color w:val="000000"/>
          <w:szCs w:val="20"/>
        </w:rPr>
        <w:t xml:space="preserve">of Prices and Rates </w:t>
      </w:r>
      <w:r w:rsidR="00011073">
        <w:rPr>
          <w:b/>
          <w:color w:val="000000"/>
          <w:szCs w:val="20"/>
        </w:rPr>
        <w:t xml:space="preserve">with reference to </w:t>
      </w:r>
      <w:r w:rsidR="007C3542" w:rsidRPr="007C3542">
        <w:rPr>
          <w:b/>
          <w:bCs/>
          <w:color w:val="000000"/>
          <w:lang w:val="en-US"/>
        </w:rPr>
        <w:t>the</w:t>
      </w:r>
      <w:r w:rsidR="007C3542" w:rsidRPr="007C3542">
        <w:rPr>
          <w:b/>
          <w:bCs/>
          <w:sz w:val="36"/>
          <w:szCs w:val="36"/>
          <w:lang w:val="en-US"/>
        </w:rPr>
        <w:t xml:space="preserve"> </w:t>
      </w:r>
      <w:r w:rsidR="007C3542" w:rsidRPr="007C3542">
        <w:rPr>
          <w:b/>
          <w:bCs/>
          <w:lang w:val="en-US"/>
        </w:rPr>
        <w:t xml:space="preserve">Provision of </w:t>
      </w:r>
      <w:r w:rsidR="001E4CBF">
        <w:rPr>
          <w:b/>
          <w:bCs/>
          <w:lang w:val="en-US"/>
        </w:rPr>
        <w:t>Passenger Lift</w:t>
      </w:r>
      <w:r w:rsidRPr="007C3542">
        <w:rPr>
          <w:b/>
          <w:bCs/>
          <w:color w:val="000000"/>
          <w:lang w:val="en-US"/>
        </w:rPr>
        <w:t>.</w:t>
      </w:r>
    </w:p>
    <w:p w:rsidR="00295F19" w:rsidRPr="00BE6133" w:rsidRDefault="00295F19" w:rsidP="00295F19">
      <w:pPr>
        <w:rPr>
          <w:rFonts w:ascii="Arial" w:hAnsi="Arial" w:cs="Arial"/>
          <w:b/>
          <w:color w:val="000000"/>
          <w:sz w:val="20"/>
          <w:szCs w:val="20"/>
          <w:u w:val="single"/>
        </w:rPr>
      </w:pPr>
    </w:p>
    <w:p w:rsidR="00E317B6" w:rsidRDefault="00E317B6" w:rsidP="00295F19">
      <w:pPr>
        <w:rPr>
          <w:rFonts w:ascii="Arial" w:hAnsi="Arial" w:cs="Arial"/>
          <w:b/>
          <w:color w:val="000000"/>
          <w:szCs w:val="20"/>
          <w:u w:val="single"/>
        </w:rPr>
      </w:pPr>
    </w:p>
    <w:p w:rsidR="00295F19" w:rsidRPr="005C2B0A" w:rsidRDefault="00E317B6" w:rsidP="00295F19">
      <w:pPr>
        <w:rPr>
          <w:b/>
          <w:color w:val="000000"/>
          <w:szCs w:val="20"/>
        </w:rPr>
      </w:pPr>
      <w:r w:rsidRPr="005C2B0A">
        <w:rPr>
          <w:b/>
          <w:color w:val="000000"/>
          <w:szCs w:val="20"/>
        </w:rPr>
        <w:t xml:space="preserve">Name of </w:t>
      </w:r>
      <w:r w:rsidR="00ED0F18">
        <w:rPr>
          <w:b/>
          <w:color w:val="000000"/>
          <w:szCs w:val="20"/>
        </w:rPr>
        <w:t>Tenderer</w:t>
      </w:r>
      <w:proofErr w:type="gramStart"/>
      <w:r w:rsidRPr="005C2B0A">
        <w:rPr>
          <w:b/>
          <w:color w:val="000000"/>
          <w:szCs w:val="20"/>
        </w:rPr>
        <w:t>:_</w:t>
      </w:r>
      <w:proofErr w:type="gramEnd"/>
      <w:r w:rsidRPr="005C2B0A">
        <w:rPr>
          <w:b/>
          <w:color w:val="000000"/>
          <w:szCs w:val="20"/>
        </w:rPr>
        <w:t>_________________________________________________</w:t>
      </w:r>
    </w:p>
    <w:p w:rsidR="00295F19" w:rsidRPr="005C2B0A" w:rsidRDefault="00295F19" w:rsidP="00295F19">
      <w:pPr>
        <w:rPr>
          <w:color w:val="333333"/>
          <w:sz w:val="19"/>
          <w:szCs w:val="19"/>
          <w:lang w:val="en-US"/>
        </w:rPr>
      </w:pPr>
    </w:p>
    <w:tbl>
      <w:tblPr>
        <w:tblW w:w="8380" w:type="dxa"/>
        <w:tblInd w:w="93" w:type="dxa"/>
        <w:tblLook w:val="04A0"/>
      </w:tblPr>
      <w:tblGrid>
        <w:gridCol w:w="960"/>
        <w:gridCol w:w="3580"/>
        <w:gridCol w:w="960"/>
        <w:gridCol w:w="960"/>
        <w:gridCol w:w="960"/>
        <w:gridCol w:w="960"/>
      </w:tblGrid>
      <w:tr w:rsidR="003F5879" w:rsidRPr="003F5879" w:rsidTr="003F5879">
        <w:trPr>
          <w:trHeight w:val="420"/>
        </w:trPr>
        <w:tc>
          <w:tcPr>
            <w:tcW w:w="8380"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3F5879" w:rsidRPr="003F5879" w:rsidRDefault="003F5879" w:rsidP="003F5879">
            <w:pPr>
              <w:jc w:val="center"/>
              <w:rPr>
                <w:rFonts w:ascii="Garamond" w:hAnsi="Garamond"/>
                <w:b/>
                <w:bCs/>
                <w:color w:val="000000"/>
                <w:sz w:val="31"/>
                <w:szCs w:val="31"/>
                <w:lang w:eastAsia="en-GB"/>
              </w:rPr>
            </w:pPr>
            <w:r w:rsidRPr="003F5879">
              <w:rPr>
                <w:rFonts w:ascii="Garamond" w:hAnsi="Garamond"/>
                <w:b/>
                <w:bCs/>
                <w:color w:val="000000"/>
                <w:sz w:val="31"/>
                <w:szCs w:val="31"/>
                <w:lang w:eastAsia="en-GB"/>
              </w:rPr>
              <w:t>SCHEDULE OF PRICES &amp; RATES</w:t>
            </w:r>
          </w:p>
        </w:tc>
      </w:tr>
      <w:tr w:rsidR="003F5879" w:rsidRPr="003F5879" w:rsidTr="003F5879">
        <w:trPr>
          <w:trHeight w:val="300"/>
        </w:trPr>
        <w:tc>
          <w:tcPr>
            <w:tcW w:w="838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F5879" w:rsidRPr="003F5879" w:rsidRDefault="003F5879" w:rsidP="003F5879">
            <w:pPr>
              <w:jc w:val="center"/>
              <w:rPr>
                <w:rFonts w:ascii="Garamond" w:hAnsi="Garamond"/>
                <w:b/>
                <w:bCs/>
                <w:color w:val="000000"/>
                <w:sz w:val="18"/>
                <w:szCs w:val="18"/>
                <w:lang w:eastAsia="en-GB"/>
              </w:rPr>
            </w:pPr>
            <w:r w:rsidRPr="003F5879">
              <w:rPr>
                <w:rFonts w:ascii="Garamond" w:hAnsi="Garamond"/>
                <w:b/>
                <w:bCs/>
                <w:color w:val="000000"/>
                <w:sz w:val="18"/>
                <w:szCs w:val="18"/>
                <w:lang w:eastAsia="en-GB"/>
              </w:rPr>
              <w:t xml:space="preserve">(To be completed by the Tenderer or an Authorised Representative )  </w:t>
            </w:r>
          </w:p>
        </w:tc>
      </w:tr>
      <w:tr w:rsidR="003F5879" w:rsidRPr="003F5879" w:rsidTr="003F5879">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F5879" w:rsidRPr="003F5879" w:rsidRDefault="003F5879" w:rsidP="003F5879">
            <w:pPr>
              <w:ind w:firstLineChars="600" w:firstLine="1084"/>
              <w:rPr>
                <w:rFonts w:ascii="Garamond" w:hAnsi="Garamond"/>
                <w:b/>
                <w:bCs/>
                <w:color w:val="000000"/>
                <w:sz w:val="18"/>
                <w:szCs w:val="18"/>
                <w:lang w:eastAsia="en-GB"/>
              </w:rPr>
            </w:pPr>
            <w:r w:rsidRPr="003F5879">
              <w:rPr>
                <w:rFonts w:ascii="Garamond" w:hAnsi="Garamond"/>
                <w:b/>
                <w:bCs/>
                <w:color w:val="000000"/>
                <w:sz w:val="18"/>
                <w:szCs w:val="18"/>
                <w:lang w:eastAsia="en-GB"/>
              </w:rPr>
              <w:t xml:space="preserve"> </w:t>
            </w:r>
          </w:p>
        </w:tc>
        <w:tc>
          <w:tcPr>
            <w:tcW w:w="3580" w:type="dxa"/>
            <w:tcBorders>
              <w:top w:val="nil"/>
              <w:left w:val="nil"/>
              <w:bottom w:val="single" w:sz="4" w:space="0" w:color="auto"/>
              <w:right w:val="single" w:sz="4" w:space="0" w:color="auto"/>
            </w:tcBorders>
            <w:shd w:val="clear" w:color="auto" w:fill="auto"/>
            <w:noWrap/>
            <w:vAlign w:val="bottom"/>
            <w:hideMark/>
          </w:tcPr>
          <w:p w:rsidR="003F5879" w:rsidRPr="003F5879" w:rsidRDefault="003F5879" w:rsidP="003F5879">
            <w:pPr>
              <w:rPr>
                <w:rFonts w:ascii="Garamond" w:hAnsi="Garamond"/>
                <w:color w:val="000000"/>
                <w:sz w:val="22"/>
                <w:szCs w:val="22"/>
                <w:lang w:eastAsia="en-GB"/>
              </w:rPr>
            </w:pPr>
            <w:r w:rsidRPr="003F5879">
              <w:rPr>
                <w:rFonts w:ascii="Garamond" w:hAnsi="Garamond"/>
                <w:color w:val="000000"/>
                <w:sz w:val="22"/>
                <w:szCs w:val="22"/>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3F5879" w:rsidRPr="003F5879" w:rsidRDefault="003F5879" w:rsidP="003F5879">
            <w:pPr>
              <w:rPr>
                <w:rFonts w:ascii="Garamond" w:hAnsi="Garamond"/>
                <w:color w:val="000000"/>
                <w:sz w:val="22"/>
                <w:szCs w:val="22"/>
                <w:lang w:eastAsia="en-GB"/>
              </w:rPr>
            </w:pPr>
            <w:r w:rsidRPr="003F5879">
              <w:rPr>
                <w:rFonts w:ascii="Garamond" w:hAnsi="Garamond"/>
                <w:color w:val="000000"/>
                <w:sz w:val="22"/>
                <w:szCs w:val="22"/>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3F5879" w:rsidRPr="003F5879" w:rsidRDefault="003F5879" w:rsidP="003F5879">
            <w:pPr>
              <w:rPr>
                <w:rFonts w:ascii="Garamond" w:hAnsi="Garamond"/>
                <w:color w:val="000000"/>
                <w:sz w:val="22"/>
                <w:szCs w:val="22"/>
                <w:lang w:eastAsia="en-GB"/>
              </w:rPr>
            </w:pPr>
            <w:r w:rsidRPr="003F5879">
              <w:rPr>
                <w:rFonts w:ascii="Garamond" w:hAnsi="Garamond"/>
                <w:color w:val="000000"/>
                <w:sz w:val="22"/>
                <w:szCs w:val="22"/>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3F5879" w:rsidRPr="003F5879" w:rsidRDefault="003F5879" w:rsidP="003F5879">
            <w:pPr>
              <w:rPr>
                <w:rFonts w:ascii="Garamond" w:hAnsi="Garamond"/>
                <w:color w:val="000000"/>
                <w:sz w:val="22"/>
                <w:szCs w:val="22"/>
                <w:lang w:eastAsia="en-GB"/>
              </w:rPr>
            </w:pPr>
            <w:r w:rsidRPr="003F5879">
              <w:rPr>
                <w:rFonts w:ascii="Garamond" w:hAnsi="Garamond"/>
                <w:color w:val="000000"/>
                <w:sz w:val="22"/>
                <w:szCs w:val="22"/>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3F5879" w:rsidRPr="003F5879" w:rsidRDefault="003F5879" w:rsidP="003F5879">
            <w:pPr>
              <w:rPr>
                <w:rFonts w:ascii="Garamond" w:hAnsi="Garamond"/>
                <w:color w:val="000000"/>
                <w:sz w:val="22"/>
                <w:szCs w:val="22"/>
                <w:lang w:eastAsia="en-GB"/>
              </w:rPr>
            </w:pPr>
            <w:r w:rsidRPr="003F5879">
              <w:rPr>
                <w:rFonts w:ascii="Garamond" w:hAnsi="Garamond"/>
                <w:color w:val="000000"/>
                <w:sz w:val="22"/>
                <w:szCs w:val="22"/>
                <w:lang w:eastAsia="en-GB"/>
              </w:rPr>
              <w:t> </w:t>
            </w:r>
          </w:p>
        </w:tc>
      </w:tr>
      <w:tr w:rsidR="003F5879" w:rsidRPr="003F5879" w:rsidTr="001E4CBF">
        <w:trPr>
          <w:trHeight w:val="450"/>
        </w:trPr>
        <w:tc>
          <w:tcPr>
            <w:tcW w:w="960"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3F5879" w:rsidRPr="003F5879" w:rsidRDefault="003F5879" w:rsidP="003F5879">
            <w:pPr>
              <w:jc w:val="center"/>
              <w:rPr>
                <w:rFonts w:ascii="Garamond" w:hAnsi="Garamond"/>
                <w:b/>
                <w:bCs/>
                <w:color w:val="000000"/>
                <w:sz w:val="16"/>
                <w:szCs w:val="16"/>
                <w:lang w:eastAsia="en-GB"/>
              </w:rPr>
            </w:pPr>
            <w:r w:rsidRPr="003F5879">
              <w:rPr>
                <w:rFonts w:ascii="Garamond" w:hAnsi="Garamond"/>
                <w:b/>
                <w:bCs/>
                <w:color w:val="000000"/>
                <w:sz w:val="16"/>
                <w:szCs w:val="16"/>
                <w:lang w:eastAsia="en-GB"/>
              </w:rPr>
              <w:t xml:space="preserve">Item </w:t>
            </w:r>
          </w:p>
        </w:tc>
        <w:tc>
          <w:tcPr>
            <w:tcW w:w="3580" w:type="dxa"/>
            <w:tcBorders>
              <w:top w:val="nil"/>
              <w:left w:val="nil"/>
              <w:bottom w:val="single" w:sz="4" w:space="0" w:color="auto"/>
              <w:right w:val="single" w:sz="4" w:space="0" w:color="auto"/>
            </w:tcBorders>
            <w:shd w:val="clear" w:color="auto" w:fill="BFBFBF" w:themeFill="background1" w:themeFillShade="BF"/>
            <w:vAlign w:val="center"/>
            <w:hideMark/>
          </w:tcPr>
          <w:p w:rsidR="003F5879" w:rsidRPr="003F5879" w:rsidRDefault="003F5879" w:rsidP="003F5879">
            <w:pPr>
              <w:jc w:val="center"/>
              <w:rPr>
                <w:rFonts w:ascii="Garamond" w:hAnsi="Garamond"/>
                <w:b/>
                <w:bCs/>
                <w:color w:val="000000"/>
                <w:sz w:val="16"/>
                <w:szCs w:val="16"/>
                <w:lang w:eastAsia="en-GB"/>
              </w:rPr>
            </w:pPr>
            <w:r w:rsidRPr="003F5879">
              <w:rPr>
                <w:rFonts w:ascii="Garamond" w:hAnsi="Garamond"/>
                <w:b/>
                <w:bCs/>
                <w:color w:val="000000"/>
                <w:sz w:val="16"/>
                <w:szCs w:val="16"/>
                <w:lang w:eastAsia="en-GB"/>
              </w:rPr>
              <w:t xml:space="preserve">Description </w:t>
            </w:r>
          </w:p>
        </w:tc>
        <w:tc>
          <w:tcPr>
            <w:tcW w:w="960" w:type="dxa"/>
            <w:tcBorders>
              <w:top w:val="nil"/>
              <w:left w:val="nil"/>
              <w:bottom w:val="single" w:sz="4" w:space="0" w:color="auto"/>
              <w:right w:val="single" w:sz="4" w:space="0" w:color="auto"/>
            </w:tcBorders>
            <w:shd w:val="clear" w:color="auto" w:fill="BFBFBF" w:themeFill="background1" w:themeFillShade="BF"/>
            <w:vAlign w:val="center"/>
            <w:hideMark/>
          </w:tcPr>
          <w:p w:rsidR="003F5879" w:rsidRPr="003F5879" w:rsidRDefault="003F5879" w:rsidP="003F5879">
            <w:pPr>
              <w:jc w:val="center"/>
              <w:rPr>
                <w:rFonts w:ascii="Garamond" w:hAnsi="Garamond"/>
                <w:b/>
                <w:bCs/>
                <w:color w:val="000000"/>
                <w:sz w:val="16"/>
                <w:szCs w:val="16"/>
                <w:lang w:eastAsia="en-GB"/>
              </w:rPr>
            </w:pPr>
            <w:r w:rsidRPr="003F5879">
              <w:rPr>
                <w:rFonts w:ascii="Garamond" w:hAnsi="Garamond"/>
                <w:b/>
                <w:bCs/>
                <w:color w:val="000000"/>
                <w:sz w:val="16"/>
                <w:szCs w:val="16"/>
                <w:lang w:eastAsia="en-GB"/>
              </w:rPr>
              <w:t xml:space="preserve">Unit </w:t>
            </w:r>
          </w:p>
        </w:tc>
        <w:tc>
          <w:tcPr>
            <w:tcW w:w="960" w:type="dxa"/>
            <w:tcBorders>
              <w:top w:val="nil"/>
              <w:left w:val="nil"/>
              <w:bottom w:val="single" w:sz="4" w:space="0" w:color="auto"/>
              <w:right w:val="single" w:sz="4" w:space="0" w:color="auto"/>
            </w:tcBorders>
            <w:shd w:val="clear" w:color="auto" w:fill="BFBFBF" w:themeFill="background1" w:themeFillShade="BF"/>
            <w:vAlign w:val="center"/>
            <w:hideMark/>
          </w:tcPr>
          <w:p w:rsidR="003F5879" w:rsidRPr="003F5879" w:rsidRDefault="003F5879" w:rsidP="003F5879">
            <w:pPr>
              <w:jc w:val="center"/>
              <w:rPr>
                <w:rFonts w:ascii="Garamond" w:hAnsi="Garamond"/>
                <w:b/>
                <w:bCs/>
                <w:color w:val="000000"/>
                <w:sz w:val="16"/>
                <w:szCs w:val="16"/>
                <w:lang w:eastAsia="en-GB"/>
              </w:rPr>
            </w:pPr>
            <w:r w:rsidRPr="003F5879">
              <w:rPr>
                <w:rFonts w:ascii="Garamond" w:hAnsi="Garamond"/>
                <w:b/>
                <w:bCs/>
                <w:color w:val="000000"/>
                <w:sz w:val="16"/>
                <w:szCs w:val="16"/>
                <w:lang w:eastAsia="en-GB"/>
              </w:rPr>
              <w:t xml:space="preserve">Qty. </w:t>
            </w:r>
          </w:p>
        </w:tc>
        <w:tc>
          <w:tcPr>
            <w:tcW w:w="960" w:type="dxa"/>
            <w:tcBorders>
              <w:top w:val="nil"/>
              <w:left w:val="nil"/>
              <w:bottom w:val="single" w:sz="4" w:space="0" w:color="auto"/>
              <w:right w:val="single" w:sz="4" w:space="0" w:color="auto"/>
            </w:tcBorders>
            <w:shd w:val="clear" w:color="auto" w:fill="BFBFBF" w:themeFill="background1" w:themeFillShade="BF"/>
            <w:vAlign w:val="center"/>
            <w:hideMark/>
          </w:tcPr>
          <w:p w:rsidR="003F5879" w:rsidRPr="003F5879" w:rsidRDefault="003F5879" w:rsidP="003F5879">
            <w:pPr>
              <w:jc w:val="center"/>
              <w:rPr>
                <w:rFonts w:ascii="Garamond" w:hAnsi="Garamond"/>
                <w:b/>
                <w:bCs/>
                <w:color w:val="000000"/>
                <w:sz w:val="16"/>
                <w:szCs w:val="16"/>
                <w:lang w:eastAsia="en-GB"/>
              </w:rPr>
            </w:pPr>
            <w:r w:rsidRPr="003F5879">
              <w:rPr>
                <w:rFonts w:ascii="Garamond" w:hAnsi="Garamond"/>
                <w:b/>
                <w:bCs/>
                <w:color w:val="000000"/>
                <w:sz w:val="16"/>
                <w:szCs w:val="16"/>
                <w:lang w:eastAsia="en-GB"/>
              </w:rPr>
              <w:t xml:space="preserve">Unit Price incl. VAT </w:t>
            </w:r>
          </w:p>
        </w:tc>
        <w:tc>
          <w:tcPr>
            <w:tcW w:w="960" w:type="dxa"/>
            <w:tcBorders>
              <w:top w:val="nil"/>
              <w:left w:val="nil"/>
              <w:bottom w:val="single" w:sz="4" w:space="0" w:color="auto"/>
              <w:right w:val="single" w:sz="4" w:space="0" w:color="auto"/>
            </w:tcBorders>
            <w:shd w:val="clear" w:color="auto" w:fill="BFBFBF" w:themeFill="background1" w:themeFillShade="BF"/>
            <w:vAlign w:val="center"/>
            <w:hideMark/>
          </w:tcPr>
          <w:p w:rsidR="003F5879" w:rsidRPr="003F5879" w:rsidRDefault="003F5879" w:rsidP="003F5879">
            <w:pPr>
              <w:jc w:val="center"/>
              <w:rPr>
                <w:rFonts w:ascii="Garamond" w:hAnsi="Garamond"/>
                <w:b/>
                <w:bCs/>
                <w:color w:val="000000"/>
                <w:sz w:val="16"/>
                <w:szCs w:val="16"/>
                <w:lang w:eastAsia="en-GB"/>
              </w:rPr>
            </w:pPr>
            <w:r w:rsidRPr="003F5879">
              <w:rPr>
                <w:rFonts w:ascii="Garamond" w:hAnsi="Garamond"/>
                <w:b/>
                <w:bCs/>
                <w:color w:val="000000"/>
                <w:sz w:val="16"/>
                <w:szCs w:val="16"/>
                <w:lang w:eastAsia="en-GB"/>
              </w:rPr>
              <w:t xml:space="preserve">Total inc. VAT </w:t>
            </w:r>
          </w:p>
        </w:tc>
      </w:tr>
      <w:tr w:rsidR="003F5879" w:rsidRPr="003F5879" w:rsidTr="003F5879">
        <w:trPr>
          <w:trHeight w:val="16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b/>
                <w:bCs/>
                <w:color w:val="000000"/>
                <w:sz w:val="16"/>
                <w:szCs w:val="16"/>
                <w:lang w:eastAsia="en-GB"/>
              </w:rPr>
            </w:pPr>
            <w:r w:rsidRPr="003F5879">
              <w:rPr>
                <w:rFonts w:ascii="Garamond" w:hAnsi="Garamond"/>
                <w:b/>
                <w:bCs/>
                <w:color w:val="000000"/>
                <w:sz w:val="16"/>
                <w:szCs w:val="16"/>
                <w:lang w:eastAsia="en-GB"/>
              </w:rPr>
              <w:t xml:space="preserve"> </w:t>
            </w:r>
          </w:p>
        </w:tc>
        <w:tc>
          <w:tcPr>
            <w:tcW w:w="358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rPr>
                <w:rFonts w:ascii="Garamond" w:hAnsi="Garamond"/>
                <w:b/>
                <w:bCs/>
                <w:color w:val="000000"/>
                <w:sz w:val="16"/>
                <w:szCs w:val="16"/>
                <w:lang w:eastAsia="en-GB"/>
              </w:rPr>
            </w:pPr>
            <w:r w:rsidRPr="003F5879">
              <w:rPr>
                <w:rFonts w:ascii="Garamond" w:hAnsi="Garamond"/>
                <w:b/>
                <w:bCs/>
                <w:color w:val="000000"/>
                <w:sz w:val="16"/>
                <w:szCs w:val="16"/>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rPr>
                <w:rFonts w:ascii="Garamond" w:hAnsi="Garamond"/>
                <w:color w:val="000000"/>
                <w:sz w:val="16"/>
                <w:szCs w:val="16"/>
                <w:lang w:eastAsia="en-GB"/>
              </w:rPr>
            </w:pPr>
            <w:r w:rsidRPr="003F5879">
              <w:rPr>
                <w:rFonts w:ascii="Garamond" w:hAnsi="Garamond"/>
                <w:color w:val="000000"/>
                <w:sz w:val="16"/>
                <w:szCs w:val="16"/>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rPr>
                <w:rFonts w:ascii="Garamond" w:hAnsi="Garamond"/>
                <w:color w:val="000000"/>
                <w:sz w:val="16"/>
                <w:szCs w:val="16"/>
                <w:lang w:eastAsia="en-GB"/>
              </w:rPr>
            </w:pPr>
            <w:r w:rsidRPr="003F5879">
              <w:rPr>
                <w:rFonts w:ascii="Garamond" w:hAnsi="Garamond"/>
                <w:color w:val="000000"/>
                <w:sz w:val="16"/>
                <w:szCs w:val="16"/>
                <w:lang w:eastAsia="en-GB"/>
              </w:rPr>
              <w:t xml:space="preserve"> </w:t>
            </w:r>
          </w:p>
        </w:tc>
      </w:tr>
      <w:tr w:rsidR="003F5879" w:rsidRPr="003F5879" w:rsidTr="003F5879">
        <w:trPr>
          <w:trHeight w:val="510"/>
        </w:trPr>
        <w:tc>
          <w:tcPr>
            <w:tcW w:w="960"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3F5879" w:rsidRPr="003F5879" w:rsidRDefault="003F5879" w:rsidP="003F5879">
            <w:pPr>
              <w:jc w:val="center"/>
              <w:rPr>
                <w:rFonts w:ascii="Garamond" w:hAnsi="Garamond"/>
                <w:b/>
                <w:bCs/>
                <w:color w:val="000000"/>
                <w:sz w:val="16"/>
                <w:szCs w:val="16"/>
                <w:lang w:eastAsia="en-GB"/>
              </w:rPr>
            </w:pPr>
            <w:r w:rsidRPr="003F5879">
              <w:rPr>
                <w:rFonts w:ascii="Garamond" w:hAnsi="Garamond"/>
                <w:b/>
                <w:bCs/>
                <w:color w:val="000000"/>
                <w:sz w:val="16"/>
                <w:szCs w:val="16"/>
                <w:lang w:eastAsia="en-GB"/>
              </w:rPr>
              <w:t xml:space="preserve">A </w:t>
            </w:r>
          </w:p>
        </w:tc>
        <w:tc>
          <w:tcPr>
            <w:tcW w:w="3580" w:type="dxa"/>
            <w:tcBorders>
              <w:top w:val="nil"/>
              <w:left w:val="nil"/>
              <w:bottom w:val="single" w:sz="4" w:space="0" w:color="auto"/>
              <w:right w:val="single" w:sz="4" w:space="0" w:color="auto"/>
            </w:tcBorders>
            <w:shd w:val="clear" w:color="auto" w:fill="BFBFBF" w:themeFill="background1" w:themeFillShade="BF"/>
            <w:vAlign w:val="center"/>
            <w:hideMark/>
          </w:tcPr>
          <w:p w:rsidR="003F5879" w:rsidRPr="003F5879" w:rsidRDefault="003F5879" w:rsidP="003F5879">
            <w:pPr>
              <w:jc w:val="both"/>
              <w:rPr>
                <w:rFonts w:ascii="Garamond" w:hAnsi="Garamond"/>
                <w:b/>
                <w:bCs/>
                <w:color w:val="000000"/>
                <w:sz w:val="16"/>
                <w:szCs w:val="16"/>
                <w:lang w:eastAsia="en-GB"/>
              </w:rPr>
            </w:pPr>
            <w:r w:rsidRPr="003F5879">
              <w:rPr>
                <w:rFonts w:ascii="Garamond" w:hAnsi="Garamond"/>
                <w:b/>
                <w:bCs/>
                <w:color w:val="000000"/>
                <w:sz w:val="16"/>
                <w:szCs w:val="16"/>
                <w:lang w:eastAsia="en-GB"/>
              </w:rPr>
              <w:t xml:space="preserve">LIFT ENCLOSURE, CLADDING, CIVIL WORKS &amp; TIMBER WORKS </w:t>
            </w:r>
          </w:p>
        </w:tc>
        <w:tc>
          <w:tcPr>
            <w:tcW w:w="960" w:type="dxa"/>
            <w:tcBorders>
              <w:top w:val="nil"/>
              <w:left w:val="nil"/>
              <w:bottom w:val="single" w:sz="4" w:space="0" w:color="auto"/>
              <w:right w:val="single" w:sz="4" w:space="0" w:color="auto"/>
            </w:tcBorders>
            <w:shd w:val="clear" w:color="auto" w:fill="BFBFBF" w:themeFill="background1" w:themeFillShade="BF"/>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 xml:space="preserve"> </w:t>
            </w:r>
          </w:p>
        </w:tc>
        <w:tc>
          <w:tcPr>
            <w:tcW w:w="960" w:type="dxa"/>
            <w:tcBorders>
              <w:top w:val="nil"/>
              <w:left w:val="nil"/>
              <w:bottom w:val="single" w:sz="4" w:space="0" w:color="auto"/>
              <w:right w:val="single" w:sz="4" w:space="0" w:color="auto"/>
            </w:tcBorders>
            <w:shd w:val="clear" w:color="auto" w:fill="BFBFBF" w:themeFill="background1" w:themeFillShade="BF"/>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 xml:space="preserve"> </w:t>
            </w:r>
          </w:p>
        </w:tc>
        <w:tc>
          <w:tcPr>
            <w:tcW w:w="960" w:type="dxa"/>
            <w:tcBorders>
              <w:top w:val="nil"/>
              <w:left w:val="nil"/>
              <w:bottom w:val="single" w:sz="4" w:space="0" w:color="auto"/>
              <w:right w:val="single" w:sz="4" w:space="0" w:color="auto"/>
            </w:tcBorders>
            <w:shd w:val="clear" w:color="auto" w:fill="BFBFBF" w:themeFill="background1" w:themeFillShade="BF"/>
            <w:vAlign w:val="center"/>
            <w:hideMark/>
          </w:tcPr>
          <w:p w:rsidR="003F5879" w:rsidRPr="003F5879" w:rsidRDefault="003F5879" w:rsidP="003F5879">
            <w:pPr>
              <w:rPr>
                <w:rFonts w:ascii="Garamond" w:hAnsi="Garamond"/>
                <w:color w:val="000000"/>
                <w:sz w:val="16"/>
                <w:szCs w:val="16"/>
                <w:lang w:eastAsia="en-GB"/>
              </w:rPr>
            </w:pPr>
            <w:r w:rsidRPr="003F5879">
              <w:rPr>
                <w:rFonts w:ascii="Garamond" w:hAnsi="Garamond"/>
                <w:color w:val="000000"/>
                <w:sz w:val="16"/>
                <w:szCs w:val="16"/>
                <w:lang w:eastAsia="en-GB"/>
              </w:rPr>
              <w:t xml:space="preserve"> </w:t>
            </w:r>
          </w:p>
        </w:tc>
        <w:tc>
          <w:tcPr>
            <w:tcW w:w="960" w:type="dxa"/>
            <w:tcBorders>
              <w:top w:val="nil"/>
              <w:left w:val="nil"/>
              <w:bottom w:val="single" w:sz="4" w:space="0" w:color="auto"/>
              <w:right w:val="single" w:sz="4" w:space="0" w:color="auto"/>
            </w:tcBorders>
            <w:shd w:val="clear" w:color="auto" w:fill="BFBFBF" w:themeFill="background1" w:themeFillShade="BF"/>
            <w:vAlign w:val="center"/>
            <w:hideMark/>
          </w:tcPr>
          <w:p w:rsidR="003F5879" w:rsidRPr="003F5879" w:rsidRDefault="003F5879" w:rsidP="003F5879">
            <w:pPr>
              <w:rPr>
                <w:rFonts w:ascii="Garamond" w:hAnsi="Garamond"/>
                <w:color w:val="000000"/>
                <w:sz w:val="16"/>
                <w:szCs w:val="16"/>
                <w:lang w:eastAsia="en-GB"/>
              </w:rPr>
            </w:pPr>
            <w:r w:rsidRPr="003F5879">
              <w:rPr>
                <w:rFonts w:ascii="Garamond" w:hAnsi="Garamond"/>
                <w:color w:val="000000"/>
                <w:sz w:val="16"/>
                <w:szCs w:val="16"/>
                <w:lang w:eastAsia="en-GB"/>
              </w:rPr>
              <w:t xml:space="preserve"> </w:t>
            </w:r>
          </w:p>
        </w:tc>
      </w:tr>
      <w:tr w:rsidR="003F5879" w:rsidRPr="003F5879" w:rsidTr="003F5879">
        <w:trPr>
          <w:trHeight w:val="103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A1</w:t>
            </w:r>
          </w:p>
        </w:tc>
        <w:tc>
          <w:tcPr>
            <w:tcW w:w="358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both"/>
              <w:rPr>
                <w:rFonts w:ascii="Garamond" w:hAnsi="Garamond"/>
                <w:color w:val="000000"/>
                <w:sz w:val="16"/>
                <w:szCs w:val="16"/>
                <w:lang w:eastAsia="en-GB"/>
              </w:rPr>
            </w:pPr>
            <w:r w:rsidRPr="003F5879">
              <w:rPr>
                <w:rFonts w:ascii="Garamond" w:hAnsi="Garamond"/>
                <w:color w:val="000000"/>
                <w:sz w:val="16"/>
                <w:szCs w:val="16"/>
                <w:lang w:eastAsia="en-GB"/>
              </w:rPr>
              <w:t>Design, Supply and install on site a galvanised steel/glass lift enclosure as specified in the attached Tender Dossier.  Outside Dimensions not to exceed 1.8 x 1.8m</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Lump</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Sum</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FF0000"/>
                <w:sz w:val="16"/>
                <w:szCs w:val="16"/>
                <w:lang w:eastAsia="en-GB"/>
              </w:rPr>
            </w:pPr>
            <w:r w:rsidRPr="003F5879">
              <w:rPr>
                <w:rFonts w:ascii="Garamond" w:hAnsi="Garamond"/>
                <w:color w:val="FF0000"/>
                <w:sz w:val="16"/>
                <w:szCs w:val="16"/>
                <w:lang w:eastAsia="en-GB"/>
              </w:rPr>
              <w:t xml:space="preserve"> </w:t>
            </w:r>
          </w:p>
        </w:tc>
      </w:tr>
      <w:tr w:rsidR="003F5879" w:rsidRPr="003F5879" w:rsidTr="003F5879">
        <w:trPr>
          <w:trHeight w:val="67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A2</w:t>
            </w:r>
          </w:p>
        </w:tc>
        <w:tc>
          <w:tcPr>
            <w:tcW w:w="358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both"/>
              <w:rPr>
                <w:rFonts w:ascii="Garamond" w:hAnsi="Garamond"/>
                <w:color w:val="000000"/>
                <w:sz w:val="16"/>
                <w:szCs w:val="16"/>
                <w:lang w:eastAsia="en-GB"/>
              </w:rPr>
            </w:pPr>
            <w:r w:rsidRPr="003F5879">
              <w:rPr>
                <w:rFonts w:ascii="Garamond" w:hAnsi="Garamond"/>
                <w:color w:val="000000"/>
                <w:sz w:val="16"/>
                <w:szCs w:val="16"/>
                <w:lang w:eastAsia="en-GB"/>
              </w:rPr>
              <w:t>Design, Supply and install on site an aluminium cladding forming lift door side elevation (internal and external).</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Lump</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Sum</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FF0000"/>
                <w:sz w:val="16"/>
                <w:szCs w:val="16"/>
                <w:lang w:eastAsia="en-GB"/>
              </w:rPr>
            </w:pPr>
            <w:r w:rsidRPr="003F5879">
              <w:rPr>
                <w:rFonts w:ascii="Garamond" w:hAnsi="Garamond"/>
                <w:color w:val="FF0000"/>
                <w:sz w:val="16"/>
                <w:szCs w:val="16"/>
                <w:lang w:eastAsia="en-GB"/>
              </w:rPr>
              <w:t xml:space="preserve"> </w:t>
            </w:r>
          </w:p>
        </w:tc>
      </w:tr>
      <w:tr w:rsidR="003F5879" w:rsidRPr="003F5879" w:rsidTr="003F5879">
        <w:trPr>
          <w:trHeight w:val="67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A3</w:t>
            </w:r>
          </w:p>
        </w:tc>
        <w:tc>
          <w:tcPr>
            <w:tcW w:w="358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both"/>
              <w:rPr>
                <w:rFonts w:ascii="Garamond" w:hAnsi="Garamond"/>
                <w:sz w:val="16"/>
                <w:szCs w:val="16"/>
                <w:lang w:eastAsia="en-GB"/>
              </w:rPr>
            </w:pPr>
            <w:r w:rsidRPr="003F5879">
              <w:rPr>
                <w:rFonts w:ascii="Garamond" w:hAnsi="Garamond"/>
                <w:sz w:val="16"/>
                <w:szCs w:val="16"/>
                <w:lang w:eastAsia="en-GB"/>
              </w:rPr>
              <w:t xml:space="preserve">Design, Supply and install on site a solid </w:t>
            </w:r>
            <w:proofErr w:type="spellStart"/>
            <w:r w:rsidRPr="003F5879">
              <w:rPr>
                <w:rFonts w:ascii="Garamond" w:hAnsi="Garamond"/>
                <w:sz w:val="16"/>
                <w:szCs w:val="16"/>
                <w:lang w:eastAsia="en-GB"/>
              </w:rPr>
              <w:t>iroko</w:t>
            </w:r>
            <w:proofErr w:type="spellEnd"/>
            <w:r w:rsidRPr="003F5879">
              <w:rPr>
                <w:rFonts w:ascii="Garamond" w:hAnsi="Garamond"/>
                <w:sz w:val="16"/>
                <w:szCs w:val="16"/>
                <w:lang w:eastAsia="en-GB"/>
              </w:rPr>
              <w:t xml:space="preserve"> apertures at all lift landings including laminate glass, stainless steel hardware and finishing.</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Lump</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Sum</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8"/>
                <w:szCs w:val="18"/>
                <w:lang w:eastAsia="en-GB"/>
              </w:rPr>
            </w:pPr>
            <w:r w:rsidRPr="003F5879">
              <w:rPr>
                <w:rFonts w:ascii="Garamond" w:hAnsi="Garamond"/>
                <w:color w:val="000000"/>
                <w:sz w:val="18"/>
                <w:szCs w:val="18"/>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FF0000"/>
                <w:sz w:val="18"/>
                <w:szCs w:val="18"/>
                <w:lang w:eastAsia="en-GB"/>
              </w:rPr>
            </w:pPr>
            <w:r w:rsidRPr="003F5879">
              <w:rPr>
                <w:rFonts w:ascii="Garamond" w:hAnsi="Garamond"/>
                <w:color w:val="FF0000"/>
                <w:sz w:val="18"/>
                <w:szCs w:val="18"/>
                <w:lang w:eastAsia="en-GB"/>
              </w:rPr>
              <w:t xml:space="preserve"> </w:t>
            </w:r>
          </w:p>
        </w:tc>
      </w:tr>
      <w:tr w:rsidR="003F5879" w:rsidRPr="003F5879" w:rsidTr="003F5879">
        <w:trPr>
          <w:trHeight w:val="45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A4</w:t>
            </w:r>
          </w:p>
        </w:tc>
        <w:tc>
          <w:tcPr>
            <w:tcW w:w="358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both"/>
              <w:rPr>
                <w:rFonts w:ascii="Garamond" w:hAnsi="Garamond"/>
                <w:color w:val="000000"/>
                <w:sz w:val="16"/>
                <w:szCs w:val="16"/>
                <w:lang w:eastAsia="en-GB"/>
              </w:rPr>
            </w:pPr>
            <w:r w:rsidRPr="003F5879">
              <w:rPr>
                <w:rFonts w:ascii="Garamond" w:hAnsi="Garamond"/>
                <w:color w:val="000000"/>
                <w:sz w:val="16"/>
                <w:szCs w:val="16"/>
                <w:lang w:eastAsia="en-GB"/>
              </w:rPr>
              <w:t>Carefully remove and load and cart away resultant material.</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Lump</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Sum</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8"/>
                <w:szCs w:val="18"/>
                <w:lang w:eastAsia="en-GB"/>
              </w:rPr>
            </w:pPr>
            <w:r w:rsidRPr="003F5879">
              <w:rPr>
                <w:rFonts w:ascii="Garamond" w:hAnsi="Garamond"/>
                <w:color w:val="000000"/>
                <w:sz w:val="18"/>
                <w:szCs w:val="18"/>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FF0000"/>
                <w:sz w:val="18"/>
                <w:szCs w:val="18"/>
                <w:lang w:eastAsia="en-GB"/>
              </w:rPr>
            </w:pPr>
            <w:r w:rsidRPr="003F5879">
              <w:rPr>
                <w:rFonts w:ascii="Garamond" w:hAnsi="Garamond"/>
                <w:color w:val="FF0000"/>
                <w:sz w:val="18"/>
                <w:szCs w:val="18"/>
                <w:lang w:eastAsia="en-GB"/>
              </w:rPr>
              <w:t xml:space="preserve"> </w:t>
            </w:r>
          </w:p>
        </w:tc>
      </w:tr>
      <w:tr w:rsidR="003F5879" w:rsidRPr="003F5879" w:rsidTr="003F5879">
        <w:trPr>
          <w:trHeight w:val="135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A5</w:t>
            </w:r>
          </w:p>
        </w:tc>
        <w:tc>
          <w:tcPr>
            <w:tcW w:w="358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both"/>
              <w:rPr>
                <w:rFonts w:ascii="Garamond" w:hAnsi="Garamond"/>
                <w:color w:val="000000"/>
                <w:sz w:val="16"/>
                <w:szCs w:val="16"/>
                <w:lang w:eastAsia="en-GB"/>
              </w:rPr>
            </w:pPr>
            <w:r w:rsidRPr="003F5879">
              <w:rPr>
                <w:rFonts w:ascii="Garamond" w:hAnsi="Garamond"/>
                <w:color w:val="000000"/>
                <w:sz w:val="16"/>
                <w:szCs w:val="16"/>
                <w:lang w:eastAsia="en-GB"/>
              </w:rPr>
              <w:t xml:space="preserve">All necessary civil works and builders work as Specified in order to complete the lift enclosure.  This item shall include for excavation as required, insertion of steel beams to support entire structure, damp-proofing, making good to tiling in internal yard and supports for the enclosure.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Lump</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Sum</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8"/>
                <w:szCs w:val="18"/>
                <w:lang w:eastAsia="en-GB"/>
              </w:rPr>
            </w:pPr>
            <w:r w:rsidRPr="003F5879">
              <w:rPr>
                <w:rFonts w:ascii="Garamond" w:hAnsi="Garamond"/>
                <w:color w:val="000000"/>
                <w:sz w:val="18"/>
                <w:szCs w:val="18"/>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FF0000"/>
                <w:sz w:val="18"/>
                <w:szCs w:val="18"/>
                <w:lang w:eastAsia="en-GB"/>
              </w:rPr>
            </w:pPr>
            <w:r w:rsidRPr="003F5879">
              <w:rPr>
                <w:rFonts w:ascii="Garamond" w:hAnsi="Garamond"/>
                <w:color w:val="FF0000"/>
                <w:sz w:val="18"/>
                <w:szCs w:val="18"/>
                <w:lang w:eastAsia="en-GB"/>
              </w:rPr>
              <w:t xml:space="preserve"> </w:t>
            </w:r>
          </w:p>
        </w:tc>
      </w:tr>
      <w:tr w:rsidR="003F5879" w:rsidRPr="003F5879" w:rsidTr="003F5879">
        <w:trPr>
          <w:trHeight w:val="18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F5879" w:rsidRDefault="003F5879" w:rsidP="003F5879">
            <w:pPr>
              <w:jc w:val="center"/>
              <w:rPr>
                <w:rFonts w:ascii="Garamond" w:hAnsi="Garamond"/>
                <w:b/>
                <w:bCs/>
                <w:color w:val="000000"/>
                <w:sz w:val="18"/>
                <w:szCs w:val="18"/>
                <w:lang w:eastAsia="en-GB"/>
              </w:rPr>
            </w:pPr>
          </w:p>
          <w:p w:rsidR="003F5879" w:rsidRPr="003F5879" w:rsidRDefault="003F5879" w:rsidP="003F5879">
            <w:pPr>
              <w:jc w:val="center"/>
              <w:rPr>
                <w:rFonts w:ascii="Garamond" w:hAnsi="Garamond"/>
                <w:b/>
                <w:bCs/>
                <w:color w:val="000000"/>
                <w:sz w:val="18"/>
                <w:szCs w:val="18"/>
                <w:lang w:eastAsia="en-GB"/>
              </w:rPr>
            </w:pPr>
            <w:r w:rsidRPr="003F5879">
              <w:rPr>
                <w:rFonts w:ascii="Garamond" w:hAnsi="Garamond"/>
                <w:b/>
                <w:bCs/>
                <w:color w:val="000000"/>
                <w:sz w:val="18"/>
                <w:szCs w:val="18"/>
                <w:lang w:eastAsia="en-GB"/>
              </w:rPr>
              <w:t xml:space="preserve"> </w:t>
            </w:r>
          </w:p>
        </w:tc>
        <w:tc>
          <w:tcPr>
            <w:tcW w:w="358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rPr>
                <w:rFonts w:ascii="Garamond" w:hAnsi="Garamond"/>
                <w:color w:val="000000"/>
                <w:sz w:val="18"/>
                <w:szCs w:val="18"/>
                <w:lang w:eastAsia="en-GB"/>
              </w:rPr>
            </w:pPr>
            <w:r w:rsidRPr="003F5879">
              <w:rPr>
                <w:rFonts w:ascii="Garamond" w:hAnsi="Garamond"/>
                <w:color w:val="000000"/>
                <w:sz w:val="18"/>
                <w:szCs w:val="18"/>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8"/>
                <w:szCs w:val="18"/>
                <w:lang w:eastAsia="en-GB"/>
              </w:rPr>
            </w:pPr>
            <w:r w:rsidRPr="003F5879">
              <w:rPr>
                <w:rFonts w:ascii="Garamond" w:hAnsi="Garamond"/>
                <w:color w:val="000000"/>
                <w:sz w:val="18"/>
                <w:szCs w:val="18"/>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8"/>
                <w:szCs w:val="18"/>
                <w:lang w:eastAsia="en-GB"/>
              </w:rPr>
            </w:pPr>
            <w:r w:rsidRPr="003F5879">
              <w:rPr>
                <w:rFonts w:ascii="Garamond" w:hAnsi="Garamond"/>
                <w:color w:val="000000"/>
                <w:sz w:val="18"/>
                <w:szCs w:val="18"/>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8"/>
                <w:szCs w:val="18"/>
                <w:lang w:eastAsia="en-GB"/>
              </w:rPr>
            </w:pPr>
            <w:r w:rsidRPr="003F5879">
              <w:rPr>
                <w:rFonts w:ascii="Garamond" w:hAnsi="Garamond"/>
                <w:color w:val="000000"/>
                <w:sz w:val="18"/>
                <w:szCs w:val="18"/>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FF0000"/>
                <w:sz w:val="18"/>
                <w:szCs w:val="18"/>
                <w:lang w:eastAsia="en-GB"/>
              </w:rPr>
            </w:pPr>
            <w:r w:rsidRPr="003F5879">
              <w:rPr>
                <w:rFonts w:ascii="Garamond" w:hAnsi="Garamond"/>
                <w:color w:val="FF0000"/>
                <w:sz w:val="18"/>
                <w:szCs w:val="18"/>
                <w:lang w:eastAsia="en-GB"/>
              </w:rPr>
              <w:t xml:space="preserve"> </w:t>
            </w:r>
          </w:p>
        </w:tc>
      </w:tr>
      <w:tr w:rsidR="003F5879" w:rsidRPr="003F5879" w:rsidTr="003F5879">
        <w:trPr>
          <w:trHeight w:val="375"/>
        </w:trPr>
        <w:tc>
          <w:tcPr>
            <w:tcW w:w="960"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3F5879" w:rsidRPr="003F5879" w:rsidRDefault="003F5879" w:rsidP="003F5879">
            <w:pPr>
              <w:jc w:val="center"/>
              <w:rPr>
                <w:rFonts w:ascii="Garamond" w:hAnsi="Garamond"/>
                <w:b/>
                <w:bCs/>
                <w:color w:val="000000"/>
                <w:sz w:val="18"/>
                <w:szCs w:val="18"/>
                <w:lang w:eastAsia="en-GB"/>
              </w:rPr>
            </w:pPr>
            <w:r w:rsidRPr="003F5879">
              <w:rPr>
                <w:rFonts w:ascii="Garamond" w:hAnsi="Garamond"/>
                <w:b/>
                <w:bCs/>
                <w:color w:val="000000"/>
                <w:sz w:val="18"/>
                <w:szCs w:val="18"/>
                <w:lang w:eastAsia="en-GB"/>
              </w:rPr>
              <w:t xml:space="preserve">B </w:t>
            </w:r>
          </w:p>
        </w:tc>
        <w:tc>
          <w:tcPr>
            <w:tcW w:w="3580" w:type="dxa"/>
            <w:tcBorders>
              <w:top w:val="nil"/>
              <w:left w:val="nil"/>
              <w:bottom w:val="single" w:sz="4" w:space="0" w:color="auto"/>
              <w:right w:val="single" w:sz="4" w:space="0" w:color="auto"/>
            </w:tcBorders>
            <w:shd w:val="clear" w:color="auto" w:fill="BFBFBF" w:themeFill="background1" w:themeFillShade="BF"/>
            <w:vAlign w:val="center"/>
            <w:hideMark/>
          </w:tcPr>
          <w:p w:rsidR="003F5879" w:rsidRPr="003F5879" w:rsidRDefault="003F5879" w:rsidP="003F5879">
            <w:pPr>
              <w:rPr>
                <w:rFonts w:ascii="Garamond" w:hAnsi="Garamond"/>
                <w:b/>
                <w:bCs/>
                <w:color w:val="000000"/>
                <w:sz w:val="18"/>
                <w:szCs w:val="18"/>
                <w:lang w:eastAsia="en-GB"/>
              </w:rPr>
            </w:pPr>
            <w:r w:rsidRPr="003F5879">
              <w:rPr>
                <w:rFonts w:ascii="Garamond" w:hAnsi="Garamond"/>
                <w:b/>
                <w:bCs/>
                <w:color w:val="000000"/>
                <w:sz w:val="18"/>
                <w:szCs w:val="18"/>
                <w:lang w:eastAsia="en-GB"/>
              </w:rPr>
              <w:t xml:space="preserve">ELECTRICAL SUPPLY </w:t>
            </w:r>
          </w:p>
        </w:tc>
        <w:tc>
          <w:tcPr>
            <w:tcW w:w="960" w:type="dxa"/>
            <w:tcBorders>
              <w:top w:val="nil"/>
              <w:left w:val="nil"/>
              <w:bottom w:val="single" w:sz="4" w:space="0" w:color="auto"/>
              <w:right w:val="single" w:sz="4" w:space="0" w:color="auto"/>
            </w:tcBorders>
            <w:shd w:val="clear" w:color="auto" w:fill="BFBFBF" w:themeFill="background1" w:themeFillShade="BF"/>
            <w:vAlign w:val="center"/>
            <w:hideMark/>
          </w:tcPr>
          <w:p w:rsidR="003F5879" w:rsidRPr="003F5879" w:rsidRDefault="003F5879" w:rsidP="003F5879">
            <w:pPr>
              <w:jc w:val="center"/>
              <w:rPr>
                <w:rFonts w:ascii="Garamond" w:hAnsi="Garamond"/>
                <w:color w:val="000000"/>
                <w:sz w:val="18"/>
                <w:szCs w:val="18"/>
                <w:lang w:eastAsia="en-GB"/>
              </w:rPr>
            </w:pPr>
            <w:r w:rsidRPr="003F5879">
              <w:rPr>
                <w:rFonts w:ascii="Garamond" w:hAnsi="Garamond"/>
                <w:color w:val="000000"/>
                <w:sz w:val="18"/>
                <w:szCs w:val="18"/>
                <w:lang w:eastAsia="en-GB"/>
              </w:rPr>
              <w:t xml:space="preserve"> </w:t>
            </w:r>
          </w:p>
        </w:tc>
        <w:tc>
          <w:tcPr>
            <w:tcW w:w="960" w:type="dxa"/>
            <w:tcBorders>
              <w:top w:val="nil"/>
              <w:left w:val="nil"/>
              <w:bottom w:val="single" w:sz="4" w:space="0" w:color="auto"/>
              <w:right w:val="single" w:sz="4" w:space="0" w:color="auto"/>
            </w:tcBorders>
            <w:shd w:val="clear" w:color="auto" w:fill="BFBFBF" w:themeFill="background1" w:themeFillShade="BF"/>
            <w:vAlign w:val="center"/>
            <w:hideMark/>
          </w:tcPr>
          <w:p w:rsidR="003F5879" w:rsidRPr="003F5879" w:rsidRDefault="003F5879" w:rsidP="003F5879">
            <w:pPr>
              <w:jc w:val="center"/>
              <w:rPr>
                <w:rFonts w:ascii="Garamond" w:hAnsi="Garamond"/>
                <w:color w:val="000000"/>
                <w:sz w:val="18"/>
                <w:szCs w:val="18"/>
                <w:lang w:eastAsia="en-GB"/>
              </w:rPr>
            </w:pPr>
            <w:r w:rsidRPr="003F5879">
              <w:rPr>
                <w:rFonts w:ascii="Garamond" w:hAnsi="Garamond"/>
                <w:color w:val="000000"/>
                <w:sz w:val="18"/>
                <w:szCs w:val="18"/>
                <w:lang w:eastAsia="en-GB"/>
              </w:rPr>
              <w:t xml:space="preserve"> </w:t>
            </w:r>
          </w:p>
        </w:tc>
        <w:tc>
          <w:tcPr>
            <w:tcW w:w="960" w:type="dxa"/>
            <w:tcBorders>
              <w:top w:val="nil"/>
              <w:left w:val="nil"/>
              <w:bottom w:val="single" w:sz="4" w:space="0" w:color="auto"/>
              <w:right w:val="single" w:sz="4" w:space="0" w:color="auto"/>
            </w:tcBorders>
            <w:shd w:val="clear" w:color="auto" w:fill="BFBFBF" w:themeFill="background1" w:themeFillShade="BF"/>
            <w:vAlign w:val="center"/>
            <w:hideMark/>
          </w:tcPr>
          <w:p w:rsidR="003F5879" w:rsidRPr="003F5879" w:rsidRDefault="003F5879" w:rsidP="003F5879">
            <w:pPr>
              <w:jc w:val="center"/>
              <w:rPr>
                <w:rFonts w:ascii="Garamond" w:hAnsi="Garamond"/>
                <w:color w:val="000000"/>
                <w:sz w:val="18"/>
                <w:szCs w:val="18"/>
                <w:lang w:eastAsia="en-GB"/>
              </w:rPr>
            </w:pPr>
            <w:r w:rsidRPr="003F5879">
              <w:rPr>
                <w:rFonts w:ascii="Garamond" w:hAnsi="Garamond"/>
                <w:color w:val="000000"/>
                <w:sz w:val="18"/>
                <w:szCs w:val="18"/>
                <w:lang w:eastAsia="en-GB"/>
              </w:rPr>
              <w:t xml:space="preserve"> </w:t>
            </w:r>
          </w:p>
        </w:tc>
        <w:tc>
          <w:tcPr>
            <w:tcW w:w="960" w:type="dxa"/>
            <w:tcBorders>
              <w:top w:val="nil"/>
              <w:left w:val="nil"/>
              <w:bottom w:val="single" w:sz="4" w:space="0" w:color="auto"/>
              <w:right w:val="single" w:sz="4" w:space="0" w:color="auto"/>
            </w:tcBorders>
            <w:shd w:val="clear" w:color="auto" w:fill="BFBFBF" w:themeFill="background1" w:themeFillShade="BF"/>
            <w:vAlign w:val="center"/>
            <w:hideMark/>
          </w:tcPr>
          <w:p w:rsidR="003F5879" w:rsidRPr="003F5879" w:rsidRDefault="003F5879" w:rsidP="003F5879">
            <w:pPr>
              <w:jc w:val="center"/>
              <w:rPr>
                <w:rFonts w:ascii="Garamond" w:hAnsi="Garamond"/>
                <w:color w:val="FF0000"/>
                <w:sz w:val="18"/>
                <w:szCs w:val="18"/>
                <w:lang w:eastAsia="en-GB"/>
              </w:rPr>
            </w:pPr>
            <w:r w:rsidRPr="003F5879">
              <w:rPr>
                <w:rFonts w:ascii="Garamond" w:hAnsi="Garamond"/>
                <w:color w:val="FF0000"/>
                <w:sz w:val="18"/>
                <w:szCs w:val="18"/>
                <w:lang w:eastAsia="en-GB"/>
              </w:rPr>
              <w:t xml:space="preserve"> </w:t>
            </w:r>
          </w:p>
        </w:tc>
      </w:tr>
      <w:tr w:rsidR="003F5879" w:rsidRPr="003F5879" w:rsidTr="003F5879">
        <w:trPr>
          <w:trHeight w:val="81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B1</w:t>
            </w:r>
          </w:p>
        </w:tc>
        <w:tc>
          <w:tcPr>
            <w:tcW w:w="358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both"/>
              <w:rPr>
                <w:rFonts w:ascii="Garamond" w:hAnsi="Garamond"/>
                <w:color w:val="000000"/>
                <w:sz w:val="16"/>
                <w:szCs w:val="16"/>
                <w:lang w:eastAsia="en-GB"/>
              </w:rPr>
            </w:pPr>
            <w:r w:rsidRPr="003F5879">
              <w:rPr>
                <w:rFonts w:ascii="Garamond" w:hAnsi="Garamond"/>
                <w:color w:val="000000"/>
                <w:sz w:val="16"/>
                <w:szCs w:val="16"/>
                <w:lang w:eastAsia="en-GB"/>
              </w:rPr>
              <w:t xml:space="preserve">Supply, lay and connect XLPE armoured cable 4x16sq.mm. as specified, including cleats, glands, lugs and all necessary hardware </w:t>
            </w:r>
            <w:r w:rsidRPr="003F5879">
              <w:rPr>
                <w:rFonts w:ascii="Garamond" w:hAnsi="Garamond"/>
                <w:b/>
                <w:bCs/>
                <w:color w:val="000000"/>
                <w:sz w:val="16"/>
                <w:szCs w:val="16"/>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m</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25</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8"/>
                <w:szCs w:val="18"/>
                <w:lang w:eastAsia="en-GB"/>
              </w:rPr>
            </w:pPr>
            <w:r w:rsidRPr="003F5879">
              <w:rPr>
                <w:rFonts w:ascii="Garamond" w:hAnsi="Garamond"/>
                <w:color w:val="000000"/>
                <w:sz w:val="18"/>
                <w:szCs w:val="18"/>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FF0000"/>
                <w:sz w:val="18"/>
                <w:szCs w:val="18"/>
                <w:lang w:eastAsia="en-GB"/>
              </w:rPr>
            </w:pPr>
            <w:r w:rsidRPr="003F5879">
              <w:rPr>
                <w:rFonts w:ascii="Garamond" w:hAnsi="Garamond"/>
                <w:color w:val="FF0000"/>
                <w:sz w:val="18"/>
                <w:szCs w:val="18"/>
                <w:lang w:eastAsia="en-GB"/>
              </w:rPr>
              <w:t xml:space="preserve"> </w:t>
            </w:r>
          </w:p>
        </w:tc>
      </w:tr>
      <w:tr w:rsidR="003F5879" w:rsidRPr="003F5879" w:rsidTr="003F5879">
        <w:trPr>
          <w:trHeight w:val="67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B2</w:t>
            </w:r>
          </w:p>
        </w:tc>
        <w:tc>
          <w:tcPr>
            <w:tcW w:w="358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both"/>
              <w:rPr>
                <w:rFonts w:ascii="Garamond" w:hAnsi="Garamond"/>
                <w:color w:val="000000"/>
                <w:sz w:val="16"/>
                <w:szCs w:val="16"/>
                <w:lang w:eastAsia="en-GB"/>
              </w:rPr>
            </w:pPr>
            <w:r w:rsidRPr="003F5879">
              <w:rPr>
                <w:rFonts w:ascii="Garamond" w:hAnsi="Garamond"/>
                <w:color w:val="000000"/>
                <w:sz w:val="16"/>
                <w:szCs w:val="16"/>
                <w:lang w:eastAsia="en-GB"/>
              </w:rPr>
              <w:t xml:space="preserve">Modify and replace existing distribution board as specified to include main 100A and lift switchgear.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Lump</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Sum</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8"/>
                <w:szCs w:val="18"/>
                <w:lang w:eastAsia="en-GB"/>
              </w:rPr>
            </w:pPr>
            <w:r w:rsidRPr="003F5879">
              <w:rPr>
                <w:rFonts w:ascii="Garamond" w:hAnsi="Garamond"/>
                <w:color w:val="000000"/>
                <w:sz w:val="18"/>
                <w:szCs w:val="18"/>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FF0000"/>
                <w:sz w:val="18"/>
                <w:szCs w:val="18"/>
                <w:lang w:eastAsia="en-GB"/>
              </w:rPr>
            </w:pPr>
            <w:r w:rsidRPr="003F5879">
              <w:rPr>
                <w:rFonts w:ascii="Garamond" w:hAnsi="Garamond"/>
                <w:color w:val="FF0000"/>
                <w:sz w:val="18"/>
                <w:szCs w:val="18"/>
                <w:lang w:eastAsia="en-GB"/>
              </w:rPr>
              <w:t xml:space="preserve"> </w:t>
            </w:r>
          </w:p>
        </w:tc>
      </w:tr>
      <w:tr w:rsidR="003F5879" w:rsidRPr="003F5879" w:rsidTr="003F5879">
        <w:trPr>
          <w:trHeight w:val="45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B3</w:t>
            </w:r>
          </w:p>
        </w:tc>
        <w:tc>
          <w:tcPr>
            <w:tcW w:w="358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both"/>
              <w:rPr>
                <w:rFonts w:ascii="Garamond" w:hAnsi="Garamond"/>
                <w:color w:val="000000"/>
                <w:sz w:val="16"/>
                <w:szCs w:val="16"/>
                <w:lang w:eastAsia="en-GB"/>
              </w:rPr>
            </w:pPr>
            <w:r w:rsidRPr="003F5879">
              <w:rPr>
                <w:rFonts w:ascii="Garamond" w:hAnsi="Garamond"/>
                <w:color w:val="000000"/>
                <w:sz w:val="16"/>
                <w:szCs w:val="16"/>
                <w:lang w:eastAsia="en-GB"/>
              </w:rPr>
              <w:t>Supply, install and connect 4-pole isolator of the lockable rotary type.</w:t>
            </w:r>
            <w:r w:rsidRPr="003F5879">
              <w:rPr>
                <w:rFonts w:ascii="Garamond" w:hAnsi="Garamond"/>
                <w:b/>
                <w:bCs/>
                <w:color w:val="000000"/>
                <w:sz w:val="16"/>
                <w:szCs w:val="16"/>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No.</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1</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8"/>
                <w:szCs w:val="18"/>
                <w:lang w:eastAsia="en-GB"/>
              </w:rPr>
            </w:pPr>
            <w:r w:rsidRPr="003F5879">
              <w:rPr>
                <w:rFonts w:ascii="Garamond" w:hAnsi="Garamond"/>
                <w:color w:val="000000"/>
                <w:sz w:val="18"/>
                <w:szCs w:val="18"/>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FF0000"/>
                <w:sz w:val="18"/>
                <w:szCs w:val="18"/>
                <w:lang w:eastAsia="en-GB"/>
              </w:rPr>
            </w:pPr>
            <w:r w:rsidRPr="003F5879">
              <w:rPr>
                <w:rFonts w:ascii="Garamond" w:hAnsi="Garamond"/>
                <w:color w:val="FF0000"/>
                <w:sz w:val="18"/>
                <w:szCs w:val="18"/>
                <w:lang w:eastAsia="en-GB"/>
              </w:rPr>
              <w:t xml:space="preserve"> </w:t>
            </w:r>
          </w:p>
        </w:tc>
      </w:tr>
      <w:tr w:rsidR="003F5879" w:rsidRPr="003F5879" w:rsidTr="003F5879">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8"/>
                <w:szCs w:val="18"/>
                <w:lang w:eastAsia="en-GB"/>
              </w:rPr>
            </w:pPr>
            <w:r w:rsidRPr="003F5879">
              <w:rPr>
                <w:rFonts w:ascii="Garamond" w:hAnsi="Garamond"/>
                <w:color w:val="000000"/>
                <w:sz w:val="18"/>
                <w:szCs w:val="18"/>
                <w:lang w:eastAsia="en-GB"/>
              </w:rPr>
              <w:t>B4</w:t>
            </w:r>
          </w:p>
        </w:tc>
        <w:tc>
          <w:tcPr>
            <w:tcW w:w="358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rPr>
                <w:rFonts w:ascii="Garamond" w:hAnsi="Garamond"/>
                <w:color w:val="000000"/>
                <w:sz w:val="16"/>
                <w:szCs w:val="16"/>
                <w:lang w:eastAsia="en-GB"/>
              </w:rPr>
            </w:pPr>
            <w:r w:rsidRPr="003F5879">
              <w:rPr>
                <w:rFonts w:ascii="Garamond" w:hAnsi="Garamond"/>
                <w:color w:val="000000"/>
                <w:sz w:val="16"/>
                <w:szCs w:val="16"/>
                <w:lang w:eastAsia="en-GB"/>
              </w:rPr>
              <w:t>Test existing electrical installation.</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8"/>
                <w:szCs w:val="18"/>
                <w:lang w:eastAsia="en-GB"/>
              </w:rPr>
            </w:pPr>
            <w:r w:rsidRPr="003F5879">
              <w:rPr>
                <w:rFonts w:ascii="Garamond" w:hAnsi="Garamond"/>
                <w:color w:val="000000"/>
                <w:sz w:val="18"/>
                <w:szCs w:val="18"/>
                <w:lang w:eastAsia="en-GB"/>
              </w:rPr>
              <w:t>Lump</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8"/>
                <w:szCs w:val="18"/>
                <w:lang w:eastAsia="en-GB"/>
              </w:rPr>
            </w:pPr>
            <w:r w:rsidRPr="003F5879">
              <w:rPr>
                <w:rFonts w:ascii="Garamond" w:hAnsi="Garamond"/>
                <w:color w:val="000000"/>
                <w:sz w:val="18"/>
                <w:szCs w:val="18"/>
                <w:lang w:eastAsia="en-GB"/>
              </w:rPr>
              <w:t>Sum</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8"/>
                <w:szCs w:val="18"/>
                <w:lang w:eastAsia="en-GB"/>
              </w:rPr>
            </w:pPr>
            <w:r w:rsidRPr="003F5879">
              <w:rPr>
                <w:rFonts w:ascii="Garamond" w:hAnsi="Garamond"/>
                <w:color w:val="000000"/>
                <w:sz w:val="18"/>
                <w:szCs w:val="18"/>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FF0000"/>
                <w:sz w:val="18"/>
                <w:szCs w:val="18"/>
                <w:lang w:eastAsia="en-GB"/>
              </w:rPr>
            </w:pPr>
            <w:r w:rsidRPr="003F5879">
              <w:rPr>
                <w:rFonts w:ascii="Garamond" w:hAnsi="Garamond"/>
                <w:color w:val="FF0000"/>
                <w:sz w:val="18"/>
                <w:szCs w:val="18"/>
                <w:lang w:eastAsia="en-GB"/>
              </w:rPr>
              <w:t xml:space="preserve"> </w:t>
            </w:r>
          </w:p>
        </w:tc>
      </w:tr>
      <w:tr w:rsidR="003F5879" w:rsidRPr="003F5879" w:rsidTr="003F5879">
        <w:trPr>
          <w:trHeight w:val="45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B5</w:t>
            </w:r>
          </w:p>
        </w:tc>
        <w:tc>
          <w:tcPr>
            <w:tcW w:w="358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both"/>
              <w:rPr>
                <w:rFonts w:ascii="Garamond" w:hAnsi="Garamond"/>
                <w:color w:val="000000"/>
                <w:sz w:val="16"/>
                <w:szCs w:val="16"/>
                <w:lang w:eastAsia="en-GB"/>
              </w:rPr>
            </w:pPr>
            <w:r w:rsidRPr="003F5879">
              <w:rPr>
                <w:rFonts w:ascii="Garamond" w:hAnsi="Garamond"/>
                <w:color w:val="000000"/>
                <w:sz w:val="16"/>
                <w:szCs w:val="16"/>
                <w:lang w:eastAsia="en-GB"/>
              </w:rPr>
              <w:t xml:space="preserve">Compile and submit application for upgrading of </w:t>
            </w:r>
            <w:proofErr w:type="spellStart"/>
            <w:r w:rsidRPr="003F5879">
              <w:rPr>
                <w:rFonts w:ascii="Garamond" w:hAnsi="Garamond"/>
                <w:color w:val="000000"/>
                <w:sz w:val="16"/>
                <w:szCs w:val="16"/>
                <w:lang w:eastAsia="en-GB"/>
              </w:rPr>
              <w:t>elecricity</w:t>
            </w:r>
            <w:proofErr w:type="spellEnd"/>
            <w:r w:rsidRPr="003F5879">
              <w:rPr>
                <w:rFonts w:ascii="Garamond" w:hAnsi="Garamond"/>
                <w:color w:val="000000"/>
                <w:sz w:val="16"/>
                <w:szCs w:val="16"/>
                <w:lang w:eastAsia="en-GB"/>
              </w:rPr>
              <w:t xml:space="preserve"> service, excluding fees.</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Lump</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Sum</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8"/>
                <w:szCs w:val="18"/>
                <w:lang w:eastAsia="en-GB"/>
              </w:rPr>
            </w:pPr>
            <w:r w:rsidRPr="003F5879">
              <w:rPr>
                <w:rFonts w:ascii="Garamond" w:hAnsi="Garamond"/>
                <w:color w:val="000000"/>
                <w:sz w:val="18"/>
                <w:szCs w:val="18"/>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FF0000"/>
                <w:sz w:val="18"/>
                <w:szCs w:val="18"/>
                <w:lang w:eastAsia="en-GB"/>
              </w:rPr>
            </w:pPr>
            <w:r w:rsidRPr="003F5879">
              <w:rPr>
                <w:rFonts w:ascii="Garamond" w:hAnsi="Garamond"/>
                <w:color w:val="FF0000"/>
                <w:sz w:val="18"/>
                <w:szCs w:val="18"/>
                <w:lang w:eastAsia="en-GB"/>
              </w:rPr>
              <w:t xml:space="preserve"> </w:t>
            </w:r>
          </w:p>
        </w:tc>
      </w:tr>
      <w:tr w:rsidR="003F5879" w:rsidRPr="003F5879" w:rsidTr="003F5879">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F5879" w:rsidRDefault="003F5879" w:rsidP="003F5879">
            <w:pPr>
              <w:rPr>
                <w:rFonts w:ascii="Garamond" w:hAnsi="Garamond"/>
                <w:color w:val="000000"/>
                <w:sz w:val="22"/>
                <w:szCs w:val="22"/>
                <w:lang w:eastAsia="en-GB"/>
              </w:rPr>
            </w:pPr>
            <w:r w:rsidRPr="003F5879">
              <w:rPr>
                <w:rFonts w:ascii="Garamond" w:hAnsi="Garamond"/>
                <w:color w:val="000000"/>
                <w:sz w:val="22"/>
                <w:szCs w:val="22"/>
                <w:lang w:eastAsia="en-GB"/>
              </w:rPr>
              <w:t> </w:t>
            </w:r>
          </w:p>
          <w:p w:rsidR="003F5879" w:rsidRPr="003F5879" w:rsidRDefault="003F5879" w:rsidP="003F5879">
            <w:pPr>
              <w:rPr>
                <w:rFonts w:ascii="Garamond" w:hAnsi="Garamond"/>
                <w:color w:val="000000"/>
                <w:sz w:val="22"/>
                <w:szCs w:val="22"/>
                <w:lang w:eastAsia="en-GB"/>
              </w:rPr>
            </w:pPr>
          </w:p>
        </w:tc>
        <w:tc>
          <w:tcPr>
            <w:tcW w:w="3580" w:type="dxa"/>
            <w:tcBorders>
              <w:top w:val="nil"/>
              <w:left w:val="nil"/>
              <w:bottom w:val="single" w:sz="4" w:space="0" w:color="auto"/>
              <w:right w:val="single" w:sz="4" w:space="0" w:color="auto"/>
            </w:tcBorders>
            <w:shd w:val="clear" w:color="auto" w:fill="auto"/>
            <w:noWrap/>
            <w:vAlign w:val="bottom"/>
            <w:hideMark/>
          </w:tcPr>
          <w:p w:rsidR="003F5879" w:rsidRPr="003F5879" w:rsidRDefault="003F5879" w:rsidP="003F5879">
            <w:pPr>
              <w:rPr>
                <w:rFonts w:ascii="Garamond" w:hAnsi="Garamond"/>
                <w:color w:val="000000"/>
                <w:sz w:val="22"/>
                <w:szCs w:val="22"/>
                <w:lang w:eastAsia="en-GB"/>
              </w:rPr>
            </w:pPr>
            <w:r w:rsidRPr="003F5879">
              <w:rPr>
                <w:rFonts w:ascii="Garamond" w:hAnsi="Garamond"/>
                <w:color w:val="000000"/>
                <w:sz w:val="22"/>
                <w:szCs w:val="22"/>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3F5879" w:rsidRPr="003F5879" w:rsidRDefault="003F5879" w:rsidP="003F5879">
            <w:pPr>
              <w:rPr>
                <w:rFonts w:ascii="Garamond" w:hAnsi="Garamond"/>
                <w:color w:val="000000"/>
                <w:sz w:val="22"/>
                <w:szCs w:val="22"/>
                <w:lang w:eastAsia="en-GB"/>
              </w:rPr>
            </w:pPr>
            <w:r w:rsidRPr="003F5879">
              <w:rPr>
                <w:rFonts w:ascii="Garamond" w:hAnsi="Garamond"/>
                <w:color w:val="000000"/>
                <w:sz w:val="22"/>
                <w:szCs w:val="22"/>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3F5879" w:rsidRPr="003F5879" w:rsidRDefault="003F5879" w:rsidP="003F5879">
            <w:pPr>
              <w:rPr>
                <w:rFonts w:ascii="Garamond" w:hAnsi="Garamond"/>
                <w:color w:val="000000"/>
                <w:sz w:val="22"/>
                <w:szCs w:val="22"/>
                <w:lang w:eastAsia="en-GB"/>
              </w:rPr>
            </w:pPr>
            <w:r w:rsidRPr="003F5879">
              <w:rPr>
                <w:rFonts w:ascii="Garamond" w:hAnsi="Garamond"/>
                <w:color w:val="000000"/>
                <w:sz w:val="22"/>
                <w:szCs w:val="22"/>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3F5879" w:rsidRPr="003F5879" w:rsidRDefault="003F5879" w:rsidP="003F5879">
            <w:pPr>
              <w:rPr>
                <w:rFonts w:ascii="Garamond" w:hAnsi="Garamond"/>
                <w:color w:val="000000"/>
                <w:sz w:val="22"/>
                <w:szCs w:val="22"/>
                <w:lang w:eastAsia="en-GB"/>
              </w:rPr>
            </w:pPr>
            <w:r w:rsidRPr="003F5879">
              <w:rPr>
                <w:rFonts w:ascii="Garamond" w:hAnsi="Garamond"/>
                <w:color w:val="000000"/>
                <w:sz w:val="22"/>
                <w:szCs w:val="22"/>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3F5879" w:rsidRPr="003F5879" w:rsidRDefault="003F5879" w:rsidP="003F5879">
            <w:pPr>
              <w:rPr>
                <w:rFonts w:ascii="Garamond" w:hAnsi="Garamond"/>
                <w:color w:val="000000"/>
                <w:sz w:val="22"/>
                <w:szCs w:val="22"/>
                <w:lang w:eastAsia="en-GB"/>
              </w:rPr>
            </w:pPr>
            <w:r w:rsidRPr="003F5879">
              <w:rPr>
                <w:rFonts w:ascii="Garamond" w:hAnsi="Garamond"/>
                <w:color w:val="000000"/>
                <w:sz w:val="22"/>
                <w:szCs w:val="22"/>
                <w:lang w:eastAsia="en-GB"/>
              </w:rPr>
              <w:t> </w:t>
            </w:r>
          </w:p>
        </w:tc>
      </w:tr>
      <w:tr w:rsidR="003F5879" w:rsidRPr="003F5879" w:rsidTr="003F5879">
        <w:trPr>
          <w:trHeight w:val="300"/>
        </w:trPr>
        <w:tc>
          <w:tcPr>
            <w:tcW w:w="960" w:type="dxa"/>
            <w:tcBorders>
              <w:top w:val="nil"/>
              <w:left w:val="single" w:sz="4" w:space="0" w:color="auto"/>
              <w:bottom w:val="single" w:sz="4" w:space="0" w:color="auto"/>
              <w:right w:val="single" w:sz="4" w:space="0" w:color="auto"/>
            </w:tcBorders>
            <w:shd w:val="clear" w:color="auto" w:fill="BFBFBF" w:themeFill="background1" w:themeFillShade="BF"/>
            <w:vAlign w:val="center"/>
            <w:hideMark/>
          </w:tcPr>
          <w:p w:rsidR="003F5879" w:rsidRPr="003F5879" w:rsidRDefault="003F5879" w:rsidP="003F5879">
            <w:pPr>
              <w:jc w:val="center"/>
              <w:rPr>
                <w:rFonts w:ascii="Garamond" w:hAnsi="Garamond"/>
                <w:b/>
                <w:bCs/>
                <w:color w:val="000000"/>
                <w:sz w:val="18"/>
                <w:szCs w:val="18"/>
                <w:lang w:eastAsia="en-GB"/>
              </w:rPr>
            </w:pPr>
            <w:r w:rsidRPr="003F5879">
              <w:rPr>
                <w:rFonts w:ascii="Garamond" w:hAnsi="Garamond"/>
                <w:b/>
                <w:bCs/>
                <w:color w:val="000000"/>
                <w:sz w:val="18"/>
                <w:szCs w:val="18"/>
                <w:lang w:eastAsia="en-GB"/>
              </w:rPr>
              <w:lastRenderedPageBreak/>
              <w:t xml:space="preserve">C </w:t>
            </w:r>
          </w:p>
        </w:tc>
        <w:tc>
          <w:tcPr>
            <w:tcW w:w="3580" w:type="dxa"/>
            <w:tcBorders>
              <w:top w:val="nil"/>
              <w:left w:val="nil"/>
              <w:bottom w:val="single" w:sz="4" w:space="0" w:color="auto"/>
              <w:right w:val="single" w:sz="4" w:space="0" w:color="auto"/>
            </w:tcBorders>
            <w:shd w:val="clear" w:color="auto" w:fill="BFBFBF" w:themeFill="background1" w:themeFillShade="BF"/>
            <w:vAlign w:val="center"/>
            <w:hideMark/>
          </w:tcPr>
          <w:p w:rsidR="003F5879" w:rsidRPr="003F5879" w:rsidRDefault="003F5879" w:rsidP="003F5879">
            <w:pPr>
              <w:rPr>
                <w:rFonts w:ascii="Garamond" w:hAnsi="Garamond"/>
                <w:b/>
                <w:bCs/>
                <w:color w:val="000000"/>
                <w:sz w:val="18"/>
                <w:szCs w:val="18"/>
                <w:lang w:eastAsia="en-GB"/>
              </w:rPr>
            </w:pPr>
            <w:r w:rsidRPr="003F5879">
              <w:rPr>
                <w:rFonts w:ascii="Garamond" w:hAnsi="Garamond"/>
                <w:b/>
                <w:bCs/>
                <w:color w:val="000000"/>
                <w:sz w:val="18"/>
                <w:szCs w:val="18"/>
                <w:lang w:eastAsia="en-GB"/>
              </w:rPr>
              <w:t xml:space="preserve">LIFT INSTALLATION </w:t>
            </w:r>
          </w:p>
        </w:tc>
        <w:tc>
          <w:tcPr>
            <w:tcW w:w="960" w:type="dxa"/>
            <w:tcBorders>
              <w:top w:val="nil"/>
              <w:left w:val="nil"/>
              <w:bottom w:val="single" w:sz="4" w:space="0" w:color="auto"/>
              <w:right w:val="single" w:sz="4" w:space="0" w:color="auto"/>
            </w:tcBorders>
            <w:shd w:val="clear" w:color="auto" w:fill="BFBFBF" w:themeFill="background1" w:themeFillShade="BF"/>
            <w:vAlign w:val="center"/>
            <w:hideMark/>
          </w:tcPr>
          <w:p w:rsidR="003F5879" w:rsidRPr="003F5879" w:rsidRDefault="003F5879" w:rsidP="003F5879">
            <w:pPr>
              <w:jc w:val="center"/>
              <w:rPr>
                <w:rFonts w:ascii="Garamond" w:hAnsi="Garamond"/>
                <w:color w:val="000000"/>
                <w:sz w:val="18"/>
                <w:szCs w:val="18"/>
                <w:lang w:eastAsia="en-GB"/>
              </w:rPr>
            </w:pPr>
            <w:r w:rsidRPr="003F5879">
              <w:rPr>
                <w:rFonts w:ascii="Garamond" w:hAnsi="Garamond"/>
                <w:color w:val="000000"/>
                <w:sz w:val="18"/>
                <w:szCs w:val="18"/>
                <w:lang w:eastAsia="en-GB"/>
              </w:rPr>
              <w:t xml:space="preserve"> </w:t>
            </w:r>
          </w:p>
        </w:tc>
        <w:tc>
          <w:tcPr>
            <w:tcW w:w="960" w:type="dxa"/>
            <w:tcBorders>
              <w:top w:val="nil"/>
              <w:left w:val="nil"/>
              <w:bottom w:val="single" w:sz="4" w:space="0" w:color="auto"/>
              <w:right w:val="single" w:sz="4" w:space="0" w:color="auto"/>
            </w:tcBorders>
            <w:shd w:val="clear" w:color="auto" w:fill="BFBFBF" w:themeFill="background1" w:themeFillShade="BF"/>
            <w:vAlign w:val="center"/>
            <w:hideMark/>
          </w:tcPr>
          <w:p w:rsidR="003F5879" w:rsidRPr="003F5879" w:rsidRDefault="003F5879" w:rsidP="003F5879">
            <w:pPr>
              <w:jc w:val="center"/>
              <w:rPr>
                <w:rFonts w:ascii="Garamond" w:hAnsi="Garamond"/>
                <w:color w:val="000000"/>
                <w:sz w:val="18"/>
                <w:szCs w:val="18"/>
                <w:lang w:eastAsia="en-GB"/>
              </w:rPr>
            </w:pPr>
            <w:r w:rsidRPr="003F5879">
              <w:rPr>
                <w:rFonts w:ascii="Garamond" w:hAnsi="Garamond"/>
                <w:color w:val="000000"/>
                <w:sz w:val="18"/>
                <w:szCs w:val="18"/>
                <w:lang w:eastAsia="en-GB"/>
              </w:rPr>
              <w:t xml:space="preserve"> </w:t>
            </w:r>
          </w:p>
        </w:tc>
        <w:tc>
          <w:tcPr>
            <w:tcW w:w="960" w:type="dxa"/>
            <w:tcBorders>
              <w:top w:val="nil"/>
              <w:left w:val="nil"/>
              <w:bottom w:val="single" w:sz="4" w:space="0" w:color="auto"/>
              <w:right w:val="single" w:sz="4" w:space="0" w:color="auto"/>
            </w:tcBorders>
            <w:shd w:val="clear" w:color="auto" w:fill="BFBFBF" w:themeFill="background1" w:themeFillShade="BF"/>
            <w:vAlign w:val="center"/>
            <w:hideMark/>
          </w:tcPr>
          <w:p w:rsidR="003F5879" w:rsidRPr="003F5879" w:rsidRDefault="003F5879" w:rsidP="003F5879">
            <w:pPr>
              <w:jc w:val="center"/>
              <w:rPr>
                <w:rFonts w:ascii="Garamond" w:hAnsi="Garamond"/>
                <w:color w:val="000000"/>
                <w:sz w:val="18"/>
                <w:szCs w:val="18"/>
                <w:lang w:eastAsia="en-GB"/>
              </w:rPr>
            </w:pPr>
            <w:r w:rsidRPr="003F5879">
              <w:rPr>
                <w:rFonts w:ascii="Garamond" w:hAnsi="Garamond"/>
                <w:color w:val="000000"/>
                <w:sz w:val="18"/>
                <w:szCs w:val="18"/>
                <w:lang w:eastAsia="en-GB"/>
              </w:rPr>
              <w:t xml:space="preserve"> </w:t>
            </w:r>
          </w:p>
        </w:tc>
        <w:tc>
          <w:tcPr>
            <w:tcW w:w="960" w:type="dxa"/>
            <w:tcBorders>
              <w:top w:val="nil"/>
              <w:left w:val="nil"/>
              <w:bottom w:val="single" w:sz="4" w:space="0" w:color="auto"/>
              <w:right w:val="single" w:sz="4" w:space="0" w:color="auto"/>
            </w:tcBorders>
            <w:shd w:val="clear" w:color="auto" w:fill="BFBFBF" w:themeFill="background1" w:themeFillShade="BF"/>
            <w:vAlign w:val="center"/>
            <w:hideMark/>
          </w:tcPr>
          <w:p w:rsidR="003F5879" w:rsidRPr="003F5879" w:rsidRDefault="003F5879" w:rsidP="003F5879">
            <w:pPr>
              <w:jc w:val="center"/>
              <w:rPr>
                <w:rFonts w:ascii="Garamond" w:hAnsi="Garamond"/>
                <w:color w:val="FF0000"/>
                <w:sz w:val="18"/>
                <w:szCs w:val="18"/>
                <w:lang w:eastAsia="en-GB"/>
              </w:rPr>
            </w:pPr>
            <w:r w:rsidRPr="003F5879">
              <w:rPr>
                <w:rFonts w:ascii="Garamond" w:hAnsi="Garamond"/>
                <w:color w:val="FF0000"/>
                <w:sz w:val="18"/>
                <w:szCs w:val="18"/>
                <w:lang w:eastAsia="en-GB"/>
              </w:rPr>
              <w:t xml:space="preserve"> </w:t>
            </w:r>
          </w:p>
        </w:tc>
      </w:tr>
      <w:tr w:rsidR="003F5879" w:rsidRPr="003F5879" w:rsidTr="003F5879">
        <w:trPr>
          <w:trHeight w:val="18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3F5879" w:rsidRPr="003F5879" w:rsidRDefault="003F5879" w:rsidP="003F5879">
            <w:pPr>
              <w:rPr>
                <w:rFonts w:ascii="Garamond" w:hAnsi="Garamond"/>
                <w:color w:val="000000"/>
                <w:sz w:val="22"/>
                <w:szCs w:val="22"/>
                <w:lang w:eastAsia="en-GB"/>
              </w:rPr>
            </w:pPr>
            <w:r w:rsidRPr="003F5879">
              <w:rPr>
                <w:rFonts w:ascii="Garamond" w:hAnsi="Garamond"/>
                <w:color w:val="000000"/>
                <w:sz w:val="22"/>
                <w:szCs w:val="22"/>
                <w:lang w:eastAsia="en-GB"/>
              </w:rPr>
              <w:t> </w:t>
            </w:r>
          </w:p>
        </w:tc>
        <w:tc>
          <w:tcPr>
            <w:tcW w:w="358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rPr>
                <w:rFonts w:ascii="Garamond" w:hAnsi="Garamond"/>
                <w:color w:val="000000"/>
                <w:sz w:val="16"/>
                <w:szCs w:val="16"/>
                <w:lang w:eastAsia="en-GB"/>
              </w:rPr>
            </w:pPr>
            <w:r w:rsidRPr="003F5879">
              <w:rPr>
                <w:rFonts w:ascii="Garamond" w:hAnsi="Garamond"/>
                <w:color w:val="000000"/>
                <w:sz w:val="16"/>
                <w:szCs w:val="16"/>
                <w:lang w:eastAsia="en-GB"/>
              </w:rPr>
              <w:t xml:space="preserve"> </w:t>
            </w:r>
          </w:p>
        </w:tc>
        <w:tc>
          <w:tcPr>
            <w:tcW w:w="960" w:type="dxa"/>
            <w:tcBorders>
              <w:top w:val="nil"/>
              <w:left w:val="nil"/>
              <w:bottom w:val="single" w:sz="4" w:space="0" w:color="auto"/>
              <w:right w:val="single" w:sz="4" w:space="0" w:color="auto"/>
            </w:tcBorders>
            <w:shd w:val="clear" w:color="auto" w:fill="auto"/>
            <w:noWrap/>
            <w:vAlign w:val="bottom"/>
            <w:hideMark/>
          </w:tcPr>
          <w:p w:rsidR="003F5879" w:rsidRPr="003F5879" w:rsidRDefault="003F5879" w:rsidP="003F5879">
            <w:pPr>
              <w:rPr>
                <w:rFonts w:ascii="Garamond" w:hAnsi="Garamond"/>
                <w:color w:val="000000"/>
                <w:sz w:val="22"/>
                <w:szCs w:val="22"/>
                <w:lang w:eastAsia="en-GB"/>
              </w:rPr>
            </w:pPr>
            <w:r w:rsidRPr="003F5879">
              <w:rPr>
                <w:rFonts w:ascii="Garamond" w:hAnsi="Garamond"/>
                <w:color w:val="000000"/>
                <w:sz w:val="22"/>
                <w:szCs w:val="22"/>
                <w:lang w:eastAsia="en-GB"/>
              </w:rPr>
              <w:t> </w:t>
            </w:r>
          </w:p>
        </w:tc>
        <w:tc>
          <w:tcPr>
            <w:tcW w:w="960" w:type="dxa"/>
            <w:tcBorders>
              <w:top w:val="nil"/>
              <w:left w:val="nil"/>
              <w:bottom w:val="single" w:sz="4" w:space="0" w:color="auto"/>
              <w:right w:val="single" w:sz="4" w:space="0" w:color="auto"/>
            </w:tcBorders>
            <w:shd w:val="clear" w:color="auto" w:fill="auto"/>
            <w:noWrap/>
            <w:vAlign w:val="bottom"/>
            <w:hideMark/>
          </w:tcPr>
          <w:p w:rsidR="003F5879" w:rsidRPr="003F5879" w:rsidRDefault="003F5879" w:rsidP="003F5879">
            <w:pPr>
              <w:rPr>
                <w:rFonts w:ascii="Garamond" w:hAnsi="Garamond"/>
                <w:color w:val="000000"/>
                <w:sz w:val="22"/>
                <w:szCs w:val="22"/>
                <w:lang w:eastAsia="en-GB"/>
              </w:rPr>
            </w:pPr>
            <w:r w:rsidRPr="003F5879">
              <w:rPr>
                <w:rFonts w:ascii="Garamond" w:hAnsi="Garamond"/>
                <w:color w:val="000000"/>
                <w:sz w:val="22"/>
                <w:szCs w:val="22"/>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rPr>
                <w:rFonts w:ascii="Garamond" w:hAnsi="Garamond"/>
                <w:color w:val="000000"/>
                <w:sz w:val="18"/>
                <w:szCs w:val="18"/>
                <w:lang w:eastAsia="en-GB"/>
              </w:rPr>
            </w:pPr>
            <w:r w:rsidRPr="003F5879">
              <w:rPr>
                <w:rFonts w:ascii="Garamond" w:hAnsi="Garamond"/>
                <w:color w:val="000000"/>
                <w:sz w:val="18"/>
                <w:szCs w:val="18"/>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rPr>
                <w:rFonts w:ascii="Garamond" w:hAnsi="Garamond"/>
                <w:color w:val="FF0000"/>
                <w:sz w:val="18"/>
                <w:szCs w:val="18"/>
                <w:lang w:eastAsia="en-GB"/>
              </w:rPr>
            </w:pPr>
            <w:r w:rsidRPr="003F5879">
              <w:rPr>
                <w:rFonts w:ascii="Garamond" w:hAnsi="Garamond"/>
                <w:color w:val="FF0000"/>
                <w:sz w:val="18"/>
                <w:szCs w:val="18"/>
                <w:lang w:eastAsia="en-GB"/>
              </w:rPr>
              <w:t xml:space="preserve"> </w:t>
            </w:r>
          </w:p>
        </w:tc>
      </w:tr>
      <w:tr w:rsidR="003F5879" w:rsidRPr="003F5879" w:rsidTr="003F5879">
        <w:trPr>
          <w:trHeight w:val="202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C1</w:t>
            </w:r>
          </w:p>
        </w:tc>
        <w:tc>
          <w:tcPr>
            <w:tcW w:w="3580" w:type="dxa"/>
            <w:tcBorders>
              <w:top w:val="nil"/>
              <w:left w:val="nil"/>
              <w:bottom w:val="single" w:sz="4" w:space="0" w:color="auto"/>
              <w:right w:val="single" w:sz="4" w:space="0" w:color="auto"/>
            </w:tcBorders>
            <w:shd w:val="clear" w:color="auto" w:fill="auto"/>
            <w:hideMark/>
          </w:tcPr>
          <w:p w:rsidR="003F5879" w:rsidRPr="003F5879" w:rsidRDefault="003F5879" w:rsidP="003F5879">
            <w:pPr>
              <w:jc w:val="both"/>
              <w:rPr>
                <w:rFonts w:ascii="Garamond" w:hAnsi="Garamond"/>
                <w:color w:val="000000"/>
                <w:sz w:val="16"/>
                <w:szCs w:val="16"/>
                <w:lang w:eastAsia="en-GB"/>
              </w:rPr>
            </w:pPr>
            <w:r w:rsidRPr="003F5879">
              <w:rPr>
                <w:rFonts w:ascii="Garamond" w:hAnsi="Garamond"/>
                <w:color w:val="000000"/>
                <w:sz w:val="16"/>
                <w:szCs w:val="16"/>
                <w:lang w:eastAsia="en-GB"/>
              </w:rPr>
              <w:t xml:space="preserve">Supply, delivery and installation as specified of MRRL traction lift with 3 stops as specified. This includes all the necessary items of works.  All works necessary for the complete and successful installation of the lift shall be deemed to be included in the price. </w:t>
            </w:r>
            <w:proofErr w:type="spellStart"/>
            <w:r w:rsidRPr="003F5879">
              <w:rPr>
                <w:rFonts w:ascii="Garamond" w:hAnsi="Garamond"/>
                <w:color w:val="000000"/>
                <w:sz w:val="16"/>
                <w:szCs w:val="16"/>
                <w:lang w:eastAsia="en-GB"/>
              </w:rPr>
              <w:t>Tenderers</w:t>
            </w:r>
            <w:proofErr w:type="spellEnd"/>
            <w:r w:rsidRPr="003F5879">
              <w:rPr>
                <w:rFonts w:ascii="Garamond" w:hAnsi="Garamond"/>
                <w:color w:val="000000"/>
                <w:sz w:val="16"/>
                <w:szCs w:val="16"/>
                <w:lang w:eastAsia="en-GB"/>
              </w:rPr>
              <w:t xml:space="preserve"> are required to carefully examine the site and the tender specifications as all items required must be catered for in the tendered rate.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No.</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1</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8"/>
                <w:szCs w:val="18"/>
                <w:lang w:eastAsia="en-GB"/>
              </w:rPr>
            </w:pPr>
            <w:r w:rsidRPr="003F5879">
              <w:rPr>
                <w:rFonts w:ascii="Garamond" w:hAnsi="Garamond"/>
                <w:color w:val="000000"/>
                <w:sz w:val="18"/>
                <w:szCs w:val="18"/>
                <w:lang w:eastAsia="en-GB"/>
              </w:rPr>
              <w:t>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FF0000"/>
                <w:sz w:val="18"/>
                <w:szCs w:val="18"/>
                <w:lang w:eastAsia="en-GB"/>
              </w:rPr>
            </w:pPr>
            <w:r w:rsidRPr="003F5879">
              <w:rPr>
                <w:rFonts w:ascii="Garamond" w:hAnsi="Garamond"/>
                <w:color w:val="FF0000"/>
                <w:sz w:val="18"/>
                <w:szCs w:val="18"/>
                <w:lang w:eastAsia="en-GB"/>
              </w:rPr>
              <w:t> </w:t>
            </w:r>
          </w:p>
        </w:tc>
      </w:tr>
      <w:tr w:rsidR="003F5879" w:rsidRPr="003F5879" w:rsidTr="003F5879">
        <w:trPr>
          <w:trHeight w:val="45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C2</w:t>
            </w:r>
          </w:p>
        </w:tc>
        <w:tc>
          <w:tcPr>
            <w:tcW w:w="3580" w:type="dxa"/>
            <w:tcBorders>
              <w:top w:val="nil"/>
              <w:left w:val="nil"/>
              <w:bottom w:val="single" w:sz="4" w:space="0" w:color="auto"/>
              <w:right w:val="single" w:sz="4" w:space="0" w:color="auto"/>
            </w:tcBorders>
            <w:shd w:val="clear" w:color="auto" w:fill="auto"/>
            <w:hideMark/>
          </w:tcPr>
          <w:p w:rsidR="003F5879" w:rsidRPr="003F5879" w:rsidRDefault="003F5879" w:rsidP="003F5879">
            <w:pPr>
              <w:jc w:val="both"/>
              <w:rPr>
                <w:rFonts w:ascii="Garamond" w:hAnsi="Garamond"/>
                <w:color w:val="000000"/>
                <w:sz w:val="16"/>
                <w:szCs w:val="16"/>
                <w:lang w:eastAsia="en-GB"/>
              </w:rPr>
            </w:pPr>
            <w:r w:rsidRPr="003F5879">
              <w:rPr>
                <w:rFonts w:ascii="Garamond" w:hAnsi="Garamond"/>
                <w:color w:val="000000"/>
                <w:sz w:val="16"/>
                <w:szCs w:val="16"/>
                <w:lang w:eastAsia="en-GB"/>
              </w:rPr>
              <w:t xml:space="preserve">Preventive Maintenance of Passenger Lift for 24 months after commissioning.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Lump</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Sum</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8"/>
                <w:szCs w:val="18"/>
                <w:lang w:eastAsia="en-GB"/>
              </w:rPr>
            </w:pPr>
            <w:r w:rsidRPr="003F5879">
              <w:rPr>
                <w:rFonts w:ascii="Garamond" w:hAnsi="Garamond"/>
                <w:color w:val="000000"/>
                <w:sz w:val="18"/>
                <w:szCs w:val="18"/>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FF0000"/>
                <w:sz w:val="18"/>
                <w:szCs w:val="18"/>
                <w:lang w:eastAsia="en-GB"/>
              </w:rPr>
            </w:pPr>
            <w:r w:rsidRPr="003F5879">
              <w:rPr>
                <w:rFonts w:ascii="Garamond" w:hAnsi="Garamond"/>
                <w:color w:val="FF0000"/>
                <w:sz w:val="18"/>
                <w:szCs w:val="18"/>
                <w:lang w:eastAsia="en-GB"/>
              </w:rPr>
              <w:t xml:space="preserve"> </w:t>
            </w:r>
          </w:p>
        </w:tc>
      </w:tr>
      <w:tr w:rsidR="003F5879" w:rsidRPr="003F5879" w:rsidTr="003F5879">
        <w:trPr>
          <w:trHeight w:val="675"/>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C3</w:t>
            </w:r>
          </w:p>
        </w:tc>
        <w:tc>
          <w:tcPr>
            <w:tcW w:w="3580" w:type="dxa"/>
            <w:tcBorders>
              <w:top w:val="nil"/>
              <w:left w:val="nil"/>
              <w:bottom w:val="single" w:sz="4" w:space="0" w:color="auto"/>
              <w:right w:val="single" w:sz="4" w:space="0" w:color="auto"/>
            </w:tcBorders>
            <w:shd w:val="clear" w:color="auto" w:fill="auto"/>
            <w:hideMark/>
          </w:tcPr>
          <w:p w:rsidR="003F5879" w:rsidRPr="003F5879" w:rsidRDefault="003F5879" w:rsidP="003F5879">
            <w:pPr>
              <w:jc w:val="both"/>
              <w:rPr>
                <w:rFonts w:ascii="Garamond" w:hAnsi="Garamond"/>
                <w:color w:val="000000"/>
                <w:sz w:val="16"/>
                <w:szCs w:val="16"/>
                <w:lang w:eastAsia="en-GB"/>
              </w:rPr>
            </w:pPr>
            <w:r w:rsidRPr="003F5879">
              <w:rPr>
                <w:rFonts w:ascii="Garamond" w:hAnsi="Garamond"/>
                <w:color w:val="000000"/>
                <w:sz w:val="16"/>
                <w:szCs w:val="16"/>
                <w:lang w:eastAsia="en-GB"/>
              </w:rPr>
              <w:t>Certification by an accredited Engineer, testing and handing over Passenger Lift in perfect running order.</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Lump</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Sum</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8"/>
                <w:szCs w:val="18"/>
                <w:lang w:eastAsia="en-GB"/>
              </w:rPr>
            </w:pPr>
            <w:r w:rsidRPr="003F5879">
              <w:rPr>
                <w:rFonts w:ascii="Garamond" w:hAnsi="Garamond"/>
                <w:color w:val="000000"/>
                <w:sz w:val="18"/>
                <w:szCs w:val="18"/>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FF0000"/>
                <w:sz w:val="18"/>
                <w:szCs w:val="18"/>
                <w:lang w:eastAsia="en-GB"/>
              </w:rPr>
            </w:pPr>
            <w:r w:rsidRPr="003F5879">
              <w:rPr>
                <w:rFonts w:ascii="Garamond" w:hAnsi="Garamond"/>
                <w:color w:val="FF0000"/>
                <w:sz w:val="18"/>
                <w:szCs w:val="18"/>
                <w:lang w:eastAsia="en-GB"/>
              </w:rPr>
              <w:t xml:space="preserve"> </w:t>
            </w:r>
          </w:p>
        </w:tc>
      </w:tr>
      <w:tr w:rsidR="003F5879" w:rsidRPr="003F5879" w:rsidTr="003F5879">
        <w:trPr>
          <w:trHeight w:val="45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C4</w:t>
            </w:r>
          </w:p>
        </w:tc>
        <w:tc>
          <w:tcPr>
            <w:tcW w:w="3580" w:type="dxa"/>
            <w:tcBorders>
              <w:top w:val="nil"/>
              <w:left w:val="nil"/>
              <w:bottom w:val="single" w:sz="4" w:space="0" w:color="auto"/>
              <w:right w:val="single" w:sz="4" w:space="0" w:color="auto"/>
            </w:tcBorders>
            <w:shd w:val="clear" w:color="auto" w:fill="auto"/>
            <w:hideMark/>
          </w:tcPr>
          <w:p w:rsidR="003F5879" w:rsidRPr="003F5879" w:rsidRDefault="003F5879" w:rsidP="003F5879">
            <w:pPr>
              <w:jc w:val="both"/>
              <w:rPr>
                <w:rFonts w:ascii="Garamond" w:hAnsi="Garamond"/>
                <w:color w:val="000000"/>
                <w:sz w:val="16"/>
                <w:szCs w:val="16"/>
                <w:lang w:eastAsia="en-GB"/>
              </w:rPr>
            </w:pPr>
            <w:r w:rsidRPr="003F5879">
              <w:rPr>
                <w:rFonts w:ascii="Garamond" w:hAnsi="Garamond"/>
                <w:color w:val="000000"/>
                <w:sz w:val="16"/>
                <w:szCs w:val="16"/>
                <w:lang w:eastAsia="en-GB"/>
              </w:rPr>
              <w:t xml:space="preserve">Engineer’s six-monthly reports for the duration of the Guarantee Period, i.e. 24 months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Lump</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Sum</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8"/>
                <w:szCs w:val="18"/>
                <w:lang w:eastAsia="en-GB"/>
              </w:rPr>
            </w:pPr>
            <w:r w:rsidRPr="003F5879">
              <w:rPr>
                <w:rFonts w:ascii="Garamond" w:hAnsi="Garamond"/>
                <w:color w:val="000000"/>
                <w:sz w:val="18"/>
                <w:szCs w:val="18"/>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FF0000"/>
                <w:sz w:val="18"/>
                <w:szCs w:val="18"/>
                <w:lang w:eastAsia="en-GB"/>
              </w:rPr>
            </w:pPr>
            <w:r w:rsidRPr="003F5879">
              <w:rPr>
                <w:rFonts w:ascii="Garamond" w:hAnsi="Garamond"/>
                <w:color w:val="FF0000"/>
                <w:sz w:val="18"/>
                <w:szCs w:val="18"/>
                <w:lang w:eastAsia="en-GB"/>
              </w:rPr>
              <w:t xml:space="preserve"> </w:t>
            </w:r>
          </w:p>
        </w:tc>
      </w:tr>
      <w:tr w:rsidR="003F5879" w:rsidRPr="003F5879" w:rsidTr="003F5879">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8"/>
                <w:szCs w:val="18"/>
                <w:lang w:eastAsia="en-GB"/>
              </w:rPr>
            </w:pPr>
            <w:r w:rsidRPr="003F5879">
              <w:rPr>
                <w:rFonts w:ascii="Garamond" w:hAnsi="Garamond"/>
                <w:color w:val="000000"/>
                <w:sz w:val="18"/>
                <w:szCs w:val="18"/>
                <w:lang w:eastAsia="en-GB"/>
              </w:rPr>
              <w:t xml:space="preserve"> </w:t>
            </w:r>
          </w:p>
        </w:tc>
        <w:tc>
          <w:tcPr>
            <w:tcW w:w="358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rPr>
                <w:rFonts w:ascii="Garamond" w:hAnsi="Garamond"/>
                <w:color w:val="000000"/>
                <w:sz w:val="18"/>
                <w:szCs w:val="18"/>
                <w:lang w:eastAsia="en-GB"/>
              </w:rPr>
            </w:pPr>
            <w:r w:rsidRPr="003F5879">
              <w:rPr>
                <w:rFonts w:ascii="Garamond" w:hAnsi="Garamond"/>
                <w:color w:val="000000"/>
                <w:sz w:val="18"/>
                <w:szCs w:val="18"/>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8"/>
                <w:szCs w:val="18"/>
                <w:lang w:eastAsia="en-GB"/>
              </w:rPr>
            </w:pPr>
            <w:r w:rsidRPr="003F5879">
              <w:rPr>
                <w:rFonts w:ascii="Garamond" w:hAnsi="Garamond"/>
                <w:color w:val="000000"/>
                <w:sz w:val="18"/>
                <w:szCs w:val="18"/>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b/>
                <w:bCs/>
                <w:color w:val="000000"/>
                <w:sz w:val="18"/>
                <w:szCs w:val="18"/>
                <w:lang w:eastAsia="en-GB"/>
              </w:rPr>
            </w:pPr>
            <w:r w:rsidRPr="003F5879">
              <w:rPr>
                <w:rFonts w:ascii="Garamond" w:hAnsi="Garamond"/>
                <w:b/>
                <w:bCs/>
                <w:color w:val="000000"/>
                <w:sz w:val="18"/>
                <w:szCs w:val="18"/>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b/>
                <w:bCs/>
                <w:color w:val="000000"/>
                <w:sz w:val="18"/>
                <w:szCs w:val="18"/>
                <w:lang w:eastAsia="en-GB"/>
              </w:rPr>
            </w:pPr>
            <w:r w:rsidRPr="003F5879">
              <w:rPr>
                <w:rFonts w:ascii="Garamond" w:hAnsi="Garamond"/>
                <w:b/>
                <w:bCs/>
                <w:color w:val="000000"/>
                <w:sz w:val="18"/>
                <w:szCs w:val="18"/>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b/>
                <w:bCs/>
                <w:color w:val="FF0000"/>
                <w:sz w:val="18"/>
                <w:szCs w:val="18"/>
                <w:lang w:eastAsia="en-GB"/>
              </w:rPr>
            </w:pPr>
            <w:r w:rsidRPr="003F5879">
              <w:rPr>
                <w:rFonts w:ascii="Garamond" w:hAnsi="Garamond"/>
                <w:b/>
                <w:bCs/>
                <w:color w:val="FF0000"/>
                <w:sz w:val="18"/>
                <w:szCs w:val="18"/>
                <w:lang w:eastAsia="en-GB"/>
              </w:rPr>
              <w:t xml:space="preserve"> </w:t>
            </w:r>
          </w:p>
        </w:tc>
      </w:tr>
      <w:tr w:rsidR="003F5879" w:rsidRPr="003F5879" w:rsidTr="003F5879">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 xml:space="preserve"> </w:t>
            </w:r>
          </w:p>
        </w:tc>
        <w:tc>
          <w:tcPr>
            <w:tcW w:w="358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rPr>
                <w:rFonts w:ascii="Garamond" w:hAnsi="Garamond"/>
                <w:color w:val="000000"/>
                <w:sz w:val="16"/>
                <w:szCs w:val="16"/>
                <w:lang w:eastAsia="en-GB"/>
              </w:rPr>
            </w:pPr>
            <w:r w:rsidRPr="003F5879">
              <w:rPr>
                <w:rFonts w:ascii="Garamond" w:hAnsi="Garamond"/>
                <w:color w:val="000000"/>
                <w:sz w:val="16"/>
                <w:szCs w:val="16"/>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b/>
                <w:bCs/>
                <w:color w:val="000000"/>
                <w:sz w:val="16"/>
                <w:szCs w:val="16"/>
                <w:lang w:eastAsia="en-GB"/>
              </w:rPr>
            </w:pPr>
            <w:r w:rsidRPr="003F5879">
              <w:rPr>
                <w:rFonts w:ascii="Garamond" w:hAnsi="Garamond"/>
                <w:b/>
                <w:bCs/>
                <w:color w:val="000000"/>
                <w:sz w:val="16"/>
                <w:szCs w:val="16"/>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b/>
                <w:bCs/>
                <w:color w:val="000000"/>
                <w:sz w:val="16"/>
                <w:szCs w:val="16"/>
                <w:lang w:eastAsia="en-GB"/>
              </w:rPr>
            </w:pPr>
            <w:r w:rsidRPr="003F5879">
              <w:rPr>
                <w:rFonts w:ascii="Garamond" w:hAnsi="Garamond"/>
                <w:b/>
                <w:bCs/>
                <w:color w:val="000000"/>
                <w:sz w:val="16"/>
                <w:szCs w:val="16"/>
                <w:lang w:eastAsia="en-GB"/>
              </w:rPr>
              <w:t xml:space="preserve"> </w:t>
            </w:r>
          </w:p>
        </w:tc>
      </w:tr>
      <w:tr w:rsidR="003F5879" w:rsidRPr="003F5879" w:rsidTr="003F5879">
        <w:trPr>
          <w:trHeight w:val="300"/>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 xml:space="preserve">  </w:t>
            </w:r>
          </w:p>
        </w:tc>
        <w:tc>
          <w:tcPr>
            <w:tcW w:w="358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rPr>
                <w:rFonts w:ascii="Garamond" w:hAnsi="Garamond"/>
                <w:color w:val="000000"/>
                <w:sz w:val="16"/>
                <w:szCs w:val="16"/>
                <w:lang w:eastAsia="en-GB"/>
              </w:rPr>
            </w:pPr>
            <w:r w:rsidRPr="003F5879">
              <w:rPr>
                <w:rFonts w:ascii="Garamond" w:hAnsi="Garamond"/>
                <w:color w:val="000000"/>
                <w:sz w:val="16"/>
                <w:szCs w:val="16"/>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color w:val="000000"/>
                <w:sz w:val="16"/>
                <w:szCs w:val="16"/>
                <w:lang w:eastAsia="en-GB"/>
              </w:rPr>
            </w:pPr>
            <w:r w:rsidRPr="003F5879">
              <w:rPr>
                <w:rFonts w:ascii="Garamond" w:hAnsi="Garamond"/>
                <w:color w:val="000000"/>
                <w:sz w:val="16"/>
                <w:szCs w:val="16"/>
                <w:lang w:eastAsia="en-GB"/>
              </w:rPr>
              <w:t xml:space="preserve">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b/>
                <w:bCs/>
                <w:color w:val="000000"/>
                <w:sz w:val="16"/>
                <w:szCs w:val="16"/>
                <w:lang w:eastAsia="en-GB"/>
              </w:rPr>
            </w:pPr>
            <w:r w:rsidRPr="003F5879">
              <w:rPr>
                <w:rFonts w:ascii="Garamond" w:hAnsi="Garamond"/>
                <w:b/>
                <w:bCs/>
                <w:color w:val="000000"/>
                <w:sz w:val="16"/>
                <w:szCs w:val="16"/>
                <w:lang w:eastAsia="en-GB"/>
              </w:rPr>
              <w:t xml:space="preserve">GRAND </w:t>
            </w:r>
          </w:p>
        </w:tc>
        <w:tc>
          <w:tcPr>
            <w:tcW w:w="960" w:type="dxa"/>
            <w:tcBorders>
              <w:top w:val="nil"/>
              <w:left w:val="nil"/>
              <w:bottom w:val="single" w:sz="4" w:space="0" w:color="auto"/>
              <w:right w:val="single" w:sz="4" w:space="0" w:color="auto"/>
            </w:tcBorders>
            <w:shd w:val="clear" w:color="auto" w:fill="auto"/>
            <w:vAlign w:val="center"/>
            <w:hideMark/>
          </w:tcPr>
          <w:p w:rsidR="003F5879" w:rsidRPr="003F5879" w:rsidRDefault="003F5879" w:rsidP="003F5879">
            <w:pPr>
              <w:jc w:val="center"/>
              <w:rPr>
                <w:rFonts w:ascii="Garamond" w:hAnsi="Garamond"/>
                <w:b/>
                <w:bCs/>
                <w:color w:val="000000"/>
                <w:sz w:val="16"/>
                <w:szCs w:val="16"/>
                <w:lang w:eastAsia="en-GB"/>
              </w:rPr>
            </w:pPr>
            <w:r w:rsidRPr="003F5879">
              <w:rPr>
                <w:rFonts w:ascii="Garamond" w:hAnsi="Garamond"/>
                <w:b/>
                <w:bCs/>
                <w:color w:val="000000"/>
                <w:sz w:val="16"/>
                <w:szCs w:val="16"/>
                <w:lang w:eastAsia="en-GB"/>
              </w:rPr>
              <w:t xml:space="preserve">TOTAL </w:t>
            </w:r>
          </w:p>
        </w:tc>
      </w:tr>
    </w:tbl>
    <w:p w:rsidR="004C32A0" w:rsidRPr="005C2B0A" w:rsidRDefault="004C32A0" w:rsidP="00295F19">
      <w:pPr>
        <w:rPr>
          <w:b/>
          <w:color w:val="000000"/>
          <w:szCs w:val="20"/>
          <w:u w:val="single"/>
        </w:rPr>
      </w:pPr>
    </w:p>
    <w:tbl>
      <w:tblPr>
        <w:tblW w:w="9240" w:type="dxa"/>
        <w:tblInd w:w="93" w:type="dxa"/>
        <w:tblLook w:val="04A0"/>
      </w:tblPr>
      <w:tblGrid>
        <w:gridCol w:w="680"/>
        <w:gridCol w:w="2560"/>
        <w:gridCol w:w="3320"/>
        <w:gridCol w:w="2680"/>
      </w:tblGrid>
      <w:tr w:rsidR="008F38ED" w:rsidRPr="005C7ED1" w:rsidTr="002E42F0">
        <w:trPr>
          <w:gridAfter w:val="1"/>
          <w:wAfter w:w="2680" w:type="dxa"/>
          <w:trHeight w:val="255"/>
        </w:trPr>
        <w:tc>
          <w:tcPr>
            <w:tcW w:w="680" w:type="dxa"/>
            <w:tcBorders>
              <w:top w:val="nil"/>
              <w:left w:val="nil"/>
              <w:bottom w:val="nil"/>
              <w:right w:val="nil"/>
            </w:tcBorders>
            <w:shd w:val="clear" w:color="auto" w:fill="auto"/>
            <w:noWrap/>
            <w:vAlign w:val="center"/>
            <w:hideMark/>
          </w:tcPr>
          <w:p w:rsidR="008F38ED" w:rsidRPr="005C7ED1" w:rsidRDefault="008F38ED" w:rsidP="002E42F0">
            <w:pPr>
              <w:jc w:val="center"/>
              <w:rPr>
                <w:rFonts w:ascii="Garamond" w:hAnsi="Garamond"/>
                <w:color w:val="000000"/>
                <w:sz w:val="20"/>
                <w:szCs w:val="20"/>
                <w:lang w:eastAsia="en-GB"/>
              </w:rPr>
            </w:pPr>
          </w:p>
        </w:tc>
        <w:tc>
          <w:tcPr>
            <w:tcW w:w="2560" w:type="dxa"/>
            <w:tcBorders>
              <w:top w:val="nil"/>
              <w:left w:val="nil"/>
              <w:bottom w:val="nil"/>
              <w:right w:val="nil"/>
            </w:tcBorders>
            <w:shd w:val="clear" w:color="auto" w:fill="auto"/>
            <w:noWrap/>
            <w:vAlign w:val="bottom"/>
            <w:hideMark/>
          </w:tcPr>
          <w:p w:rsidR="008F38ED" w:rsidRPr="005C7ED1" w:rsidRDefault="008F38ED" w:rsidP="002E42F0">
            <w:pPr>
              <w:rPr>
                <w:rFonts w:ascii="Garamond" w:hAnsi="Garamond"/>
                <w:color w:val="000000"/>
                <w:sz w:val="20"/>
                <w:szCs w:val="20"/>
                <w:lang w:eastAsia="en-GB"/>
              </w:rPr>
            </w:pPr>
          </w:p>
        </w:tc>
        <w:tc>
          <w:tcPr>
            <w:tcW w:w="3320" w:type="dxa"/>
            <w:tcBorders>
              <w:top w:val="nil"/>
              <w:left w:val="nil"/>
              <w:bottom w:val="nil"/>
              <w:right w:val="nil"/>
            </w:tcBorders>
            <w:shd w:val="clear" w:color="auto" w:fill="auto"/>
            <w:noWrap/>
            <w:vAlign w:val="bottom"/>
            <w:hideMark/>
          </w:tcPr>
          <w:p w:rsidR="008F38ED" w:rsidRPr="005C7ED1" w:rsidRDefault="008F38ED" w:rsidP="002E42F0">
            <w:pPr>
              <w:rPr>
                <w:rFonts w:ascii="Garamond" w:hAnsi="Garamond"/>
                <w:color w:val="000000"/>
                <w:sz w:val="20"/>
                <w:szCs w:val="20"/>
                <w:lang w:eastAsia="en-GB"/>
              </w:rPr>
            </w:pPr>
          </w:p>
        </w:tc>
      </w:tr>
      <w:tr w:rsidR="008F38ED" w:rsidRPr="005C7ED1" w:rsidTr="002E42F0">
        <w:trPr>
          <w:gridAfter w:val="1"/>
          <w:wAfter w:w="2680" w:type="dxa"/>
          <w:trHeight w:val="255"/>
        </w:trPr>
        <w:tc>
          <w:tcPr>
            <w:tcW w:w="6560" w:type="dxa"/>
            <w:gridSpan w:val="3"/>
            <w:tcBorders>
              <w:top w:val="nil"/>
              <w:left w:val="nil"/>
              <w:bottom w:val="nil"/>
              <w:right w:val="nil"/>
            </w:tcBorders>
            <w:shd w:val="clear" w:color="auto" w:fill="auto"/>
            <w:noWrap/>
            <w:vAlign w:val="center"/>
            <w:hideMark/>
          </w:tcPr>
          <w:p w:rsidR="008F38ED" w:rsidRPr="005C7ED1" w:rsidRDefault="008F38ED" w:rsidP="002E42F0">
            <w:pPr>
              <w:rPr>
                <w:rFonts w:ascii="Garamond" w:hAnsi="Garamond"/>
                <w:color w:val="000000"/>
                <w:sz w:val="20"/>
                <w:szCs w:val="20"/>
                <w:lang w:eastAsia="en-GB"/>
              </w:rPr>
            </w:pPr>
            <w:r w:rsidRPr="005C7ED1">
              <w:rPr>
                <w:rFonts w:ascii="Garamond" w:hAnsi="Garamond"/>
                <w:color w:val="000000"/>
                <w:sz w:val="20"/>
                <w:szCs w:val="20"/>
                <w:lang w:eastAsia="en-GB"/>
              </w:rPr>
              <w:t>Signature: ..................................................................................</w:t>
            </w:r>
          </w:p>
        </w:tc>
      </w:tr>
      <w:tr w:rsidR="008F38ED" w:rsidRPr="005C7ED1" w:rsidTr="002E42F0">
        <w:trPr>
          <w:gridAfter w:val="1"/>
          <w:wAfter w:w="2680" w:type="dxa"/>
          <w:trHeight w:val="255"/>
        </w:trPr>
        <w:tc>
          <w:tcPr>
            <w:tcW w:w="6560" w:type="dxa"/>
            <w:gridSpan w:val="3"/>
            <w:tcBorders>
              <w:top w:val="nil"/>
              <w:left w:val="nil"/>
              <w:bottom w:val="nil"/>
              <w:right w:val="nil"/>
            </w:tcBorders>
            <w:shd w:val="clear" w:color="auto" w:fill="auto"/>
            <w:noWrap/>
            <w:vAlign w:val="bottom"/>
            <w:hideMark/>
          </w:tcPr>
          <w:p w:rsidR="008F38ED" w:rsidRPr="005C7ED1" w:rsidRDefault="008F38ED" w:rsidP="002E42F0">
            <w:pPr>
              <w:rPr>
                <w:rFonts w:ascii="Garamond" w:hAnsi="Garamond"/>
                <w:i/>
                <w:iCs/>
                <w:color w:val="000000"/>
                <w:sz w:val="20"/>
                <w:szCs w:val="20"/>
                <w:lang w:eastAsia="en-GB"/>
              </w:rPr>
            </w:pPr>
            <w:r w:rsidRPr="005C7ED1">
              <w:rPr>
                <w:rFonts w:ascii="Garamond" w:hAnsi="Garamond"/>
                <w:i/>
                <w:iCs/>
                <w:color w:val="000000"/>
                <w:sz w:val="20"/>
                <w:szCs w:val="20"/>
                <w:lang w:eastAsia="en-GB"/>
              </w:rPr>
              <w:t xml:space="preserve">(the person or persons authorised to sign on behalf of the </w:t>
            </w:r>
            <w:proofErr w:type="spellStart"/>
            <w:r w:rsidRPr="005C7ED1">
              <w:rPr>
                <w:rFonts w:ascii="Garamond" w:hAnsi="Garamond"/>
                <w:i/>
                <w:iCs/>
                <w:color w:val="000000"/>
                <w:sz w:val="20"/>
                <w:szCs w:val="20"/>
                <w:lang w:eastAsia="en-GB"/>
              </w:rPr>
              <w:t>tenderer</w:t>
            </w:r>
            <w:proofErr w:type="spellEnd"/>
            <w:r w:rsidRPr="005C7ED1">
              <w:rPr>
                <w:rFonts w:ascii="Garamond" w:hAnsi="Garamond"/>
                <w:i/>
                <w:iCs/>
                <w:color w:val="000000"/>
                <w:sz w:val="20"/>
                <w:szCs w:val="20"/>
                <w:lang w:eastAsia="en-GB"/>
              </w:rPr>
              <w:t>)</w:t>
            </w:r>
          </w:p>
        </w:tc>
      </w:tr>
      <w:tr w:rsidR="008F38ED" w:rsidRPr="005C7ED1" w:rsidTr="002E42F0">
        <w:trPr>
          <w:trHeight w:val="255"/>
        </w:trPr>
        <w:tc>
          <w:tcPr>
            <w:tcW w:w="9240" w:type="dxa"/>
            <w:gridSpan w:val="4"/>
            <w:tcBorders>
              <w:top w:val="nil"/>
              <w:left w:val="nil"/>
              <w:bottom w:val="nil"/>
              <w:right w:val="nil"/>
            </w:tcBorders>
            <w:shd w:val="clear" w:color="auto" w:fill="auto"/>
            <w:noWrap/>
            <w:vAlign w:val="bottom"/>
            <w:hideMark/>
          </w:tcPr>
          <w:p w:rsidR="008F38ED" w:rsidRPr="005C7ED1" w:rsidRDefault="008F38ED" w:rsidP="002E42F0">
            <w:pPr>
              <w:rPr>
                <w:rFonts w:ascii="Garamond" w:hAnsi="Garamond"/>
                <w:color w:val="000000"/>
                <w:sz w:val="20"/>
                <w:szCs w:val="20"/>
                <w:lang w:eastAsia="en-GB"/>
              </w:rPr>
            </w:pPr>
            <w:r w:rsidRPr="005C7ED1">
              <w:rPr>
                <w:rFonts w:ascii="Garamond" w:hAnsi="Garamond"/>
                <w:color w:val="000000"/>
                <w:sz w:val="20"/>
                <w:szCs w:val="20"/>
                <w:lang w:eastAsia="en-GB"/>
              </w:rPr>
              <w:t>Date</w:t>
            </w:r>
            <w:proofErr w:type="gramStart"/>
            <w:r w:rsidRPr="005C7ED1">
              <w:rPr>
                <w:rFonts w:ascii="Garamond" w:hAnsi="Garamond"/>
                <w:color w:val="000000"/>
                <w:sz w:val="20"/>
                <w:szCs w:val="20"/>
                <w:lang w:eastAsia="en-GB"/>
              </w:rPr>
              <w:t>:              ..........................................................................................................................</w:t>
            </w:r>
            <w:proofErr w:type="gramEnd"/>
          </w:p>
        </w:tc>
      </w:tr>
      <w:tr w:rsidR="008F38ED" w:rsidRPr="005C7ED1" w:rsidTr="002E42F0">
        <w:trPr>
          <w:gridAfter w:val="1"/>
          <w:wAfter w:w="2680" w:type="dxa"/>
          <w:trHeight w:val="255"/>
        </w:trPr>
        <w:tc>
          <w:tcPr>
            <w:tcW w:w="680" w:type="dxa"/>
            <w:tcBorders>
              <w:top w:val="nil"/>
              <w:left w:val="nil"/>
              <w:bottom w:val="nil"/>
              <w:right w:val="nil"/>
            </w:tcBorders>
            <w:shd w:val="clear" w:color="auto" w:fill="auto"/>
            <w:noWrap/>
            <w:vAlign w:val="bottom"/>
            <w:hideMark/>
          </w:tcPr>
          <w:p w:rsidR="008F38ED" w:rsidRPr="005C7ED1" w:rsidRDefault="008F38ED" w:rsidP="002E42F0">
            <w:pPr>
              <w:rPr>
                <w:rFonts w:ascii="Garamond" w:hAnsi="Garamond"/>
                <w:color w:val="000000"/>
                <w:sz w:val="20"/>
                <w:szCs w:val="20"/>
                <w:lang w:eastAsia="en-GB"/>
              </w:rPr>
            </w:pPr>
          </w:p>
        </w:tc>
        <w:tc>
          <w:tcPr>
            <w:tcW w:w="2560" w:type="dxa"/>
            <w:tcBorders>
              <w:top w:val="nil"/>
              <w:left w:val="nil"/>
              <w:bottom w:val="nil"/>
              <w:right w:val="nil"/>
            </w:tcBorders>
            <w:shd w:val="clear" w:color="auto" w:fill="auto"/>
            <w:noWrap/>
            <w:vAlign w:val="bottom"/>
            <w:hideMark/>
          </w:tcPr>
          <w:p w:rsidR="008F38ED" w:rsidRPr="005C7ED1" w:rsidRDefault="008F38ED" w:rsidP="002E42F0">
            <w:pPr>
              <w:rPr>
                <w:rFonts w:ascii="Garamond" w:hAnsi="Garamond"/>
                <w:color w:val="000000"/>
                <w:sz w:val="20"/>
                <w:szCs w:val="20"/>
                <w:lang w:eastAsia="en-GB"/>
              </w:rPr>
            </w:pPr>
          </w:p>
        </w:tc>
        <w:tc>
          <w:tcPr>
            <w:tcW w:w="3320" w:type="dxa"/>
            <w:tcBorders>
              <w:top w:val="nil"/>
              <w:left w:val="nil"/>
              <w:bottom w:val="nil"/>
              <w:right w:val="nil"/>
            </w:tcBorders>
            <w:shd w:val="clear" w:color="auto" w:fill="auto"/>
            <w:noWrap/>
            <w:vAlign w:val="bottom"/>
            <w:hideMark/>
          </w:tcPr>
          <w:p w:rsidR="008F38ED" w:rsidRPr="005C7ED1" w:rsidRDefault="008F38ED" w:rsidP="002E42F0">
            <w:pPr>
              <w:rPr>
                <w:rFonts w:ascii="Garamond" w:hAnsi="Garamond"/>
                <w:color w:val="000000"/>
                <w:sz w:val="20"/>
                <w:szCs w:val="20"/>
                <w:lang w:eastAsia="en-GB"/>
              </w:rPr>
            </w:pPr>
          </w:p>
        </w:tc>
      </w:tr>
    </w:tbl>
    <w:p w:rsidR="00295F19" w:rsidRDefault="00295F19" w:rsidP="00295F19">
      <w:pPr>
        <w:rPr>
          <w:rFonts w:ascii="Arial" w:hAnsi="Arial" w:cs="Arial"/>
          <w:b/>
          <w:color w:val="000000"/>
          <w:szCs w:val="20"/>
          <w:u w:val="single"/>
        </w:rPr>
      </w:pPr>
    </w:p>
    <w:p w:rsidR="0039116D" w:rsidRPr="005C2B0A" w:rsidRDefault="0039116D" w:rsidP="00295F19">
      <w:pPr>
        <w:rPr>
          <w:b/>
          <w:color w:val="000000"/>
          <w:szCs w:val="20"/>
          <w:u w:val="single"/>
        </w:rPr>
      </w:pPr>
    </w:p>
    <w:p w:rsidR="0039116D" w:rsidRPr="008A7C7E" w:rsidRDefault="0039116D" w:rsidP="00295F19">
      <w:pPr>
        <w:rPr>
          <w:rFonts w:ascii="Arial" w:hAnsi="Arial" w:cs="Arial"/>
          <w:b/>
          <w:color w:val="000000"/>
          <w:u w:val="single"/>
        </w:rPr>
      </w:pPr>
      <w:r w:rsidRPr="008A7C7E">
        <w:rPr>
          <w:b/>
          <w:color w:val="000000"/>
        </w:rPr>
        <w:t xml:space="preserve">* </w:t>
      </w:r>
      <w:r w:rsidR="008A7C7E" w:rsidRPr="008A7C7E">
        <w:rPr>
          <w:b/>
          <w:color w:val="000000"/>
        </w:rPr>
        <w:t xml:space="preserve">Total </w:t>
      </w:r>
      <w:r w:rsidRPr="008A7C7E">
        <w:rPr>
          <w:b/>
          <w:color w:val="000000"/>
        </w:rPr>
        <w:t xml:space="preserve">Amount </w:t>
      </w:r>
      <w:r w:rsidR="008A7C7E" w:rsidRPr="008A7C7E">
        <w:rPr>
          <w:b/>
          <w:color w:val="000000"/>
        </w:rPr>
        <w:t xml:space="preserve">is required </w:t>
      </w:r>
      <w:r w:rsidRPr="008A7C7E">
        <w:rPr>
          <w:b/>
          <w:color w:val="000000"/>
        </w:rPr>
        <w:t xml:space="preserve">quoted </w:t>
      </w:r>
      <w:r w:rsidR="00871200" w:rsidRPr="008A7C7E">
        <w:rPr>
          <w:b/>
          <w:color w:val="000000"/>
        </w:rPr>
        <w:t>in EURO</w:t>
      </w:r>
      <w:r w:rsidR="002B15C7" w:rsidRPr="008A7C7E">
        <w:rPr>
          <w:b/>
          <w:color w:val="000000"/>
        </w:rPr>
        <w:t xml:space="preserve">s </w:t>
      </w:r>
      <w:r w:rsidR="00871200" w:rsidRPr="008A7C7E">
        <w:rPr>
          <w:b/>
          <w:color w:val="000000"/>
        </w:rPr>
        <w:t xml:space="preserve">(€) and </w:t>
      </w:r>
      <w:r w:rsidR="009C1441">
        <w:rPr>
          <w:b/>
          <w:color w:val="000000"/>
        </w:rPr>
        <w:t>ex</w:t>
      </w:r>
      <w:r w:rsidR="00871200" w:rsidRPr="008A7C7E">
        <w:rPr>
          <w:b/>
          <w:color w:val="000000"/>
        </w:rPr>
        <w:t xml:space="preserve">clusive of </w:t>
      </w:r>
      <w:r w:rsidRPr="008A7C7E">
        <w:rPr>
          <w:b/>
          <w:color w:val="000000"/>
        </w:rPr>
        <w:t>VAT</w:t>
      </w:r>
      <w:r w:rsidR="007C3542" w:rsidRPr="008A7C7E">
        <w:rPr>
          <w:b/>
          <w:color w:val="000000"/>
        </w:rPr>
        <w:t xml:space="preserve">. </w:t>
      </w:r>
      <w:r w:rsidR="005A73BE" w:rsidRPr="008A7C7E">
        <w:rPr>
          <w:b/>
          <w:color w:val="000000"/>
        </w:rPr>
        <w:t xml:space="preserve"> </w:t>
      </w:r>
    </w:p>
    <w:p w:rsidR="0039116D" w:rsidRDefault="0039116D" w:rsidP="00295F19">
      <w:pPr>
        <w:rPr>
          <w:rFonts w:ascii="Arial" w:hAnsi="Arial" w:cs="Arial"/>
          <w:b/>
          <w:color w:val="000000"/>
          <w:szCs w:val="20"/>
          <w:u w:val="single"/>
        </w:rPr>
      </w:pPr>
    </w:p>
    <w:p w:rsidR="0039116D" w:rsidRDefault="0039116D" w:rsidP="00295F19">
      <w:pPr>
        <w:rPr>
          <w:rFonts w:ascii="Arial" w:hAnsi="Arial" w:cs="Arial"/>
          <w:b/>
          <w:color w:val="000000"/>
          <w:szCs w:val="20"/>
          <w:u w:val="single"/>
        </w:rPr>
      </w:pPr>
    </w:p>
    <w:p w:rsidR="005C7ED1" w:rsidRDefault="005C7ED1" w:rsidP="005C2B0A">
      <w:pPr>
        <w:autoSpaceDE w:val="0"/>
        <w:autoSpaceDN w:val="0"/>
        <w:adjustRightInd w:val="0"/>
        <w:jc w:val="center"/>
        <w:rPr>
          <w:b/>
          <w:bCs/>
          <w:sz w:val="23"/>
          <w:szCs w:val="23"/>
          <w:lang w:val="en-US"/>
        </w:rPr>
      </w:pPr>
    </w:p>
    <w:p w:rsidR="005C7ED1" w:rsidRDefault="005C7ED1" w:rsidP="005C2B0A">
      <w:pPr>
        <w:autoSpaceDE w:val="0"/>
        <w:autoSpaceDN w:val="0"/>
        <w:adjustRightInd w:val="0"/>
        <w:jc w:val="center"/>
        <w:rPr>
          <w:b/>
          <w:bCs/>
          <w:sz w:val="23"/>
          <w:szCs w:val="23"/>
          <w:lang w:val="en-US"/>
        </w:rPr>
      </w:pPr>
    </w:p>
    <w:p w:rsidR="005C7ED1" w:rsidRDefault="005C7ED1" w:rsidP="005C2B0A">
      <w:pPr>
        <w:autoSpaceDE w:val="0"/>
        <w:autoSpaceDN w:val="0"/>
        <w:adjustRightInd w:val="0"/>
        <w:jc w:val="center"/>
        <w:rPr>
          <w:b/>
          <w:bCs/>
          <w:sz w:val="23"/>
          <w:szCs w:val="23"/>
          <w:lang w:val="en-US"/>
        </w:rPr>
      </w:pPr>
    </w:p>
    <w:p w:rsidR="005C7ED1" w:rsidRDefault="005C7ED1" w:rsidP="005C2B0A">
      <w:pPr>
        <w:autoSpaceDE w:val="0"/>
        <w:autoSpaceDN w:val="0"/>
        <w:adjustRightInd w:val="0"/>
        <w:jc w:val="center"/>
        <w:rPr>
          <w:b/>
          <w:bCs/>
          <w:sz w:val="23"/>
          <w:szCs w:val="23"/>
          <w:lang w:val="en-US"/>
        </w:rPr>
      </w:pPr>
    </w:p>
    <w:p w:rsidR="005C7ED1" w:rsidRDefault="005C7ED1" w:rsidP="005C2B0A">
      <w:pPr>
        <w:autoSpaceDE w:val="0"/>
        <w:autoSpaceDN w:val="0"/>
        <w:adjustRightInd w:val="0"/>
        <w:jc w:val="center"/>
        <w:rPr>
          <w:b/>
          <w:bCs/>
          <w:sz w:val="23"/>
          <w:szCs w:val="23"/>
          <w:lang w:val="en-US"/>
        </w:rPr>
      </w:pPr>
    </w:p>
    <w:p w:rsidR="005C7ED1" w:rsidRDefault="005C7ED1" w:rsidP="005C2B0A">
      <w:pPr>
        <w:autoSpaceDE w:val="0"/>
        <w:autoSpaceDN w:val="0"/>
        <w:adjustRightInd w:val="0"/>
        <w:jc w:val="center"/>
        <w:rPr>
          <w:b/>
          <w:bCs/>
          <w:sz w:val="23"/>
          <w:szCs w:val="23"/>
          <w:lang w:val="en-US"/>
        </w:rPr>
      </w:pPr>
    </w:p>
    <w:p w:rsidR="005C7ED1" w:rsidRDefault="005C7ED1" w:rsidP="005C2B0A">
      <w:pPr>
        <w:autoSpaceDE w:val="0"/>
        <w:autoSpaceDN w:val="0"/>
        <w:adjustRightInd w:val="0"/>
        <w:jc w:val="center"/>
        <w:rPr>
          <w:b/>
          <w:bCs/>
          <w:sz w:val="23"/>
          <w:szCs w:val="23"/>
          <w:lang w:val="en-US"/>
        </w:rPr>
      </w:pPr>
    </w:p>
    <w:p w:rsidR="005C7ED1" w:rsidRDefault="005C7ED1" w:rsidP="005C2B0A">
      <w:pPr>
        <w:autoSpaceDE w:val="0"/>
        <w:autoSpaceDN w:val="0"/>
        <w:adjustRightInd w:val="0"/>
        <w:jc w:val="center"/>
        <w:rPr>
          <w:b/>
          <w:bCs/>
          <w:sz w:val="23"/>
          <w:szCs w:val="23"/>
          <w:lang w:val="en-US"/>
        </w:rPr>
      </w:pPr>
    </w:p>
    <w:p w:rsidR="005C7ED1" w:rsidRDefault="005C7ED1" w:rsidP="005C2B0A">
      <w:pPr>
        <w:autoSpaceDE w:val="0"/>
        <w:autoSpaceDN w:val="0"/>
        <w:adjustRightInd w:val="0"/>
        <w:jc w:val="center"/>
        <w:rPr>
          <w:b/>
          <w:bCs/>
          <w:sz w:val="23"/>
          <w:szCs w:val="23"/>
          <w:lang w:val="en-US"/>
        </w:rPr>
      </w:pPr>
    </w:p>
    <w:p w:rsidR="005C7ED1" w:rsidRDefault="005C7ED1" w:rsidP="005C2B0A">
      <w:pPr>
        <w:autoSpaceDE w:val="0"/>
        <w:autoSpaceDN w:val="0"/>
        <w:adjustRightInd w:val="0"/>
        <w:jc w:val="center"/>
        <w:rPr>
          <w:b/>
          <w:bCs/>
          <w:sz w:val="23"/>
          <w:szCs w:val="23"/>
          <w:lang w:val="en-US"/>
        </w:rPr>
      </w:pPr>
    </w:p>
    <w:p w:rsidR="005C7ED1" w:rsidRDefault="005C7ED1" w:rsidP="005C2B0A">
      <w:pPr>
        <w:autoSpaceDE w:val="0"/>
        <w:autoSpaceDN w:val="0"/>
        <w:adjustRightInd w:val="0"/>
        <w:jc w:val="center"/>
        <w:rPr>
          <w:b/>
          <w:bCs/>
          <w:sz w:val="23"/>
          <w:szCs w:val="23"/>
          <w:lang w:val="en-US"/>
        </w:rPr>
      </w:pPr>
    </w:p>
    <w:p w:rsidR="005C7ED1" w:rsidRDefault="005C7ED1" w:rsidP="005C2B0A">
      <w:pPr>
        <w:autoSpaceDE w:val="0"/>
        <w:autoSpaceDN w:val="0"/>
        <w:adjustRightInd w:val="0"/>
        <w:jc w:val="center"/>
        <w:rPr>
          <w:b/>
          <w:bCs/>
          <w:sz w:val="23"/>
          <w:szCs w:val="23"/>
          <w:lang w:val="en-US"/>
        </w:rPr>
      </w:pPr>
    </w:p>
    <w:p w:rsidR="005C7ED1" w:rsidRDefault="005C7ED1" w:rsidP="005C2B0A">
      <w:pPr>
        <w:autoSpaceDE w:val="0"/>
        <w:autoSpaceDN w:val="0"/>
        <w:adjustRightInd w:val="0"/>
        <w:jc w:val="center"/>
        <w:rPr>
          <w:b/>
          <w:bCs/>
          <w:sz w:val="23"/>
          <w:szCs w:val="23"/>
          <w:lang w:val="en-US"/>
        </w:rPr>
      </w:pPr>
    </w:p>
    <w:p w:rsidR="005C7ED1" w:rsidRDefault="005C7ED1" w:rsidP="005C2B0A">
      <w:pPr>
        <w:autoSpaceDE w:val="0"/>
        <w:autoSpaceDN w:val="0"/>
        <w:adjustRightInd w:val="0"/>
        <w:jc w:val="center"/>
        <w:rPr>
          <w:b/>
          <w:bCs/>
          <w:sz w:val="23"/>
          <w:szCs w:val="23"/>
          <w:lang w:val="en-US"/>
        </w:rPr>
      </w:pPr>
    </w:p>
    <w:p w:rsidR="005C7ED1" w:rsidRDefault="005C7ED1" w:rsidP="005C2B0A">
      <w:pPr>
        <w:autoSpaceDE w:val="0"/>
        <w:autoSpaceDN w:val="0"/>
        <w:adjustRightInd w:val="0"/>
        <w:jc w:val="center"/>
        <w:rPr>
          <w:b/>
          <w:bCs/>
          <w:sz w:val="23"/>
          <w:szCs w:val="23"/>
          <w:lang w:val="en-US"/>
        </w:rPr>
      </w:pPr>
    </w:p>
    <w:p w:rsidR="005C7ED1" w:rsidRDefault="005C7ED1" w:rsidP="005C2B0A">
      <w:pPr>
        <w:autoSpaceDE w:val="0"/>
        <w:autoSpaceDN w:val="0"/>
        <w:adjustRightInd w:val="0"/>
        <w:jc w:val="center"/>
        <w:rPr>
          <w:b/>
          <w:bCs/>
          <w:sz w:val="23"/>
          <w:szCs w:val="23"/>
          <w:lang w:val="en-US"/>
        </w:rPr>
      </w:pPr>
    </w:p>
    <w:p w:rsidR="005C7ED1" w:rsidRDefault="005C7ED1" w:rsidP="005C2B0A">
      <w:pPr>
        <w:autoSpaceDE w:val="0"/>
        <w:autoSpaceDN w:val="0"/>
        <w:adjustRightInd w:val="0"/>
        <w:jc w:val="center"/>
        <w:rPr>
          <w:b/>
          <w:bCs/>
          <w:sz w:val="23"/>
          <w:szCs w:val="23"/>
          <w:lang w:val="en-US"/>
        </w:rPr>
      </w:pPr>
    </w:p>
    <w:p w:rsidR="005C7ED1" w:rsidRDefault="005C7ED1" w:rsidP="005C2B0A">
      <w:pPr>
        <w:autoSpaceDE w:val="0"/>
        <w:autoSpaceDN w:val="0"/>
        <w:adjustRightInd w:val="0"/>
        <w:jc w:val="center"/>
        <w:rPr>
          <w:b/>
          <w:bCs/>
          <w:sz w:val="23"/>
          <w:szCs w:val="23"/>
          <w:lang w:val="en-US"/>
        </w:rPr>
      </w:pPr>
    </w:p>
    <w:p w:rsidR="005C7ED1" w:rsidRDefault="005C7ED1" w:rsidP="005C2B0A">
      <w:pPr>
        <w:autoSpaceDE w:val="0"/>
        <w:autoSpaceDN w:val="0"/>
        <w:adjustRightInd w:val="0"/>
        <w:jc w:val="center"/>
        <w:rPr>
          <w:b/>
          <w:bCs/>
          <w:sz w:val="23"/>
          <w:szCs w:val="23"/>
          <w:lang w:val="en-US"/>
        </w:rPr>
      </w:pPr>
    </w:p>
    <w:p w:rsidR="005C7ED1" w:rsidRDefault="005C7ED1" w:rsidP="005C2B0A">
      <w:pPr>
        <w:autoSpaceDE w:val="0"/>
        <w:autoSpaceDN w:val="0"/>
        <w:adjustRightInd w:val="0"/>
        <w:jc w:val="center"/>
        <w:rPr>
          <w:b/>
          <w:bCs/>
          <w:sz w:val="23"/>
          <w:szCs w:val="23"/>
          <w:lang w:val="en-US"/>
        </w:rPr>
      </w:pPr>
    </w:p>
    <w:p w:rsidR="008F38ED" w:rsidRPr="007C3542" w:rsidRDefault="008F38ED" w:rsidP="008F38ED">
      <w:pPr>
        <w:autoSpaceDE w:val="0"/>
        <w:autoSpaceDN w:val="0"/>
        <w:adjustRightInd w:val="0"/>
        <w:jc w:val="both"/>
        <w:rPr>
          <w:b/>
          <w:color w:val="000000"/>
          <w:szCs w:val="20"/>
        </w:rPr>
      </w:pPr>
      <w:r>
        <w:rPr>
          <w:b/>
          <w:color w:val="000000"/>
          <w:szCs w:val="20"/>
        </w:rPr>
        <w:t>5.2</w:t>
      </w:r>
      <w:r>
        <w:rPr>
          <w:b/>
          <w:color w:val="000000"/>
          <w:szCs w:val="20"/>
        </w:rPr>
        <w:tab/>
        <w:t xml:space="preserve">Technical Data on Lift Form with reference to </w:t>
      </w:r>
      <w:r w:rsidRPr="007C3542">
        <w:rPr>
          <w:b/>
          <w:bCs/>
          <w:color w:val="000000"/>
          <w:lang w:val="en-US"/>
        </w:rPr>
        <w:t>the</w:t>
      </w:r>
      <w:r w:rsidRPr="007C3542">
        <w:rPr>
          <w:b/>
          <w:bCs/>
          <w:sz w:val="36"/>
          <w:szCs w:val="36"/>
          <w:lang w:val="en-US"/>
        </w:rPr>
        <w:t xml:space="preserve"> </w:t>
      </w:r>
      <w:r w:rsidRPr="007C3542">
        <w:rPr>
          <w:b/>
          <w:bCs/>
          <w:lang w:val="en-US"/>
        </w:rPr>
        <w:t xml:space="preserve">Provision of </w:t>
      </w:r>
      <w:r>
        <w:rPr>
          <w:b/>
          <w:bCs/>
          <w:lang w:val="en-US"/>
        </w:rPr>
        <w:t>Passenger Lift</w:t>
      </w:r>
      <w:r w:rsidRPr="007C3542">
        <w:rPr>
          <w:b/>
          <w:bCs/>
          <w:color w:val="000000"/>
          <w:lang w:val="en-US"/>
        </w:rPr>
        <w:t>.</w:t>
      </w:r>
    </w:p>
    <w:p w:rsidR="005C7ED1" w:rsidRDefault="005C7ED1" w:rsidP="005C2B0A">
      <w:pPr>
        <w:autoSpaceDE w:val="0"/>
        <w:autoSpaceDN w:val="0"/>
        <w:adjustRightInd w:val="0"/>
        <w:jc w:val="center"/>
        <w:rPr>
          <w:b/>
          <w:bCs/>
          <w:sz w:val="23"/>
          <w:szCs w:val="23"/>
          <w:lang w:val="en-US"/>
        </w:rPr>
      </w:pPr>
    </w:p>
    <w:p w:rsidR="005C7ED1" w:rsidRDefault="005C7ED1" w:rsidP="005C2B0A">
      <w:pPr>
        <w:autoSpaceDE w:val="0"/>
        <w:autoSpaceDN w:val="0"/>
        <w:adjustRightInd w:val="0"/>
        <w:jc w:val="center"/>
        <w:rPr>
          <w:b/>
          <w:bCs/>
          <w:sz w:val="23"/>
          <w:szCs w:val="23"/>
          <w:lang w:val="en-US"/>
        </w:rPr>
      </w:pPr>
    </w:p>
    <w:tbl>
      <w:tblPr>
        <w:tblW w:w="9240" w:type="dxa"/>
        <w:tblInd w:w="93" w:type="dxa"/>
        <w:tblLook w:val="04A0"/>
      </w:tblPr>
      <w:tblGrid>
        <w:gridCol w:w="680"/>
        <w:gridCol w:w="2560"/>
        <w:gridCol w:w="3320"/>
        <w:gridCol w:w="2680"/>
      </w:tblGrid>
      <w:tr w:rsidR="005C7ED1" w:rsidRPr="005C7ED1" w:rsidTr="005C7ED1">
        <w:trPr>
          <w:trHeight w:val="270"/>
        </w:trPr>
        <w:tc>
          <w:tcPr>
            <w:tcW w:w="680" w:type="dxa"/>
            <w:tcBorders>
              <w:top w:val="single" w:sz="8" w:space="0" w:color="auto"/>
              <w:left w:val="single" w:sz="8" w:space="0" w:color="auto"/>
              <w:bottom w:val="single" w:sz="8" w:space="0" w:color="auto"/>
              <w:right w:val="nil"/>
            </w:tcBorders>
            <w:shd w:val="clear" w:color="auto" w:fill="auto"/>
            <w:noWrap/>
            <w:vAlign w:val="bottom"/>
            <w:hideMark/>
          </w:tcPr>
          <w:p w:rsidR="005C7ED1" w:rsidRPr="005C7ED1" w:rsidRDefault="005C7ED1" w:rsidP="005C7ED1">
            <w:pPr>
              <w:rPr>
                <w:rFonts w:ascii="Garamond" w:hAnsi="Garamond"/>
                <w:color w:val="000000"/>
                <w:sz w:val="20"/>
                <w:szCs w:val="20"/>
                <w:lang w:eastAsia="en-GB"/>
              </w:rPr>
            </w:pPr>
            <w:bookmarkStart w:id="1" w:name="RANGE!A1:D80"/>
            <w:r w:rsidRPr="005C7ED1">
              <w:rPr>
                <w:rFonts w:ascii="Garamond" w:hAnsi="Garamond"/>
                <w:color w:val="000000"/>
                <w:sz w:val="20"/>
                <w:szCs w:val="20"/>
                <w:lang w:eastAsia="en-GB"/>
              </w:rPr>
              <w:t> </w:t>
            </w:r>
            <w:bookmarkEnd w:id="1"/>
          </w:p>
        </w:tc>
        <w:tc>
          <w:tcPr>
            <w:tcW w:w="2560" w:type="dxa"/>
            <w:tcBorders>
              <w:top w:val="single" w:sz="8" w:space="0" w:color="auto"/>
              <w:left w:val="nil"/>
              <w:bottom w:val="single" w:sz="8" w:space="0" w:color="auto"/>
              <w:right w:val="nil"/>
            </w:tcBorders>
            <w:shd w:val="clear" w:color="auto" w:fill="auto"/>
            <w:noWrap/>
            <w:vAlign w:val="center"/>
            <w:hideMark/>
          </w:tcPr>
          <w:p w:rsidR="005C7ED1" w:rsidRPr="005C7ED1" w:rsidRDefault="005C7ED1" w:rsidP="005C7ED1">
            <w:pPr>
              <w:rPr>
                <w:rFonts w:ascii="Garamond" w:hAnsi="Garamond"/>
                <w:b/>
                <w:bCs/>
                <w:color w:val="000000"/>
                <w:sz w:val="20"/>
                <w:szCs w:val="20"/>
                <w:lang w:eastAsia="en-GB"/>
              </w:rPr>
            </w:pPr>
            <w:r w:rsidRPr="005C7ED1">
              <w:rPr>
                <w:rFonts w:ascii="Garamond" w:hAnsi="Garamond"/>
                <w:b/>
                <w:bCs/>
                <w:color w:val="000000"/>
                <w:sz w:val="20"/>
                <w:szCs w:val="20"/>
                <w:lang w:eastAsia="en-GB"/>
              </w:rPr>
              <w:t xml:space="preserve">                                          </w:t>
            </w:r>
          </w:p>
        </w:tc>
        <w:tc>
          <w:tcPr>
            <w:tcW w:w="6000" w:type="dxa"/>
            <w:gridSpan w:val="2"/>
            <w:tcBorders>
              <w:top w:val="single" w:sz="8" w:space="0" w:color="auto"/>
              <w:left w:val="nil"/>
              <w:bottom w:val="single" w:sz="8" w:space="0" w:color="auto"/>
              <w:right w:val="single" w:sz="8" w:space="0" w:color="000000"/>
            </w:tcBorders>
            <w:shd w:val="clear" w:color="auto" w:fill="auto"/>
            <w:noWrap/>
            <w:vAlign w:val="bottom"/>
            <w:hideMark/>
          </w:tcPr>
          <w:p w:rsidR="005C7ED1" w:rsidRPr="005C7ED1" w:rsidRDefault="005C7ED1" w:rsidP="005C7ED1">
            <w:pPr>
              <w:rPr>
                <w:rFonts w:ascii="Garamond" w:hAnsi="Garamond"/>
                <w:b/>
                <w:bCs/>
                <w:color w:val="000000"/>
                <w:sz w:val="20"/>
                <w:szCs w:val="20"/>
                <w:lang w:eastAsia="en-GB"/>
              </w:rPr>
            </w:pPr>
            <w:r w:rsidRPr="005C7ED1">
              <w:rPr>
                <w:rFonts w:ascii="Garamond" w:hAnsi="Garamond"/>
                <w:b/>
                <w:bCs/>
                <w:color w:val="000000"/>
                <w:sz w:val="20"/>
                <w:szCs w:val="20"/>
                <w:lang w:eastAsia="en-GB"/>
              </w:rPr>
              <w:t>TECHNICAL DATA ON LIFT FORM</w:t>
            </w:r>
          </w:p>
        </w:tc>
      </w:tr>
      <w:tr w:rsidR="005C7ED1" w:rsidRPr="005C7ED1" w:rsidTr="005C7ED1">
        <w:trPr>
          <w:trHeight w:val="255"/>
        </w:trPr>
        <w:tc>
          <w:tcPr>
            <w:tcW w:w="680" w:type="dxa"/>
            <w:vMerge w:val="restart"/>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b/>
                <w:bCs/>
                <w:color w:val="000000"/>
                <w:sz w:val="20"/>
                <w:szCs w:val="20"/>
                <w:lang w:eastAsia="en-GB"/>
              </w:rPr>
            </w:pPr>
            <w:r w:rsidRPr="005C7ED1">
              <w:rPr>
                <w:rFonts w:ascii="Garamond" w:hAnsi="Garamond"/>
                <w:b/>
                <w:bCs/>
                <w:color w:val="000000"/>
                <w:sz w:val="20"/>
                <w:szCs w:val="20"/>
                <w:lang w:eastAsia="en-GB"/>
              </w:rPr>
              <w:t xml:space="preserve">Item no </w:t>
            </w:r>
          </w:p>
        </w:tc>
        <w:tc>
          <w:tcPr>
            <w:tcW w:w="2560" w:type="dxa"/>
            <w:vMerge w:val="restart"/>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b/>
                <w:bCs/>
                <w:color w:val="000000"/>
                <w:sz w:val="20"/>
                <w:szCs w:val="20"/>
                <w:lang w:eastAsia="en-GB"/>
              </w:rPr>
            </w:pPr>
            <w:r w:rsidRPr="005C7ED1">
              <w:rPr>
                <w:rFonts w:ascii="Garamond" w:hAnsi="Garamond"/>
                <w:b/>
                <w:bCs/>
                <w:color w:val="000000"/>
                <w:sz w:val="20"/>
                <w:szCs w:val="20"/>
                <w:lang w:eastAsia="en-GB"/>
              </w:rPr>
              <w:t xml:space="preserve">Description </w:t>
            </w:r>
          </w:p>
        </w:tc>
        <w:tc>
          <w:tcPr>
            <w:tcW w:w="3320" w:type="dxa"/>
            <w:vMerge w:val="restart"/>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b/>
                <w:bCs/>
                <w:color w:val="000000"/>
                <w:sz w:val="20"/>
                <w:szCs w:val="20"/>
                <w:lang w:eastAsia="en-GB"/>
              </w:rPr>
            </w:pPr>
            <w:r w:rsidRPr="005C7ED1">
              <w:rPr>
                <w:rFonts w:ascii="Garamond" w:hAnsi="Garamond"/>
                <w:b/>
                <w:bCs/>
                <w:color w:val="000000"/>
                <w:sz w:val="20"/>
                <w:szCs w:val="20"/>
                <w:lang w:eastAsia="en-GB"/>
              </w:rPr>
              <w:t xml:space="preserve">Specification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b/>
                <w:bCs/>
                <w:color w:val="000000"/>
                <w:sz w:val="20"/>
                <w:szCs w:val="20"/>
                <w:lang w:eastAsia="en-GB"/>
              </w:rPr>
            </w:pPr>
            <w:r w:rsidRPr="005C7ED1">
              <w:rPr>
                <w:rFonts w:ascii="Garamond" w:hAnsi="Garamond"/>
                <w:b/>
                <w:bCs/>
                <w:color w:val="000000"/>
                <w:sz w:val="20"/>
                <w:szCs w:val="20"/>
                <w:lang w:eastAsia="en-GB"/>
              </w:rPr>
              <w:t xml:space="preserve">Tender Offer for Lift at the </w:t>
            </w:r>
          </w:p>
        </w:tc>
      </w:tr>
      <w:tr w:rsidR="005C7ED1" w:rsidRPr="005C7ED1" w:rsidTr="005C7ED1">
        <w:trPr>
          <w:trHeight w:val="555"/>
        </w:trPr>
        <w:tc>
          <w:tcPr>
            <w:tcW w:w="680" w:type="dxa"/>
            <w:vMerge/>
            <w:tcBorders>
              <w:top w:val="nil"/>
              <w:left w:val="single" w:sz="4" w:space="0" w:color="auto"/>
              <w:bottom w:val="single" w:sz="4" w:space="0" w:color="auto"/>
              <w:right w:val="single" w:sz="4" w:space="0" w:color="auto"/>
            </w:tcBorders>
            <w:vAlign w:val="center"/>
            <w:hideMark/>
          </w:tcPr>
          <w:p w:rsidR="005C7ED1" w:rsidRPr="005C7ED1" w:rsidRDefault="005C7ED1" w:rsidP="005C7ED1">
            <w:pPr>
              <w:rPr>
                <w:rFonts w:ascii="Garamond" w:hAnsi="Garamond"/>
                <w:b/>
                <w:bCs/>
                <w:color w:val="000000"/>
                <w:sz w:val="20"/>
                <w:szCs w:val="20"/>
                <w:lang w:eastAsia="en-GB"/>
              </w:rPr>
            </w:pPr>
          </w:p>
        </w:tc>
        <w:tc>
          <w:tcPr>
            <w:tcW w:w="2560" w:type="dxa"/>
            <w:vMerge/>
            <w:tcBorders>
              <w:top w:val="nil"/>
              <w:left w:val="single" w:sz="4" w:space="0" w:color="auto"/>
              <w:bottom w:val="single" w:sz="4" w:space="0" w:color="auto"/>
              <w:right w:val="single" w:sz="4" w:space="0" w:color="auto"/>
            </w:tcBorders>
            <w:vAlign w:val="center"/>
            <w:hideMark/>
          </w:tcPr>
          <w:p w:rsidR="005C7ED1" w:rsidRPr="005C7ED1" w:rsidRDefault="005C7ED1" w:rsidP="005C7ED1">
            <w:pPr>
              <w:rPr>
                <w:rFonts w:ascii="Garamond" w:hAnsi="Garamond"/>
                <w:b/>
                <w:bCs/>
                <w:color w:val="000000"/>
                <w:sz w:val="20"/>
                <w:szCs w:val="20"/>
                <w:lang w:eastAsia="en-GB"/>
              </w:rPr>
            </w:pPr>
          </w:p>
        </w:tc>
        <w:tc>
          <w:tcPr>
            <w:tcW w:w="3320" w:type="dxa"/>
            <w:vMerge/>
            <w:tcBorders>
              <w:top w:val="nil"/>
              <w:left w:val="single" w:sz="4" w:space="0" w:color="auto"/>
              <w:bottom w:val="single" w:sz="4" w:space="0" w:color="auto"/>
              <w:right w:val="single" w:sz="4" w:space="0" w:color="auto"/>
            </w:tcBorders>
            <w:vAlign w:val="center"/>
            <w:hideMark/>
          </w:tcPr>
          <w:p w:rsidR="005C7ED1" w:rsidRPr="005C7ED1" w:rsidRDefault="005C7ED1" w:rsidP="005C7ED1">
            <w:pPr>
              <w:rPr>
                <w:rFonts w:ascii="Garamond" w:hAnsi="Garamond"/>
                <w:b/>
                <w:bCs/>
                <w:color w:val="000000"/>
                <w:sz w:val="20"/>
                <w:szCs w:val="20"/>
                <w:lang w:eastAsia="en-GB"/>
              </w:rPr>
            </w:pP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b/>
                <w:bCs/>
                <w:color w:val="000000"/>
                <w:sz w:val="20"/>
                <w:szCs w:val="20"/>
                <w:lang w:eastAsia="en-GB"/>
              </w:rPr>
            </w:pPr>
            <w:r w:rsidRPr="005C7ED1">
              <w:rPr>
                <w:rFonts w:ascii="Garamond" w:hAnsi="Garamond"/>
                <w:b/>
                <w:bCs/>
                <w:color w:val="000000"/>
                <w:sz w:val="20"/>
                <w:szCs w:val="20"/>
                <w:lang w:eastAsia="en-GB"/>
              </w:rPr>
              <w:t>Malta Council for the Voluntary Sector</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Lift Manufacturer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ind w:firstLineChars="100" w:firstLine="200"/>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7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Model / Type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ind w:firstLineChars="100" w:firstLine="200"/>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33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1</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Elevator type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MRL Traction elevator  : Passenger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2</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Quantity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1</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3</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Transmission Type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2:1 or 1:1 (gearless)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4</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Capacity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4-6 person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5</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Speed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Rated  0.85 – 1.0 m/s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6</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Motor Starts per hour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180 s/hr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51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ind w:firstLineChars="100" w:firstLine="200"/>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i/>
                <w:iCs/>
                <w:color w:val="000000"/>
                <w:sz w:val="20"/>
                <w:szCs w:val="20"/>
                <w:lang w:eastAsia="en-GB"/>
              </w:rPr>
            </w:pPr>
            <w:r w:rsidRPr="005C7ED1">
              <w:rPr>
                <w:rFonts w:ascii="Garamond" w:hAnsi="Garamond"/>
                <w:i/>
                <w:iCs/>
                <w:color w:val="000000"/>
                <w:sz w:val="20"/>
                <w:szCs w:val="20"/>
                <w:lang w:eastAsia="en-GB"/>
              </w:rPr>
              <w:t>Certificate from motor manufacturer as per 1.3.1</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7</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Voltage- Power Mains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3ph-400V (+&amp;- 10%) 50 Hz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8</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Voltage – light Mains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1 ph – 230V 50 Hz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9</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Number of stops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3</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10</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Number of entrances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3 in-line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51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11</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Total Elevator Travel Height (Rise)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sz w:val="20"/>
                <w:szCs w:val="20"/>
                <w:lang w:eastAsia="en-GB"/>
              </w:rPr>
            </w:pPr>
            <w:r w:rsidRPr="005C7ED1">
              <w:rPr>
                <w:rFonts w:ascii="Garamond" w:hAnsi="Garamond"/>
                <w:sz w:val="20"/>
                <w:szCs w:val="20"/>
                <w:lang w:eastAsia="en-GB"/>
              </w:rPr>
              <w:t xml:space="preserve"> Approx.  10  m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12</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Head Room/Clear Overhead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3.60m</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51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13</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Car Internal Dimensions  (W x D)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1000 x 1250 mm minimum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14</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Inside Cab height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2100 mm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46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15</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Well dimensions (W x D)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Approx. 1,750 (w) x 1,500(d) </w:t>
            </w:r>
            <w:r w:rsidRPr="005C7ED1">
              <w:rPr>
                <w:rFonts w:ascii="Garamond" w:hAnsi="Garamond"/>
                <w:b/>
                <w:bCs/>
                <w:color w:val="000000"/>
                <w:sz w:val="20"/>
                <w:szCs w:val="20"/>
                <w:lang w:eastAsia="en-GB"/>
              </w:rPr>
              <w:t>(External)</w:t>
            </w:r>
            <w:r w:rsidRPr="005C7ED1">
              <w:rPr>
                <w:rFonts w:ascii="Garamond" w:hAnsi="Garamond"/>
                <w:color w:val="000000"/>
                <w:sz w:val="20"/>
                <w:szCs w:val="20"/>
                <w:lang w:eastAsia="en-GB"/>
              </w:rPr>
              <w:t xml:space="preserve">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76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Permanent shaft lighting – Fittings to be suitable for a panoramic lift enclosure IP 54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16</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Pit  depth dimensions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Pit-less due to underlying basement floor</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17</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Location of machine room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MRL – sited on the top floor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18</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Control system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Full Collective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19</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Levelling accuracy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(+/- 5 mm)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20</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Controls &amp; fittings in Cabin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Door open/hold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ind w:firstLineChars="100" w:firstLine="200"/>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Push button for  Alarm bell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51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ind w:firstLineChars="100" w:firstLine="200"/>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Floor address buttons – have Braille markings &amp; illumination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51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ind w:firstLineChars="100" w:firstLine="200"/>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Extractor fan with automatic activating switch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102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lastRenderedPageBreak/>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ind w:firstLineChars="100" w:firstLine="200"/>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Wired communication compartment complete with warning sign giving instructions regarding the use of the rescue service.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ind w:firstLineChars="100" w:firstLine="200"/>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Display position indicator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31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ind w:firstLineChars="100" w:firstLine="200"/>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Overload indication – visual &amp; audible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ind w:firstLineChars="100" w:firstLine="200"/>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Indirect lighting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51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ind w:firstLineChars="100" w:firstLine="200"/>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3hrs Battery back- up for emergency lighting and alarm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21</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Control on landings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Lift call button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30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Display position indicator at all landings.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22</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Lift motion controller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Passenger overload device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33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23</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Maintenance controls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On top of cabin and in machine room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ind w:firstLineChars="100" w:firstLine="200"/>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13A socket outlet on car roof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51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b/>
                <w:bCs/>
                <w:color w:val="000000"/>
                <w:sz w:val="20"/>
                <w:szCs w:val="20"/>
                <w:lang w:eastAsia="en-GB"/>
              </w:rPr>
            </w:pPr>
            <w:r w:rsidRPr="005C7ED1">
              <w:rPr>
                <w:rFonts w:ascii="Garamond" w:hAnsi="Garamond"/>
                <w:b/>
                <w:bCs/>
                <w:color w:val="000000"/>
                <w:sz w:val="20"/>
                <w:szCs w:val="20"/>
                <w:lang w:eastAsia="en-GB"/>
              </w:rPr>
              <w:t xml:space="preserve">Item no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b/>
                <w:bCs/>
                <w:color w:val="000000"/>
                <w:sz w:val="20"/>
                <w:szCs w:val="20"/>
                <w:lang w:eastAsia="en-GB"/>
              </w:rPr>
            </w:pPr>
            <w:r w:rsidRPr="005C7ED1">
              <w:rPr>
                <w:rFonts w:ascii="Garamond" w:hAnsi="Garamond"/>
                <w:b/>
                <w:bCs/>
                <w:color w:val="000000"/>
                <w:sz w:val="20"/>
                <w:szCs w:val="20"/>
                <w:lang w:eastAsia="en-GB"/>
              </w:rPr>
              <w:t xml:space="preserve">Description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b/>
                <w:bCs/>
                <w:color w:val="000000"/>
                <w:sz w:val="20"/>
                <w:szCs w:val="20"/>
                <w:lang w:eastAsia="en-GB"/>
              </w:rPr>
            </w:pPr>
            <w:r w:rsidRPr="005C7ED1">
              <w:rPr>
                <w:rFonts w:ascii="Garamond" w:hAnsi="Garamond"/>
                <w:b/>
                <w:bCs/>
                <w:color w:val="000000"/>
                <w:sz w:val="20"/>
                <w:szCs w:val="20"/>
                <w:lang w:eastAsia="en-GB"/>
              </w:rPr>
              <w:t xml:space="preserve">Specification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ind w:firstLineChars="100" w:firstLine="200"/>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24</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Car construction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Acoustic linings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Car roof to support two persons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51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Hand Rail / Balustrade to be installed on car roof according to EN81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79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25</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Cabin / Wall finishes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b/>
                <w:bCs/>
                <w:color w:val="000000"/>
                <w:sz w:val="20"/>
                <w:szCs w:val="20"/>
                <w:lang w:eastAsia="en-GB"/>
              </w:rPr>
            </w:pPr>
            <w:r w:rsidRPr="005C7ED1">
              <w:rPr>
                <w:rFonts w:ascii="Garamond" w:hAnsi="Garamond"/>
                <w:b/>
                <w:bCs/>
                <w:color w:val="000000"/>
                <w:sz w:val="20"/>
                <w:szCs w:val="20"/>
                <w:lang w:eastAsia="en-GB"/>
              </w:rPr>
              <w:t xml:space="preserve"> Glass panels in a patterned scratchproof stainless steel frame. (Brushed steel will NOT be accepted)</w:t>
            </w:r>
            <w:r w:rsidRPr="005C7ED1">
              <w:rPr>
                <w:rFonts w:ascii="Garamond" w:hAnsi="Garamond"/>
                <w:color w:val="000000"/>
                <w:sz w:val="20"/>
                <w:szCs w:val="20"/>
                <w:lang w:eastAsia="en-GB"/>
              </w:rPr>
              <w:t xml:space="preserve">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Hand Rail.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49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Patterned stainless </w:t>
            </w:r>
            <w:proofErr w:type="gramStart"/>
            <w:r w:rsidRPr="005C7ED1">
              <w:rPr>
                <w:rFonts w:ascii="Garamond" w:hAnsi="Garamond"/>
                <w:color w:val="000000"/>
                <w:sz w:val="20"/>
                <w:szCs w:val="20"/>
                <w:lang w:eastAsia="en-GB"/>
              </w:rPr>
              <w:t>steel  kick</w:t>
            </w:r>
            <w:proofErr w:type="gramEnd"/>
            <w:r w:rsidRPr="005C7ED1">
              <w:rPr>
                <w:rFonts w:ascii="Garamond" w:hAnsi="Garamond"/>
                <w:color w:val="000000"/>
                <w:sz w:val="20"/>
                <w:szCs w:val="20"/>
                <w:lang w:eastAsia="en-GB"/>
              </w:rPr>
              <w:t xml:space="preserve"> plate 100mm high.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36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26</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Floor finishes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b/>
                <w:bCs/>
                <w:color w:val="000000"/>
                <w:sz w:val="20"/>
                <w:szCs w:val="20"/>
                <w:lang w:eastAsia="en-GB"/>
              </w:rPr>
            </w:pPr>
            <w:r w:rsidRPr="005C7ED1">
              <w:rPr>
                <w:rFonts w:ascii="Garamond" w:hAnsi="Garamond"/>
                <w:b/>
                <w:bCs/>
                <w:color w:val="000000"/>
                <w:sz w:val="20"/>
                <w:szCs w:val="20"/>
                <w:lang w:eastAsia="en-GB"/>
              </w:rPr>
              <w:t>Single solid marble slab as specified.</w:t>
            </w:r>
            <w:r w:rsidRPr="005C7ED1">
              <w:rPr>
                <w:rFonts w:ascii="Garamond" w:hAnsi="Garamond"/>
                <w:color w:val="000000"/>
                <w:sz w:val="20"/>
                <w:szCs w:val="20"/>
                <w:lang w:eastAsia="en-GB"/>
              </w:rPr>
              <w:t xml:space="preserve">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27</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Car doors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(W x H) 900 x 2000 mm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Clear opening (mm) 900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Automatic opening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vMerge w:val="restart"/>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vMerge w:val="restart"/>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Finish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b/>
                <w:bCs/>
                <w:color w:val="000000"/>
                <w:sz w:val="20"/>
                <w:szCs w:val="20"/>
                <w:lang w:eastAsia="en-GB"/>
              </w:rPr>
            </w:pPr>
            <w:r w:rsidRPr="005C7ED1">
              <w:rPr>
                <w:rFonts w:ascii="Garamond" w:hAnsi="Garamond"/>
                <w:b/>
                <w:bCs/>
                <w:color w:val="000000"/>
                <w:sz w:val="20"/>
                <w:szCs w:val="20"/>
                <w:lang w:eastAsia="en-GB"/>
              </w:rPr>
              <w:t xml:space="preserve">Patterned scratchproof stainless steel. </w:t>
            </w:r>
          </w:p>
        </w:tc>
        <w:tc>
          <w:tcPr>
            <w:tcW w:w="2680" w:type="dxa"/>
            <w:vMerge w:val="restart"/>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465"/>
        </w:trPr>
        <w:tc>
          <w:tcPr>
            <w:tcW w:w="680" w:type="dxa"/>
            <w:vMerge/>
            <w:tcBorders>
              <w:top w:val="nil"/>
              <w:left w:val="single" w:sz="4" w:space="0" w:color="auto"/>
              <w:bottom w:val="single" w:sz="4" w:space="0" w:color="auto"/>
              <w:right w:val="single" w:sz="4" w:space="0" w:color="auto"/>
            </w:tcBorders>
            <w:vAlign w:val="center"/>
            <w:hideMark/>
          </w:tcPr>
          <w:p w:rsidR="005C7ED1" w:rsidRPr="005C7ED1" w:rsidRDefault="005C7ED1" w:rsidP="005C7ED1">
            <w:pPr>
              <w:rPr>
                <w:rFonts w:ascii="Garamond" w:hAnsi="Garamond"/>
                <w:color w:val="000000"/>
                <w:sz w:val="20"/>
                <w:szCs w:val="20"/>
                <w:lang w:eastAsia="en-GB"/>
              </w:rPr>
            </w:pPr>
          </w:p>
        </w:tc>
        <w:tc>
          <w:tcPr>
            <w:tcW w:w="2560" w:type="dxa"/>
            <w:vMerge/>
            <w:tcBorders>
              <w:top w:val="nil"/>
              <w:left w:val="single" w:sz="4" w:space="0" w:color="auto"/>
              <w:bottom w:val="single" w:sz="4" w:space="0" w:color="auto"/>
              <w:right w:val="single" w:sz="4" w:space="0" w:color="auto"/>
            </w:tcBorders>
            <w:vAlign w:val="center"/>
            <w:hideMark/>
          </w:tcPr>
          <w:p w:rsidR="005C7ED1" w:rsidRPr="005C7ED1" w:rsidRDefault="005C7ED1" w:rsidP="005C7ED1">
            <w:pPr>
              <w:rPr>
                <w:rFonts w:ascii="Garamond" w:hAnsi="Garamond"/>
                <w:color w:val="000000"/>
                <w:sz w:val="20"/>
                <w:szCs w:val="20"/>
                <w:lang w:eastAsia="en-GB"/>
              </w:rPr>
            </w:pP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b/>
                <w:bCs/>
                <w:color w:val="000000"/>
                <w:sz w:val="20"/>
                <w:szCs w:val="20"/>
                <w:lang w:eastAsia="en-GB"/>
              </w:rPr>
            </w:pPr>
            <w:r w:rsidRPr="005C7ED1">
              <w:rPr>
                <w:rFonts w:ascii="Garamond" w:hAnsi="Garamond"/>
                <w:b/>
                <w:bCs/>
                <w:color w:val="000000"/>
                <w:sz w:val="20"/>
                <w:szCs w:val="20"/>
                <w:lang w:eastAsia="en-GB"/>
              </w:rPr>
              <w:t xml:space="preserve">(Brushed steel finish will NOT be accepted) </w:t>
            </w:r>
          </w:p>
        </w:tc>
        <w:tc>
          <w:tcPr>
            <w:tcW w:w="2680" w:type="dxa"/>
            <w:vMerge/>
            <w:tcBorders>
              <w:top w:val="nil"/>
              <w:left w:val="single" w:sz="4" w:space="0" w:color="auto"/>
              <w:bottom w:val="single" w:sz="4" w:space="0" w:color="auto"/>
              <w:right w:val="single" w:sz="4" w:space="0" w:color="auto"/>
            </w:tcBorders>
            <w:vAlign w:val="center"/>
            <w:hideMark/>
          </w:tcPr>
          <w:p w:rsidR="005C7ED1" w:rsidRPr="005C7ED1" w:rsidRDefault="005C7ED1" w:rsidP="005C7ED1">
            <w:pPr>
              <w:rPr>
                <w:rFonts w:ascii="Garamond" w:hAnsi="Garamond"/>
                <w:color w:val="000000"/>
                <w:sz w:val="20"/>
                <w:szCs w:val="20"/>
                <w:lang w:eastAsia="en-GB"/>
              </w:rPr>
            </w:pP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28</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Landing doors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(W x H) 900 x 2000 mm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Clear opening (mm) 900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ind w:firstLineChars="100" w:firstLine="200"/>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Automatic opening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vMerge w:val="restart"/>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vMerge w:val="restart"/>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Finish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b/>
                <w:bCs/>
                <w:color w:val="000000"/>
                <w:sz w:val="20"/>
                <w:szCs w:val="20"/>
                <w:lang w:eastAsia="en-GB"/>
              </w:rPr>
            </w:pPr>
            <w:r w:rsidRPr="005C7ED1">
              <w:rPr>
                <w:rFonts w:ascii="Garamond" w:hAnsi="Garamond"/>
                <w:b/>
                <w:bCs/>
                <w:color w:val="000000"/>
                <w:sz w:val="20"/>
                <w:szCs w:val="20"/>
                <w:lang w:eastAsia="en-GB"/>
              </w:rPr>
              <w:t xml:space="preserve">Patterned scratchproof stainless steel.  </w:t>
            </w:r>
          </w:p>
        </w:tc>
        <w:tc>
          <w:tcPr>
            <w:tcW w:w="2680" w:type="dxa"/>
            <w:vMerge w:val="restart"/>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525"/>
        </w:trPr>
        <w:tc>
          <w:tcPr>
            <w:tcW w:w="680" w:type="dxa"/>
            <w:vMerge/>
            <w:tcBorders>
              <w:top w:val="nil"/>
              <w:left w:val="single" w:sz="4" w:space="0" w:color="auto"/>
              <w:bottom w:val="single" w:sz="4" w:space="0" w:color="auto"/>
              <w:right w:val="single" w:sz="4" w:space="0" w:color="auto"/>
            </w:tcBorders>
            <w:vAlign w:val="center"/>
            <w:hideMark/>
          </w:tcPr>
          <w:p w:rsidR="005C7ED1" w:rsidRPr="005C7ED1" w:rsidRDefault="005C7ED1" w:rsidP="005C7ED1">
            <w:pPr>
              <w:rPr>
                <w:rFonts w:ascii="Garamond" w:hAnsi="Garamond"/>
                <w:color w:val="000000"/>
                <w:sz w:val="20"/>
                <w:szCs w:val="20"/>
                <w:lang w:eastAsia="en-GB"/>
              </w:rPr>
            </w:pPr>
          </w:p>
        </w:tc>
        <w:tc>
          <w:tcPr>
            <w:tcW w:w="2560" w:type="dxa"/>
            <w:vMerge/>
            <w:tcBorders>
              <w:top w:val="nil"/>
              <w:left w:val="single" w:sz="4" w:space="0" w:color="auto"/>
              <w:bottom w:val="single" w:sz="4" w:space="0" w:color="auto"/>
              <w:right w:val="single" w:sz="4" w:space="0" w:color="auto"/>
            </w:tcBorders>
            <w:vAlign w:val="center"/>
            <w:hideMark/>
          </w:tcPr>
          <w:p w:rsidR="005C7ED1" w:rsidRPr="005C7ED1" w:rsidRDefault="005C7ED1" w:rsidP="005C7ED1">
            <w:pPr>
              <w:rPr>
                <w:rFonts w:ascii="Garamond" w:hAnsi="Garamond"/>
                <w:color w:val="000000"/>
                <w:sz w:val="20"/>
                <w:szCs w:val="20"/>
                <w:lang w:eastAsia="en-GB"/>
              </w:rPr>
            </w:pP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b/>
                <w:bCs/>
                <w:color w:val="000000"/>
                <w:sz w:val="20"/>
                <w:szCs w:val="20"/>
                <w:lang w:eastAsia="en-GB"/>
              </w:rPr>
            </w:pPr>
            <w:r w:rsidRPr="005C7ED1">
              <w:rPr>
                <w:rFonts w:ascii="Garamond" w:hAnsi="Garamond"/>
                <w:b/>
                <w:bCs/>
                <w:color w:val="000000"/>
                <w:sz w:val="20"/>
                <w:szCs w:val="20"/>
                <w:lang w:eastAsia="en-GB"/>
              </w:rPr>
              <w:t xml:space="preserve">(Brushed steel finish will NOT be accepted) </w:t>
            </w:r>
          </w:p>
        </w:tc>
        <w:tc>
          <w:tcPr>
            <w:tcW w:w="2680" w:type="dxa"/>
            <w:vMerge/>
            <w:tcBorders>
              <w:top w:val="nil"/>
              <w:left w:val="single" w:sz="4" w:space="0" w:color="auto"/>
              <w:bottom w:val="single" w:sz="4" w:space="0" w:color="auto"/>
              <w:right w:val="single" w:sz="4" w:space="0" w:color="auto"/>
            </w:tcBorders>
            <w:vAlign w:val="center"/>
            <w:hideMark/>
          </w:tcPr>
          <w:p w:rsidR="005C7ED1" w:rsidRPr="005C7ED1" w:rsidRDefault="005C7ED1" w:rsidP="005C7ED1">
            <w:pPr>
              <w:rPr>
                <w:rFonts w:ascii="Garamond" w:hAnsi="Garamond"/>
                <w:color w:val="000000"/>
                <w:sz w:val="20"/>
                <w:szCs w:val="20"/>
                <w:lang w:eastAsia="en-GB"/>
              </w:rPr>
            </w:pP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1 hour Euro Standard fire rating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Emergency lock key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40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29</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Car Safety Gear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An instantaneous type safety device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69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ind w:firstLineChars="100" w:firstLine="200"/>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Emergency Passenger Evacuation Device; lowering car to exit level; Automatic with door opening.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lastRenderedPageBreak/>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ind w:firstLineChars="100" w:firstLine="200"/>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Door closing force limiter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ind w:firstLineChars="100" w:firstLine="200"/>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Full curtain detection beams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66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ind w:firstLineChars="100" w:firstLine="200"/>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Overload device preventing start of journey when cabin load exceeds rated load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51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ind w:firstLineChars="100" w:firstLine="200"/>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Intercom between cabin, and machine room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51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ind w:firstLineChars="100" w:firstLine="200"/>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Final limit switch at top and bottom terminal landings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51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ind w:firstLineChars="100" w:firstLine="200"/>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Emergency manual emergency lowering or raising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ind w:firstLineChars="100" w:firstLine="200"/>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Electromechanical locks on all doors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ind w:firstLineChars="100" w:firstLine="200"/>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Over speed device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51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ind w:firstLineChars="100" w:firstLine="200"/>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Motor overload and phase failure protection device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51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33</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Installation and Equipment Guarantee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24 months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510"/>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34</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Guarantee on the structure as per clause 8.4.1.1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20 years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single" w:sz="4" w:space="0" w:color="auto"/>
              <w:bottom w:val="single" w:sz="4" w:space="0" w:color="auto"/>
              <w:right w:val="single" w:sz="4" w:space="0" w:color="auto"/>
            </w:tcBorders>
            <w:shd w:val="clear" w:color="auto" w:fill="auto"/>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35</w:t>
            </w:r>
          </w:p>
        </w:tc>
        <w:tc>
          <w:tcPr>
            <w:tcW w:w="256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Maintenance </w:t>
            </w:r>
          </w:p>
        </w:tc>
        <w:tc>
          <w:tcPr>
            <w:tcW w:w="332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24 months </w:t>
            </w:r>
          </w:p>
        </w:tc>
        <w:tc>
          <w:tcPr>
            <w:tcW w:w="2680" w:type="dxa"/>
            <w:tcBorders>
              <w:top w:val="nil"/>
              <w:left w:val="nil"/>
              <w:bottom w:val="single" w:sz="4" w:space="0" w:color="auto"/>
              <w:right w:val="single" w:sz="4" w:space="0" w:color="auto"/>
            </w:tcBorders>
            <w:shd w:val="clear" w:color="auto" w:fill="auto"/>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r>
      <w:tr w:rsidR="005C7ED1" w:rsidRPr="005C7ED1" w:rsidTr="005C7ED1">
        <w:trPr>
          <w:trHeight w:val="255"/>
        </w:trPr>
        <w:tc>
          <w:tcPr>
            <w:tcW w:w="680" w:type="dxa"/>
            <w:tcBorders>
              <w:top w:val="nil"/>
              <w:left w:val="nil"/>
              <w:bottom w:val="nil"/>
              <w:right w:val="nil"/>
            </w:tcBorders>
            <w:shd w:val="clear" w:color="auto" w:fill="auto"/>
            <w:noWrap/>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tcBorders>
              <w:top w:val="nil"/>
              <w:left w:val="nil"/>
              <w:bottom w:val="nil"/>
              <w:right w:val="nil"/>
            </w:tcBorders>
            <w:shd w:val="clear" w:color="auto" w:fill="auto"/>
            <w:noWrap/>
            <w:vAlign w:val="bottom"/>
            <w:hideMark/>
          </w:tcPr>
          <w:p w:rsidR="005C7ED1" w:rsidRPr="005C7ED1" w:rsidRDefault="005C7ED1" w:rsidP="005C7ED1">
            <w:pPr>
              <w:rPr>
                <w:rFonts w:ascii="Garamond" w:hAnsi="Garamond"/>
                <w:color w:val="000000"/>
                <w:sz w:val="20"/>
                <w:szCs w:val="20"/>
                <w:lang w:eastAsia="en-GB"/>
              </w:rPr>
            </w:pPr>
          </w:p>
        </w:tc>
        <w:tc>
          <w:tcPr>
            <w:tcW w:w="3320" w:type="dxa"/>
            <w:tcBorders>
              <w:top w:val="nil"/>
              <w:left w:val="nil"/>
              <w:bottom w:val="nil"/>
              <w:right w:val="nil"/>
            </w:tcBorders>
            <w:shd w:val="clear" w:color="auto" w:fill="auto"/>
            <w:noWrap/>
            <w:vAlign w:val="bottom"/>
            <w:hideMark/>
          </w:tcPr>
          <w:p w:rsidR="005C7ED1" w:rsidRPr="005C7ED1" w:rsidRDefault="005C7ED1" w:rsidP="005C7ED1">
            <w:pPr>
              <w:rPr>
                <w:rFonts w:ascii="Garamond" w:hAnsi="Garamond"/>
                <w:color w:val="000000"/>
                <w:sz w:val="20"/>
                <w:szCs w:val="20"/>
                <w:lang w:eastAsia="en-GB"/>
              </w:rPr>
            </w:pPr>
          </w:p>
        </w:tc>
        <w:tc>
          <w:tcPr>
            <w:tcW w:w="2680" w:type="dxa"/>
            <w:tcBorders>
              <w:top w:val="nil"/>
              <w:left w:val="nil"/>
              <w:bottom w:val="nil"/>
              <w:right w:val="nil"/>
            </w:tcBorders>
            <w:shd w:val="clear" w:color="auto" w:fill="auto"/>
            <w:noWrap/>
            <w:vAlign w:val="bottom"/>
            <w:hideMark/>
          </w:tcPr>
          <w:p w:rsidR="005C7ED1" w:rsidRPr="005C7ED1" w:rsidRDefault="005C7ED1" w:rsidP="005C7ED1">
            <w:pPr>
              <w:rPr>
                <w:rFonts w:ascii="Garamond" w:hAnsi="Garamond"/>
                <w:color w:val="000000"/>
                <w:sz w:val="20"/>
                <w:szCs w:val="20"/>
                <w:lang w:eastAsia="en-GB"/>
              </w:rPr>
            </w:pPr>
          </w:p>
        </w:tc>
      </w:tr>
      <w:tr w:rsidR="005C7ED1" w:rsidRPr="005C7ED1" w:rsidTr="005C7ED1">
        <w:trPr>
          <w:trHeight w:val="255"/>
        </w:trPr>
        <w:tc>
          <w:tcPr>
            <w:tcW w:w="680" w:type="dxa"/>
            <w:tcBorders>
              <w:top w:val="nil"/>
              <w:left w:val="nil"/>
              <w:bottom w:val="nil"/>
              <w:right w:val="nil"/>
            </w:tcBorders>
            <w:shd w:val="clear" w:color="auto" w:fill="auto"/>
            <w:noWrap/>
            <w:vAlign w:val="center"/>
            <w:hideMark/>
          </w:tcPr>
          <w:p w:rsidR="005C7ED1" w:rsidRPr="005C7ED1" w:rsidRDefault="005C7ED1" w:rsidP="005C7ED1">
            <w:pPr>
              <w:jc w:val="center"/>
              <w:rPr>
                <w:rFonts w:ascii="Garamond" w:hAnsi="Garamond"/>
                <w:color w:val="000000"/>
                <w:sz w:val="20"/>
                <w:szCs w:val="20"/>
                <w:lang w:eastAsia="en-GB"/>
              </w:rPr>
            </w:pPr>
            <w:r w:rsidRPr="005C7ED1">
              <w:rPr>
                <w:rFonts w:ascii="Garamond" w:hAnsi="Garamond"/>
                <w:color w:val="000000"/>
                <w:sz w:val="20"/>
                <w:szCs w:val="20"/>
                <w:lang w:eastAsia="en-GB"/>
              </w:rPr>
              <w:t xml:space="preserve"> </w:t>
            </w:r>
          </w:p>
        </w:tc>
        <w:tc>
          <w:tcPr>
            <w:tcW w:w="2560" w:type="dxa"/>
            <w:tcBorders>
              <w:top w:val="nil"/>
              <w:left w:val="nil"/>
              <w:bottom w:val="nil"/>
              <w:right w:val="nil"/>
            </w:tcBorders>
            <w:shd w:val="clear" w:color="auto" w:fill="auto"/>
            <w:noWrap/>
            <w:vAlign w:val="bottom"/>
            <w:hideMark/>
          </w:tcPr>
          <w:p w:rsidR="005C7ED1" w:rsidRPr="005C7ED1" w:rsidRDefault="005C7ED1" w:rsidP="005C7ED1">
            <w:pPr>
              <w:rPr>
                <w:rFonts w:ascii="Garamond" w:hAnsi="Garamond"/>
                <w:color w:val="000000"/>
                <w:sz w:val="20"/>
                <w:szCs w:val="20"/>
                <w:lang w:eastAsia="en-GB"/>
              </w:rPr>
            </w:pPr>
          </w:p>
        </w:tc>
        <w:tc>
          <w:tcPr>
            <w:tcW w:w="3320" w:type="dxa"/>
            <w:tcBorders>
              <w:top w:val="nil"/>
              <w:left w:val="nil"/>
              <w:bottom w:val="nil"/>
              <w:right w:val="nil"/>
            </w:tcBorders>
            <w:shd w:val="clear" w:color="auto" w:fill="auto"/>
            <w:noWrap/>
            <w:vAlign w:val="bottom"/>
            <w:hideMark/>
          </w:tcPr>
          <w:p w:rsidR="005C7ED1" w:rsidRPr="005C7ED1" w:rsidRDefault="005C7ED1" w:rsidP="005C7ED1">
            <w:pPr>
              <w:rPr>
                <w:rFonts w:ascii="Garamond" w:hAnsi="Garamond"/>
                <w:color w:val="000000"/>
                <w:sz w:val="20"/>
                <w:szCs w:val="20"/>
                <w:lang w:eastAsia="en-GB"/>
              </w:rPr>
            </w:pPr>
          </w:p>
        </w:tc>
        <w:tc>
          <w:tcPr>
            <w:tcW w:w="2680" w:type="dxa"/>
            <w:tcBorders>
              <w:top w:val="nil"/>
              <w:left w:val="nil"/>
              <w:bottom w:val="nil"/>
              <w:right w:val="nil"/>
            </w:tcBorders>
            <w:shd w:val="clear" w:color="auto" w:fill="auto"/>
            <w:noWrap/>
            <w:vAlign w:val="bottom"/>
            <w:hideMark/>
          </w:tcPr>
          <w:p w:rsidR="005C7ED1" w:rsidRPr="005C7ED1" w:rsidRDefault="005C7ED1" w:rsidP="005C7ED1">
            <w:pPr>
              <w:rPr>
                <w:rFonts w:ascii="Garamond" w:hAnsi="Garamond"/>
                <w:color w:val="000000"/>
                <w:sz w:val="20"/>
                <w:szCs w:val="20"/>
                <w:lang w:eastAsia="en-GB"/>
              </w:rPr>
            </w:pPr>
          </w:p>
        </w:tc>
      </w:tr>
      <w:tr w:rsidR="005C7ED1" w:rsidRPr="005C7ED1" w:rsidTr="005C7ED1">
        <w:trPr>
          <w:trHeight w:val="255"/>
        </w:trPr>
        <w:tc>
          <w:tcPr>
            <w:tcW w:w="6560" w:type="dxa"/>
            <w:gridSpan w:val="3"/>
            <w:tcBorders>
              <w:top w:val="nil"/>
              <w:left w:val="nil"/>
              <w:bottom w:val="nil"/>
              <w:right w:val="nil"/>
            </w:tcBorders>
            <w:shd w:val="clear" w:color="auto" w:fill="auto"/>
            <w:noWrap/>
            <w:vAlign w:val="center"/>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Signature: ..................................................................................</w:t>
            </w:r>
          </w:p>
        </w:tc>
        <w:tc>
          <w:tcPr>
            <w:tcW w:w="2680" w:type="dxa"/>
            <w:tcBorders>
              <w:top w:val="nil"/>
              <w:left w:val="nil"/>
              <w:bottom w:val="nil"/>
              <w:right w:val="nil"/>
            </w:tcBorders>
            <w:shd w:val="clear" w:color="auto" w:fill="auto"/>
            <w:noWrap/>
            <w:vAlign w:val="bottom"/>
            <w:hideMark/>
          </w:tcPr>
          <w:p w:rsidR="005C7ED1" w:rsidRPr="005C7ED1" w:rsidRDefault="005C7ED1" w:rsidP="005C7ED1">
            <w:pPr>
              <w:rPr>
                <w:rFonts w:ascii="Garamond" w:hAnsi="Garamond"/>
                <w:color w:val="000000"/>
                <w:sz w:val="20"/>
                <w:szCs w:val="20"/>
                <w:lang w:eastAsia="en-GB"/>
              </w:rPr>
            </w:pPr>
          </w:p>
        </w:tc>
      </w:tr>
      <w:tr w:rsidR="005C7ED1" w:rsidRPr="005C7ED1" w:rsidTr="005C7ED1">
        <w:trPr>
          <w:trHeight w:val="255"/>
        </w:trPr>
        <w:tc>
          <w:tcPr>
            <w:tcW w:w="6560" w:type="dxa"/>
            <w:gridSpan w:val="3"/>
            <w:tcBorders>
              <w:top w:val="nil"/>
              <w:left w:val="nil"/>
              <w:bottom w:val="nil"/>
              <w:right w:val="nil"/>
            </w:tcBorders>
            <w:shd w:val="clear" w:color="auto" w:fill="auto"/>
            <w:noWrap/>
            <w:vAlign w:val="bottom"/>
            <w:hideMark/>
          </w:tcPr>
          <w:p w:rsidR="005C7ED1" w:rsidRPr="005C7ED1" w:rsidRDefault="005C7ED1" w:rsidP="005C7ED1">
            <w:pPr>
              <w:rPr>
                <w:rFonts w:ascii="Garamond" w:hAnsi="Garamond"/>
                <w:i/>
                <w:iCs/>
                <w:color w:val="000000"/>
                <w:sz w:val="20"/>
                <w:szCs w:val="20"/>
                <w:lang w:eastAsia="en-GB"/>
              </w:rPr>
            </w:pPr>
            <w:r w:rsidRPr="005C7ED1">
              <w:rPr>
                <w:rFonts w:ascii="Garamond" w:hAnsi="Garamond"/>
                <w:i/>
                <w:iCs/>
                <w:color w:val="000000"/>
                <w:sz w:val="20"/>
                <w:szCs w:val="20"/>
                <w:lang w:eastAsia="en-GB"/>
              </w:rPr>
              <w:t xml:space="preserve">(the person or persons authorised to sign on behalf of the </w:t>
            </w:r>
            <w:proofErr w:type="spellStart"/>
            <w:r w:rsidRPr="005C7ED1">
              <w:rPr>
                <w:rFonts w:ascii="Garamond" w:hAnsi="Garamond"/>
                <w:i/>
                <w:iCs/>
                <w:color w:val="000000"/>
                <w:sz w:val="20"/>
                <w:szCs w:val="20"/>
                <w:lang w:eastAsia="en-GB"/>
              </w:rPr>
              <w:t>tenderer</w:t>
            </w:r>
            <w:proofErr w:type="spellEnd"/>
            <w:r w:rsidRPr="005C7ED1">
              <w:rPr>
                <w:rFonts w:ascii="Garamond" w:hAnsi="Garamond"/>
                <w:i/>
                <w:iCs/>
                <w:color w:val="000000"/>
                <w:sz w:val="20"/>
                <w:szCs w:val="20"/>
                <w:lang w:eastAsia="en-GB"/>
              </w:rPr>
              <w:t>)</w:t>
            </w:r>
          </w:p>
        </w:tc>
        <w:tc>
          <w:tcPr>
            <w:tcW w:w="2680" w:type="dxa"/>
            <w:tcBorders>
              <w:top w:val="nil"/>
              <w:left w:val="nil"/>
              <w:bottom w:val="nil"/>
              <w:right w:val="nil"/>
            </w:tcBorders>
            <w:shd w:val="clear" w:color="auto" w:fill="auto"/>
            <w:noWrap/>
            <w:vAlign w:val="bottom"/>
            <w:hideMark/>
          </w:tcPr>
          <w:p w:rsidR="005C7ED1" w:rsidRPr="005C7ED1" w:rsidRDefault="005C7ED1" w:rsidP="005C7ED1">
            <w:pPr>
              <w:rPr>
                <w:rFonts w:ascii="Garamond" w:hAnsi="Garamond"/>
                <w:color w:val="000000"/>
                <w:sz w:val="20"/>
                <w:szCs w:val="20"/>
                <w:lang w:eastAsia="en-GB"/>
              </w:rPr>
            </w:pPr>
          </w:p>
        </w:tc>
      </w:tr>
      <w:tr w:rsidR="005C7ED1" w:rsidRPr="005C7ED1" w:rsidTr="005C7ED1">
        <w:trPr>
          <w:trHeight w:val="255"/>
        </w:trPr>
        <w:tc>
          <w:tcPr>
            <w:tcW w:w="9240" w:type="dxa"/>
            <w:gridSpan w:val="4"/>
            <w:tcBorders>
              <w:top w:val="nil"/>
              <w:left w:val="nil"/>
              <w:bottom w:val="nil"/>
              <w:right w:val="nil"/>
            </w:tcBorders>
            <w:shd w:val="clear" w:color="auto" w:fill="auto"/>
            <w:noWrap/>
            <w:vAlign w:val="bottom"/>
            <w:hideMark/>
          </w:tcPr>
          <w:p w:rsidR="005C7ED1" w:rsidRPr="005C7ED1" w:rsidRDefault="005C7ED1" w:rsidP="005C7ED1">
            <w:pPr>
              <w:rPr>
                <w:rFonts w:ascii="Garamond" w:hAnsi="Garamond"/>
                <w:color w:val="000000"/>
                <w:sz w:val="20"/>
                <w:szCs w:val="20"/>
                <w:lang w:eastAsia="en-GB"/>
              </w:rPr>
            </w:pPr>
            <w:r w:rsidRPr="005C7ED1">
              <w:rPr>
                <w:rFonts w:ascii="Garamond" w:hAnsi="Garamond"/>
                <w:color w:val="000000"/>
                <w:sz w:val="20"/>
                <w:szCs w:val="20"/>
                <w:lang w:eastAsia="en-GB"/>
              </w:rPr>
              <w:t>Date</w:t>
            </w:r>
            <w:proofErr w:type="gramStart"/>
            <w:r w:rsidRPr="005C7ED1">
              <w:rPr>
                <w:rFonts w:ascii="Garamond" w:hAnsi="Garamond"/>
                <w:color w:val="000000"/>
                <w:sz w:val="20"/>
                <w:szCs w:val="20"/>
                <w:lang w:eastAsia="en-GB"/>
              </w:rPr>
              <w:t>:              ..........................................................................................................................</w:t>
            </w:r>
            <w:proofErr w:type="gramEnd"/>
          </w:p>
        </w:tc>
      </w:tr>
      <w:tr w:rsidR="005C7ED1" w:rsidRPr="005C7ED1" w:rsidTr="005C7ED1">
        <w:trPr>
          <w:trHeight w:val="255"/>
        </w:trPr>
        <w:tc>
          <w:tcPr>
            <w:tcW w:w="680" w:type="dxa"/>
            <w:tcBorders>
              <w:top w:val="nil"/>
              <w:left w:val="nil"/>
              <w:bottom w:val="nil"/>
              <w:right w:val="nil"/>
            </w:tcBorders>
            <w:shd w:val="clear" w:color="auto" w:fill="auto"/>
            <w:noWrap/>
            <w:vAlign w:val="bottom"/>
            <w:hideMark/>
          </w:tcPr>
          <w:p w:rsidR="005C7ED1" w:rsidRPr="005C7ED1" w:rsidRDefault="005C7ED1" w:rsidP="005C7ED1">
            <w:pPr>
              <w:rPr>
                <w:rFonts w:ascii="Garamond" w:hAnsi="Garamond"/>
                <w:color w:val="000000"/>
                <w:sz w:val="20"/>
                <w:szCs w:val="20"/>
                <w:lang w:eastAsia="en-GB"/>
              </w:rPr>
            </w:pPr>
          </w:p>
        </w:tc>
        <w:tc>
          <w:tcPr>
            <w:tcW w:w="2560" w:type="dxa"/>
            <w:tcBorders>
              <w:top w:val="nil"/>
              <w:left w:val="nil"/>
              <w:bottom w:val="nil"/>
              <w:right w:val="nil"/>
            </w:tcBorders>
            <w:shd w:val="clear" w:color="auto" w:fill="auto"/>
            <w:noWrap/>
            <w:vAlign w:val="bottom"/>
            <w:hideMark/>
          </w:tcPr>
          <w:p w:rsidR="005C7ED1" w:rsidRPr="005C7ED1" w:rsidRDefault="005C7ED1" w:rsidP="005C7ED1">
            <w:pPr>
              <w:rPr>
                <w:rFonts w:ascii="Garamond" w:hAnsi="Garamond"/>
                <w:color w:val="000000"/>
                <w:sz w:val="20"/>
                <w:szCs w:val="20"/>
                <w:lang w:eastAsia="en-GB"/>
              </w:rPr>
            </w:pPr>
          </w:p>
        </w:tc>
        <w:tc>
          <w:tcPr>
            <w:tcW w:w="3320" w:type="dxa"/>
            <w:tcBorders>
              <w:top w:val="nil"/>
              <w:left w:val="nil"/>
              <w:bottom w:val="nil"/>
              <w:right w:val="nil"/>
            </w:tcBorders>
            <w:shd w:val="clear" w:color="auto" w:fill="auto"/>
            <w:noWrap/>
            <w:vAlign w:val="bottom"/>
            <w:hideMark/>
          </w:tcPr>
          <w:p w:rsidR="005C7ED1" w:rsidRPr="005C7ED1" w:rsidRDefault="005C7ED1" w:rsidP="005C7ED1">
            <w:pPr>
              <w:rPr>
                <w:rFonts w:ascii="Garamond" w:hAnsi="Garamond"/>
                <w:color w:val="000000"/>
                <w:sz w:val="20"/>
                <w:szCs w:val="20"/>
                <w:lang w:eastAsia="en-GB"/>
              </w:rPr>
            </w:pPr>
          </w:p>
        </w:tc>
        <w:tc>
          <w:tcPr>
            <w:tcW w:w="2680" w:type="dxa"/>
            <w:tcBorders>
              <w:top w:val="nil"/>
              <w:left w:val="nil"/>
              <w:bottom w:val="nil"/>
              <w:right w:val="nil"/>
            </w:tcBorders>
            <w:shd w:val="clear" w:color="auto" w:fill="auto"/>
            <w:noWrap/>
            <w:vAlign w:val="bottom"/>
            <w:hideMark/>
          </w:tcPr>
          <w:p w:rsidR="005C7ED1" w:rsidRPr="005C7ED1" w:rsidRDefault="005C7ED1" w:rsidP="005C7ED1">
            <w:pPr>
              <w:rPr>
                <w:rFonts w:ascii="Garamond" w:hAnsi="Garamond"/>
                <w:color w:val="000000"/>
                <w:sz w:val="20"/>
                <w:szCs w:val="20"/>
                <w:lang w:eastAsia="en-GB"/>
              </w:rPr>
            </w:pPr>
          </w:p>
        </w:tc>
      </w:tr>
    </w:tbl>
    <w:p w:rsidR="008F38ED" w:rsidRDefault="008F38ED" w:rsidP="005C2B0A">
      <w:pPr>
        <w:autoSpaceDE w:val="0"/>
        <w:autoSpaceDN w:val="0"/>
        <w:adjustRightInd w:val="0"/>
        <w:jc w:val="center"/>
        <w:rPr>
          <w:b/>
          <w:bCs/>
          <w:sz w:val="23"/>
          <w:szCs w:val="23"/>
          <w:lang w:val="en-US"/>
        </w:rPr>
      </w:pPr>
    </w:p>
    <w:p w:rsidR="008F38ED" w:rsidRDefault="008F38ED" w:rsidP="005C2B0A">
      <w:pPr>
        <w:autoSpaceDE w:val="0"/>
        <w:autoSpaceDN w:val="0"/>
        <w:adjustRightInd w:val="0"/>
        <w:jc w:val="center"/>
        <w:rPr>
          <w:b/>
          <w:bCs/>
          <w:sz w:val="23"/>
          <w:szCs w:val="23"/>
          <w:lang w:val="en-US"/>
        </w:rPr>
      </w:pPr>
    </w:p>
    <w:p w:rsidR="008F38ED" w:rsidRDefault="008F38ED" w:rsidP="005C2B0A">
      <w:pPr>
        <w:autoSpaceDE w:val="0"/>
        <w:autoSpaceDN w:val="0"/>
        <w:adjustRightInd w:val="0"/>
        <w:jc w:val="center"/>
        <w:rPr>
          <w:b/>
          <w:bCs/>
          <w:sz w:val="23"/>
          <w:szCs w:val="23"/>
          <w:lang w:val="en-US"/>
        </w:rPr>
      </w:pPr>
    </w:p>
    <w:p w:rsidR="008F38ED" w:rsidRDefault="008F38ED" w:rsidP="005C2B0A">
      <w:pPr>
        <w:autoSpaceDE w:val="0"/>
        <w:autoSpaceDN w:val="0"/>
        <w:adjustRightInd w:val="0"/>
        <w:jc w:val="center"/>
        <w:rPr>
          <w:b/>
          <w:bCs/>
          <w:sz w:val="23"/>
          <w:szCs w:val="23"/>
          <w:lang w:val="en-US"/>
        </w:rPr>
      </w:pPr>
    </w:p>
    <w:p w:rsidR="008F38ED" w:rsidRDefault="008F38ED" w:rsidP="005C2B0A">
      <w:pPr>
        <w:autoSpaceDE w:val="0"/>
        <w:autoSpaceDN w:val="0"/>
        <w:adjustRightInd w:val="0"/>
        <w:jc w:val="center"/>
        <w:rPr>
          <w:b/>
          <w:bCs/>
          <w:sz w:val="23"/>
          <w:szCs w:val="23"/>
          <w:lang w:val="en-US"/>
        </w:rPr>
      </w:pPr>
    </w:p>
    <w:p w:rsidR="008F38ED" w:rsidRDefault="008F38ED" w:rsidP="005C2B0A">
      <w:pPr>
        <w:autoSpaceDE w:val="0"/>
        <w:autoSpaceDN w:val="0"/>
        <w:adjustRightInd w:val="0"/>
        <w:jc w:val="center"/>
        <w:rPr>
          <w:b/>
          <w:bCs/>
          <w:sz w:val="23"/>
          <w:szCs w:val="23"/>
          <w:lang w:val="en-US"/>
        </w:rPr>
      </w:pPr>
    </w:p>
    <w:p w:rsidR="008F38ED" w:rsidRDefault="008F38ED" w:rsidP="005C2B0A">
      <w:pPr>
        <w:autoSpaceDE w:val="0"/>
        <w:autoSpaceDN w:val="0"/>
        <w:adjustRightInd w:val="0"/>
        <w:jc w:val="center"/>
        <w:rPr>
          <w:b/>
          <w:bCs/>
          <w:sz w:val="23"/>
          <w:szCs w:val="23"/>
          <w:lang w:val="en-US"/>
        </w:rPr>
      </w:pPr>
    </w:p>
    <w:p w:rsidR="008F38ED" w:rsidRDefault="008F38ED" w:rsidP="005C2B0A">
      <w:pPr>
        <w:autoSpaceDE w:val="0"/>
        <w:autoSpaceDN w:val="0"/>
        <w:adjustRightInd w:val="0"/>
        <w:jc w:val="center"/>
        <w:rPr>
          <w:b/>
          <w:bCs/>
          <w:sz w:val="23"/>
          <w:szCs w:val="23"/>
          <w:lang w:val="en-US"/>
        </w:rPr>
      </w:pPr>
    </w:p>
    <w:p w:rsidR="008F38ED" w:rsidRDefault="008F38ED" w:rsidP="005C2B0A">
      <w:pPr>
        <w:autoSpaceDE w:val="0"/>
        <w:autoSpaceDN w:val="0"/>
        <w:adjustRightInd w:val="0"/>
        <w:jc w:val="center"/>
        <w:rPr>
          <w:b/>
          <w:bCs/>
          <w:sz w:val="23"/>
          <w:szCs w:val="23"/>
          <w:lang w:val="en-US"/>
        </w:rPr>
      </w:pPr>
    </w:p>
    <w:p w:rsidR="008F38ED" w:rsidRDefault="008F38ED" w:rsidP="005C2B0A">
      <w:pPr>
        <w:autoSpaceDE w:val="0"/>
        <w:autoSpaceDN w:val="0"/>
        <w:adjustRightInd w:val="0"/>
        <w:jc w:val="center"/>
        <w:rPr>
          <w:b/>
          <w:bCs/>
          <w:sz w:val="23"/>
          <w:szCs w:val="23"/>
          <w:lang w:val="en-US"/>
        </w:rPr>
      </w:pPr>
    </w:p>
    <w:p w:rsidR="008F38ED" w:rsidRDefault="008F38ED" w:rsidP="005C2B0A">
      <w:pPr>
        <w:autoSpaceDE w:val="0"/>
        <w:autoSpaceDN w:val="0"/>
        <w:adjustRightInd w:val="0"/>
        <w:jc w:val="center"/>
        <w:rPr>
          <w:b/>
          <w:bCs/>
          <w:sz w:val="23"/>
          <w:szCs w:val="23"/>
          <w:lang w:val="en-US"/>
        </w:rPr>
      </w:pPr>
    </w:p>
    <w:p w:rsidR="008F38ED" w:rsidRDefault="008F38ED" w:rsidP="005C2B0A">
      <w:pPr>
        <w:autoSpaceDE w:val="0"/>
        <w:autoSpaceDN w:val="0"/>
        <w:adjustRightInd w:val="0"/>
        <w:jc w:val="center"/>
        <w:rPr>
          <w:b/>
          <w:bCs/>
          <w:sz w:val="23"/>
          <w:szCs w:val="23"/>
          <w:lang w:val="en-US"/>
        </w:rPr>
      </w:pPr>
    </w:p>
    <w:p w:rsidR="008F38ED" w:rsidRDefault="008F38ED" w:rsidP="005C2B0A">
      <w:pPr>
        <w:autoSpaceDE w:val="0"/>
        <w:autoSpaceDN w:val="0"/>
        <w:adjustRightInd w:val="0"/>
        <w:jc w:val="center"/>
        <w:rPr>
          <w:b/>
          <w:bCs/>
          <w:sz w:val="23"/>
          <w:szCs w:val="23"/>
          <w:lang w:val="en-US"/>
        </w:rPr>
      </w:pPr>
    </w:p>
    <w:p w:rsidR="008F38ED" w:rsidRDefault="008F38ED" w:rsidP="005C2B0A">
      <w:pPr>
        <w:autoSpaceDE w:val="0"/>
        <w:autoSpaceDN w:val="0"/>
        <w:adjustRightInd w:val="0"/>
        <w:jc w:val="center"/>
        <w:rPr>
          <w:b/>
          <w:bCs/>
          <w:sz w:val="23"/>
          <w:szCs w:val="23"/>
          <w:lang w:val="en-US"/>
        </w:rPr>
      </w:pPr>
    </w:p>
    <w:p w:rsidR="008F38ED" w:rsidRDefault="008F38ED" w:rsidP="005C2B0A">
      <w:pPr>
        <w:autoSpaceDE w:val="0"/>
        <w:autoSpaceDN w:val="0"/>
        <w:adjustRightInd w:val="0"/>
        <w:jc w:val="center"/>
        <w:rPr>
          <w:b/>
          <w:bCs/>
          <w:sz w:val="23"/>
          <w:szCs w:val="23"/>
          <w:lang w:val="en-US"/>
        </w:rPr>
      </w:pPr>
    </w:p>
    <w:p w:rsidR="008F38ED" w:rsidRDefault="008F38ED" w:rsidP="005C2B0A">
      <w:pPr>
        <w:autoSpaceDE w:val="0"/>
        <w:autoSpaceDN w:val="0"/>
        <w:adjustRightInd w:val="0"/>
        <w:jc w:val="center"/>
        <w:rPr>
          <w:b/>
          <w:bCs/>
          <w:sz w:val="23"/>
          <w:szCs w:val="23"/>
          <w:lang w:val="en-US"/>
        </w:rPr>
      </w:pPr>
    </w:p>
    <w:p w:rsidR="008F38ED" w:rsidRDefault="008F38ED" w:rsidP="005C2B0A">
      <w:pPr>
        <w:autoSpaceDE w:val="0"/>
        <w:autoSpaceDN w:val="0"/>
        <w:adjustRightInd w:val="0"/>
        <w:jc w:val="center"/>
        <w:rPr>
          <w:b/>
          <w:bCs/>
          <w:sz w:val="23"/>
          <w:szCs w:val="23"/>
          <w:lang w:val="en-US"/>
        </w:rPr>
      </w:pPr>
    </w:p>
    <w:p w:rsidR="008F38ED" w:rsidRDefault="008F38ED" w:rsidP="005C2B0A">
      <w:pPr>
        <w:autoSpaceDE w:val="0"/>
        <w:autoSpaceDN w:val="0"/>
        <w:adjustRightInd w:val="0"/>
        <w:jc w:val="center"/>
        <w:rPr>
          <w:b/>
          <w:bCs/>
          <w:sz w:val="23"/>
          <w:szCs w:val="23"/>
          <w:lang w:val="en-US"/>
        </w:rPr>
      </w:pPr>
    </w:p>
    <w:p w:rsidR="008F38ED" w:rsidRDefault="008F38ED" w:rsidP="005C2B0A">
      <w:pPr>
        <w:autoSpaceDE w:val="0"/>
        <w:autoSpaceDN w:val="0"/>
        <w:adjustRightInd w:val="0"/>
        <w:jc w:val="center"/>
        <w:rPr>
          <w:b/>
          <w:bCs/>
          <w:sz w:val="23"/>
          <w:szCs w:val="23"/>
          <w:lang w:val="en-US"/>
        </w:rPr>
      </w:pPr>
    </w:p>
    <w:p w:rsidR="008F38ED" w:rsidRDefault="008F38ED" w:rsidP="005C2B0A">
      <w:pPr>
        <w:autoSpaceDE w:val="0"/>
        <w:autoSpaceDN w:val="0"/>
        <w:adjustRightInd w:val="0"/>
        <w:jc w:val="center"/>
        <w:rPr>
          <w:b/>
          <w:bCs/>
          <w:sz w:val="23"/>
          <w:szCs w:val="23"/>
          <w:lang w:val="en-US"/>
        </w:rPr>
      </w:pPr>
    </w:p>
    <w:p w:rsidR="008F38ED" w:rsidRDefault="008F38ED" w:rsidP="005C2B0A">
      <w:pPr>
        <w:autoSpaceDE w:val="0"/>
        <w:autoSpaceDN w:val="0"/>
        <w:adjustRightInd w:val="0"/>
        <w:jc w:val="center"/>
        <w:rPr>
          <w:b/>
          <w:bCs/>
          <w:sz w:val="23"/>
          <w:szCs w:val="23"/>
          <w:lang w:val="en-US"/>
        </w:rPr>
      </w:pPr>
    </w:p>
    <w:p w:rsidR="008F38ED" w:rsidRDefault="008F38ED" w:rsidP="005C2B0A">
      <w:pPr>
        <w:autoSpaceDE w:val="0"/>
        <w:autoSpaceDN w:val="0"/>
        <w:adjustRightInd w:val="0"/>
        <w:jc w:val="center"/>
        <w:rPr>
          <w:b/>
          <w:bCs/>
          <w:sz w:val="23"/>
          <w:szCs w:val="23"/>
          <w:lang w:val="en-US"/>
        </w:rPr>
      </w:pPr>
    </w:p>
    <w:p w:rsidR="008F38ED" w:rsidRDefault="008F38ED" w:rsidP="005C2B0A">
      <w:pPr>
        <w:autoSpaceDE w:val="0"/>
        <w:autoSpaceDN w:val="0"/>
        <w:adjustRightInd w:val="0"/>
        <w:jc w:val="center"/>
        <w:rPr>
          <w:b/>
          <w:bCs/>
          <w:sz w:val="23"/>
          <w:szCs w:val="23"/>
          <w:lang w:val="en-US"/>
        </w:rPr>
      </w:pPr>
    </w:p>
    <w:p w:rsidR="00FA42B8" w:rsidRDefault="00FA42B8" w:rsidP="008F38ED">
      <w:pPr>
        <w:autoSpaceDE w:val="0"/>
        <w:autoSpaceDN w:val="0"/>
        <w:adjustRightInd w:val="0"/>
        <w:jc w:val="both"/>
        <w:rPr>
          <w:b/>
          <w:color w:val="000000"/>
          <w:szCs w:val="20"/>
        </w:rPr>
      </w:pPr>
    </w:p>
    <w:p w:rsidR="00FA42B8" w:rsidRDefault="00FA42B8" w:rsidP="008F38ED">
      <w:pPr>
        <w:autoSpaceDE w:val="0"/>
        <w:autoSpaceDN w:val="0"/>
        <w:adjustRightInd w:val="0"/>
        <w:jc w:val="both"/>
        <w:rPr>
          <w:b/>
          <w:color w:val="000000"/>
          <w:szCs w:val="20"/>
        </w:rPr>
      </w:pPr>
    </w:p>
    <w:p w:rsidR="008F38ED" w:rsidRPr="007C3542" w:rsidRDefault="008F38ED" w:rsidP="008F38ED">
      <w:pPr>
        <w:autoSpaceDE w:val="0"/>
        <w:autoSpaceDN w:val="0"/>
        <w:adjustRightInd w:val="0"/>
        <w:jc w:val="both"/>
        <w:rPr>
          <w:b/>
          <w:color w:val="000000"/>
          <w:szCs w:val="20"/>
        </w:rPr>
      </w:pPr>
      <w:r>
        <w:rPr>
          <w:b/>
          <w:color w:val="000000"/>
          <w:szCs w:val="20"/>
        </w:rPr>
        <w:t>5.3</w:t>
      </w:r>
      <w:r>
        <w:rPr>
          <w:b/>
          <w:color w:val="000000"/>
          <w:szCs w:val="20"/>
        </w:rPr>
        <w:tab/>
        <w:t xml:space="preserve">Schedule of Particulars for Lift Form with reference to </w:t>
      </w:r>
      <w:r w:rsidRPr="007C3542">
        <w:rPr>
          <w:b/>
          <w:bCs/>
          <w:color w:val="000000"/>
          <w:lang w:val="en-US"/>
        </w:rPr>
        <w:t>the</w:t>
      </w:r>
      <w:r w:rsidRPr="007C3542">
        <w:rPr>
          <w:b/>
          <w:bCs/>
          <w:sz w:val="36"/>
          <w:szCs w:val="36"/>
          <w:lang w:val="en-US"/>
        </w:rPr>
        <w:t xml:space="preserve"> </w:t>
      </w:r>
      <w:r w:rsidRPr="007C3542">
        <w:rPr>
          <w:b/>
          <w:bCs/>
          <w:lang w:val="en-US"/>
        </w:rPr>
        <w:t xml:space="preserve">Provision of </w:t>
      </w:r>
      <w:r>
        <w:rPr>
          <w:b/>
          <w:bCs/>
          <w:lang w:val="en-US"/>
        </w:rPr>
        <w:t>Passenger Lift</w:t>
      </w:r>
      <w:r w:rsidRPr="007C3542">
        <w:rPr>
          <w:b/>
          <w:bCs/>
          <w:color w:val="000000"/>
          <w:lang w:val="en-US"/>
        </w:rPr>
        <w:t>.</w:t>
      </w:r>
    </w:p>
    <w:p w:rsidR="008F38ED" w:rsidRDefault="008F38ED" w:rsidP="005C2B0A">
      <w:pPr>
        <w:autoSpaceDE w:val="0"/>
        <w:autoSpaceDN w:val="0"/>
        <w:adjustRightInd w:val="0"/>
        <w:jc w:val="center"/>
        <w:rPr>
          <w:b/>
          <w:bCs/>
          <w:sz w:val="23"/>
          <w:szCs w:val="23"/>
          <w:lang w:val="en-US"/>
        </w:rPr>
      </w:pPr>
    </w:p>
    <w:p w:rsidR="008F38ED" w:rsidRDefault="008F38ED" w:rsidP="005C2B0A">
      <w:pPr>
        <w:autoSpaceDE w:val="0"/>
        <w:autoSpaceDN w:val="0"/>
        <w:adjustRightInd w:val="0"/>
        <w:jc w:val="center"/>
        <w:rPr>
          <w:b/>
          <w:bCs/>
          <w:sz w:val="23"/>
          <w:szCs w:val="23"/>
          <w:lang w:val="en-US"/>
        </w:rPr>
      </w:pPr>
    </w:p>
    <w:p w:rsidR="008F38ED" w:rsidRDefault="008F38ED" w:rsidP="005C2B0A">
      <w:pPr>
        <w:autoSpaceDE w:val="0"/>
        <w:autoSpaceDN w:val="0"/>
        <w:adjustRightInd w:val="0"/>
        <w:jc w:val="center"/>
        <w:rPr>
          <w:b/>
          <w:bCs/>
          <w:sz w:val="23"/>
          <w:szCs w:val="23"/>
          <w:lang w:val="en-US"/>
        </w:rPr>
      </w:pPr>
    </w:p>
    <w:p w:rsidR="008F38ED" w:rsidRDefault="008F38ED" w:rsidP="005C2B0A">
      <w:pPr>
        <w:autoSpaceDE w:val="0"/>
        <w:autoSpaceDN w:val="0"/>
        <w:adjustRightInd w:val="0"/>
        <w:jc w:val="center"/>
        <w:rPr>
          <w:b/>
          <w:bCs/>
          <w:sz w:val="23"/>
          <w:szCs w:val="23"/>
          <w:lang w:val="en-US"/>
        </w:rPr>
      </w:pPr>
    </w:p>
    <w:tbl>
      <w:tblPr>
        <w:tblW w:w="8240" w:type="dxa"/>
        <w:tblInd w:w="93" w:type="dxa"/>
        <w:tblLook w:val="04A0"/>
      </w:tblPr>
      <w:tblGrid>
        <w:gridCol w:w="960"/>
        <w:gridCol w:w="5260"/>
        <w:gridCol w:w="2020"/>
      </w:tblGrid>
      <w:tr w:rsidR="008F38ED" w:rsidRPr="008F38ED" w:rsidTr="008F38ED">
        <w:trPr>
          <w:trHeight w:val="315"/>
        </w:trPr>
        <w:tc>
          <w:tcPr>
            <w:tcW w:w="960" w:type="dxa"/>
            <w:tcBorders>
              <w:top w:val="nil"/>
              <w:left w:val="nil"/>
              <w:bottom w:val="nil"/>
              <w:right w:val="nil"/>
            </w:tcBorders>
            <w:shd w:val="clear" w:color="auto" w:fill="auto"/>
            <w:noWrap/>
            <w:vAlign w:val="bottom"/>
            <w:hideMark/>
          </w:tcPr>
          <w:p w:rsidR="008F38ED" w:rsidRPr="008F38ED" w:rsidRDefault="008F38ED" w:rsidP="008F38ED">
            <w:pPr>
              <w:rPr>
                <w:rFonts w:ascii="Garamond" w:hAnsi="Garamond"/>
                <w:color w:val="000000"/>
                <w:lang w:eastAsia="en-GB"/>
              </w:rPr>
            </w:pPr>
          </w:p>
        </w:tc>
        <w:tc>
          <w:tcPr>
            <w:tcW w:w="5260" w:type="dxa"/>
            <w:tcBorders>
              <w:top w:val="nil"/>
              <w:left w:val="nil"/>
              <w:bottom w:val="nil"/>
              <w:right w:val="nil"/>
            </w:tcBorders>
            <w:shd w:val="clear" w:color="auto" w:fill="auto"/>
            <w:noWrap/>
            <w:vAlign w:val="bottom"/>
            <w:hideMark/>
          </w:tcPr>
          <w:p w:rsidR="008F38ED" w:rsidRPr="008F38ED" w:rsidRDefault="008F38ED" w:rsidP="008F38ED">
            <w:pPr>
              <w:rPr>
                <w:rFonts w:ascii="Garamond" w:hAnsi="Garamond"/>
                <w:color w:val="000000"/>
                <w:lang w:eastAsia="en-GB"/>
              </w:rPr>
            </w:pPr>
          </w:p>
        </w:tc>
        <w:tc>
          <w:tcPr>
            <w:tcW w:w="2020" w:type="dxa"/>
            <w:tcBorders>
              <w:top w:val="nil"/>
              <w:left w:val="nil"/>
              <w:bottom w:val="nil"/>
              <w:right w:val="nil"/>
            </w:tcBorders>
            <w:shd w:val="clear" w:color="auto" w:fill="auto"/>
            <w:noWrap/>
            <w:vAlign w:val="bottom"/>
            <w:hideMark/>
          </w:tcPr>
          <w:p w:rsidR="008F38ED" w:rsidRPr="008F38ED" w:rsidRDefault="008F38ED" w:rsidP="008F38ED">
            <w:pPr>
              <w:rPr>
                <w:rFonts w:ascii="Garamond" w:hAnsi="Garamond"/>
                <w:color w:val="000000"/>
                <w:lang w:eastAsia="en-GB"/>
              </w:rPr>
            </w:pPr>
          </w:p>
        </w:tc>
      </w:tr>
      <w:tr w:rsidR="008F38ED" w:rsidRPr="008F38ED" w:rsidTr="008F38ED">
        <w:trPr>
          <w:trHeight w:val="315"/>
        </w:trPr>
        <w:tc>
          <w:tcPr>
            <w:tcW w:w="8240" w:type="dxa"/>
            <w:gridSpan w:val="3"/>
            <w:tcBorders>
              <w:top w:val="nil"/>
              <w:left w:val="nil"/>
              <w:bottom w:val="nil"/>
              <w:right w:val="nil"/>
            </w:tcBorders>
            <w:shd w:val="clear" w:color="auto" w:fill="auto"/>
            <w:noWrap/>
            <w:vAlign w:val="bottom"/>
            <w:hideMark/>
          </w:tcPr>
          <w:p w:rsidR="008F38ED" w:rsidRPr="008F38ED" w:rsidRDefault="008F38ED" w:rsidP="008F38ED">
            <w:pPr>
              <w:jc w:val="center"/>
              <w:rPr>
                <w:rFonts w:ascii="Garamond" w:hAnsi="Garamond"/>
                <w:b/>
                <w:bCs/>
                <w:color w:val="000000"/>
                <w:lang w:eastAsia="en-GB"/>
              </w:rPr>
            </w:pPr>
            <w:r w:rsidRPr="008F38ED">
              <w:rPr>
                <w:rFonts w:ascii="Garamond" w:hAnsi="Garamond"/>
                <w:b/>
                <w:bCs/>
                <w:color w:val="000000"/>
                <w:lang w:eastAsia="en-GB"/>
              </w:rPr>
              <w:t>SCHEDULE OF PARTICULARS FOR LIFT FORM</w:t>
            </w:r>
          </w:p>
        </w:tc>
      </w:tr>
      <w:tr w:rsidR="008F38ED" w:rsidRPr="008F38ED" w:rsidTr="008F38ED">
        <w:trPr>
          <w:trHeight w:val="315"/>
        </w:trPr>
        <w:tc>
          <w:tcPr>
            <w:tcW w:w="960" w:type="dxa"/>
            <w:tcBorders>
              <w:top w:val="nil"/>
              <w:left w:val="nil"/>
              <w:bottom w:val="nil"/>
              <w:right w:val="nil"/>
            </w:tcBorders>
            <w:shd w:val="clear" w:color="auto" w:fill="auto"/>
            <w:noWrap/>
            <w:vAlign w:val="bottom"/>
            <w:hideMark/>
          </w:tcPr>
          <w:p w:rsidR="008F38ED" w:rsidRPr="008F38ED" w:rsidRDefault="008F38ED" w:rsidP="008F38ED">
            <w:pPr>
              <w:rPr>
                <w:rFonts w:ascii="Garamond" w:hAnsi="Garamond"/>
                <w:color w:val="000000"/>
                <w:lang w:eastAsia="en-GB"/>
              </w:rPr>
            </w:pPr>
          </w:p>
        </w:tc>
        <w:tc>
          <w:tcPr>
            <w:tcW w:w="5260" w:type="dxa"/>
            <w:tcBorders>
              <w:top w:val="nil"/>
              <w:left w:val="nil"/>
              <w:bottom w:val="nil"/>
              <w:right w:val="nil"/>
            </w:tcBorders>
            <w:shd w:val="clear" w:color="auto" w:fill="auto"/>
            <w:noWrap/>
            <w:vAlign w:val="bottom"/>
            <w:hideMark/>
          </w:tcPr>
          <w:p w:rsidR="008F38ED" w:rsidRPr="008F38ED" w:rsidRDefault="008F38ED" w:rsidP="008F38ED">
            <w:pPr>
              <w:rPr>
                <w:rFonts w:ascii="Garamond" w:hAnsi="Garamond"/>
                <w:color w:val="000000"/>
                <w:lang w:eastAsia="en-GB"/>
              </w:rPr>
            </w:pPr>
          </w:p>
        </w:tc>
        <w:tc>
          <w:tcPr>
            <w:tcW w:w="2020" w:type="dxa"/>
            <w:tcBorders>
              <w:top w:val="nil"/>
              <w:left w:val="nil"/>
              <w:bottom w:val="nil"/>
              <w:right w:val="nil"/>
            </w:tcBorders>
            <w:shd w:val="clear" w:color="auto" w:fill="auto"/>
            <w:noWrap/>
            <w:vAlign w:val="bottom"/>
            <w:hideMark/>
          </w:tcPr>
          <w:p w:rsidR="008F38ED" w:rsidRPr="008F38ED" w:rsidRDefault="008F38ED" w:rsidP="008F38ED">
            <w:pPr>
              <w:rPr>
                <w:rFonts w:ascii="Garamond" w:hAnsi="Garamond"/>
                <w:color w:val="000000"/>
                <w:lang w:eastAsia="en-GB"/>
              </w:rPr>
            </w:pPr>
          </w:p>
        </w:tc>
      </w:tr>
      <w:tr w:rsidR="008F38ED" w:rsidRPr="008F38ED" w:rsidTr="008F38ED">
        <w:trPr>
          <w:trHeight w:val="31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38ED" w:rsidRPr="008F38ED" w:rsidRDefault="008F38ED" w:rsidP="008F38ED">
            <w:pPr>
              <w:jc w:val="center"/>
              <w:rPr>
                <w:rFonts w:ascii="Garamond" w:hAnsi="Garamond"/>
                <w:color w:val="000000"/>
                <w:lang w:eastAsia="en-GB"/>
              </w:rPr>
            </w:pPr>
            <w:r w:rsidRPr="008F38ED">
              <w:rPr>
                <w:rFonts w:ascii="Garamond" w:hAnsi="Garamond"/>
                <w:color w:val="000000"/>
                <w:lang w:eastAsia="en-GB"/>
              </w:rPr>
              <w:t>1</w:t>
            </w:r>
          </w:p>
        </w:tc>
        <w:tc>
          <w:tcPr>
            <w:tcW w:w="5260" w:type="dxa"/>
            <w:tcBorders>
              <w:top w:val="single" w:sz="4" w:space="0" w:color="auto"/>
              <w:left w:val="nil"/>
              <w:bottom w:val="single" w:sz="4" w:space="0" w:color="auto"/>
              <w:right w:val="single" w:sz="4" w:space="0" w:color="auto"/>
            </w:tcBorders>
            <w:shd w:val="clear" w:color="auto" w:fill="auto"/>
            <w:noWrap/>
            <w:vAlign w:val="bottom"/>
            <w:hideMark/>
          </w:tcPr>
          <w:p w:rsidR="008F38ED" w:rsidRPr="008F38ED" w:rsidRDefault="008F38ED" w:rsidP="008F38ED">
            <w:pPr>
              <w:rPr>
                <w:rFonts w:ascii="Garamond" w:hAnsi="Garamond"/>
                <w:color w:val="000000"/>
                <w:lang w:eastAsia="en-GB"/>
              </w:rPr>
            </w:pPr>
            <w:r w:rsidRPr="008F38ED">
              <w:rPr>
                <w:rFonts w:ascii="Garamond" w:hAnsi="Garamond"/>
                <w:color w:val="000000"/>
                <w:lang w:eastAsia="en-GB"/>
              </w:rPr>
              <w:t>Rated kW. of Motor:</w:t>
            </w:r>
          </w:p>
        </w:tc>
        <w:tc>
          <w:tcPr>
            <w:tcW w:w="2020" w:type="dxa"/>
            <w:tcBorders>
              <w:top w:val="single" w:sz="4" w:space="0" w:color="auto"/>
              <w:left w:val="nil"/>
              <w:bottom w:val="single" w:sz="4" w:space="0" w:color="auto"/>
              <w:right w:val="single" w:sz="4" w:space="0" w:color="auto"/>
            </w:tcBorders>
            <w:shd w:val="clear" w:color="auto" w:fill="auto"/>
            <w:noWrap/>
            <w:vAlign w:val="bottom"/>
            <w:hideMark/>
          </w:tcPr>
          <w:p w:rsidR="008F38ED" w:rsidRPr="008F38ED" w:rsidRDefault="008F38ED" w:rsidP="008F38ED">
            <w:pPr>
              <w:rPr>
                <w:rFonts w:ascii="Garamond" w:hAnsi="Garamond"/>
                <w:color w:val="000000"/>
                <w:lang w:eastAsia="en-GB"/>
              </w:rPr>
            </w:pPr>
            <w:r w:rsidRPr="008F38ED">
              <w:rPr>
                <w:rFonts w:ascii="Garamond" w:hAnsi="Garamond"/>
                <w:color w:val="000000"/>
                <w:lang w:eastAsia="en-GB"/>
              </w:rPr>
              <w:t> </w:t>
            </w:r>
          </w:p>
        </w:tc>
      </w:tr>
      <w:tr w:rsidR="008F38ED" w:rsidRPr="008F38ED" w:rsidTr="008F38ED">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38ED" w:rsidRPr="008F38ED" w:rsidRDefault="008F38ED" w:rsidP="008F38ED">
            <w:pPr>
              <w:jc w:val="center"/>
              <w:rPr>
                <w:rFonts w:ascii="Garamond" w:hAnsi="Garamond"/>
                <w:color w:val="000000"/>
                <w:lang w:eastAsia="en-GB"/>
              </w:rPr>
            </w:pPr>
            <w:r w:rsidRPr="008F38ED">
              <w:rPr>
                <w:rFonts w:ascii="Garamond" w:hAnsi="Garamond"/>
                <w:color w:val="000000"/>
                <w:lang w:eastAsia="en-GB"/>
              </w:rPr>
              <w:t>2</w:t>
            </w:r>
          </w:p>
        </w:tc>
        <w:tc>
          <w:tcPr>
            <w:tcW w:w="5260" w:type="dxa"/>
            <w:tcBorders>
              <w:top w:val="nil"/>
              <w:left w:val="nil"/>
              <w:bottom w:val="single" w:sz="4" w:space="0" w:color="auto"/>
              <w:right w:val="single" w:sz="4" w:space="0" w:color="auto"/>
            </w:tcBorders>
            <w:shd w:val="clear" w:color="auto" w:fill="auto"/>
            <w:noWrap/>
            <w:vAlign w:val="bottom"/>
            <w:hideMark/>
          </w:tcPr>
          <w:p w:rsidR="008F38ED" w:rsidRPr="008F38ED" w:rsidRDefault="008F38ED" w:rsidP="008F38ED">
            <w:pPr>
              <w:rPr>
                <w:rFonts w:ascii="Garamond" w:hAnsi="Garamond"/>
                <w:color w:val="000000"/>
                <w:lang w:eastAsia="en-GB"/>
              </w:rPr>
            </w:pPr>
            <w:r w:rsidRPr="008F38ED">
              <w:rPr>
                <w:rFonts w:ascii="Garamond" w:hAnsi="Garamond"/>
                <w:color w:val="000000"/>
                <w:lang w:eastAsia="en-GB"/>
              </w:rPr>
              <w:t>Full Load Current of Lift</w:t>
            </w:r>
          </w:p>
        </w:tc>
        <w:tc>
          <w:tcPr>
            <w:tcW w:w="2020" w:type="dxa"/>
            <w:tcBorders>
              <w:top w:val="nil"/>
              <w:left w:val="nil"/>
              <w:bottom w:val="single" w:sz="4" w:space="0" w:color="auto"/>
              <w:right w:val="single" w:sz="4" w:space="0" w:color="auto"/>
            </w:tcBorders>
            <w:shd w:val="clear" w:color="auto" w:fill="auto"/>
            <w:noWrap/>
            <w:vAlign w:val="bottom"/>
            <w:hideMark/>
          </w:tcPr>
          <w:p w:rsidR="008F38ED" w:rsidRPr="008F38ED" w:rsidRDefault="008F38ED" w:rsidP="008F38ED">
            <w:pPr>
              <w:rPr>
                <w:rFonts w:ascii="Garamond" w:hAnsi="Garamond"/>
                <w:color w:val="000000"/>
                <w:lang w:eastAsia="en-GB"/>
              </w:rPr>
            </w:pPr>
            <w:r w:rsidRPr="008F38ED">
              <w:rPr>
                <w:rFonts w:ascii="Garamond" w:hAnsi="Garamond"/>
                <w:color w:val="000000"/>
                <w:lang w:eastAsia="en-GB"/>
              </w:rPr>
              <w:t> </w:t>
            </w:r>
          </w:p>
        </w:tc>
      </w:tr>
      <w:tr w:rsidR="008F38ED" w:rsidRPr="008F38ED" w:rsidTr="008F38ED">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38ED" w:rsidRPr="008F38ED" w:rsidRDefault="008F38ED" w:rsidP="008F38ED">
            <w:pPr>
              <w:jc w:val="center"/>
              <w:rPr>
                <w:rFonts w:ascii="Garamond" w:hAnsi="Garamond"/>
                <w:color w:val="000000"/>
                <w:lang w:eastAsia="en-GB"/>
              </w:rPr>
            </w:pPr>
            <w:r w:rsidRPr="008F38ED">
              <w:rPr>
                <w:rFonts w:ascii="Garamond" w:hAnsi="Garamond"/>
                <w:color w:val="000000"/>
                <w:lang w:eastAsia="en-GB"/>
              </w:rPr>
              <w:t>3</w:t>
            </w:r>
          </w:p>
        </w:tc>
        <w:tc>
          <w:tcPr>
            <w:tcW w:w="5260" w:type="dxa"/>
            <w:tcBorders>
              <w:top w:val="nil"/>
              <w:left w:val="nil"/>
              <w:bottom w:val="single" w:sz="4" w:space="0" w:color="auto"/>
              <w:right w:val="single" w:sz="4" w:space="0" w:color="auto"/>
            </w:tcBorders>
            <w:shd w:val="clear" w:color="auto" w:fill="auto"/>
            <w:noWrap/>
            <w:vAlign w:val="bottom"/>
            <w:hideMark/>
          </w:tcPr>
          <w:p w:rsidR="008F38ED" w:rsidRPr="008F38ED" w:rsidRDefault="008F38ED" w:rsidP="008F38ED">
            <w:pPr>
              <w:rPr>
                <w:rFonts w:ascii="Garamond" w:hAnsi="Garamond"/>
                <w:color w:val="000000"/>
                <w:lang w:eastAsia="en-GB"/>
              </w:rPr>
            </w:pPr>
            <w:r w:rsidRPr="008F38ED">
              <w:rPr>
                <w:rFonts w:ascii="Garamond" w:hAnsi="Garamond"/>
                <w:color w:val="000000"/>
                <w:lang w:eastAsia="en-GB"/>
              </w:rPr>
              <w:t>Starting Current of Lift:</w:t>
            </w:r>
          </w:p>
        </w:tc>
        <w:tc>
          <w:tcPr>
            <w:tcW w:w="2020" w:type="dxa"/>
            <w:tcBorders>
              <w:top w:val="nil"/>
              <w:left w:val="nil"/>
              <w:bottom w:val="single" w:sz="4" w:space="0" w:color="auto"/>
              <w:right w:val="single" w:sz="4" w:space="0" w:color="auto"/>
            </w:tcBorders>
            <w:shd w:val="clear" w:color="auto" w:fill="auto"/>
            <w:noWrap/>
            <w:vAlign w:val="bottom"/>
            <w:hideMark/>
          </w:tcPr>
          <w:p w:rsidR="008F38ED" w:rsidRPr="008F38ED" w:rsidRDefault="008F38ED" w:rsidP="008F38ED">
            <w:pPr>
              <w:rPr>
                <w:rFonts w:ascii="Garamond" w:hAnsi="Garamond"/>
                <w:color w:val="000000"/>
                <w:lang w:eastAsia="en-GB"/>
              </w:rPr>
            </w:pPr>
            <w:r w:rsidRPr="008F38ED">
              <w:rPr>
                <w:rFonts w:ascii="Garamond" w:hAnsi="Garamond"/>
                <w:color w:val="000000"/>
                <w:lang w:eastAsia="en-GB"/>
              </w:rPr>
              <w:t> </w:t>
            </w:r>
          </w:p>
        </w:tc>
      </w:tr>
      <w:tr w:rsidR="008F38ED" w:rsidRPr="008F38ED" w:rsidTr="008F38ED">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38ED" w:rsidRPr="008F38ED" w:rsidRDefault="008F38ED" w:rsidP="008F38ED">
            <w:pPr>
              <w:jc w:val="center"/>
              <w:rPr>
                <w:rFonts w:ascii="Garamond" w:hAnsi="Garamond"/>
                <w:color w:val="000000"/>
                <w:lang w:eastAsia="en-GB"/>
              </w:rPr>
            </w:pPr>
            <w:r w:rsidRPr="008F38ED">
              <w:rPr>
                <w:rFonts w:ascii="Garamond" w:hAnsi="Garamond"/>
                <w:color w:val="000000"/>
                <w:lang w:eastAsia="en-GB"/>
              </w:rPr>
              <w:t>4</w:t>
            </w:r>
          </w:p>
        </w:tc>
        <w:tc>
          <w:tcPr>
            <w:tcW w:w="5260" w:type="dxa"/>
            <w:tcBorders>
              <w:top w:val="nil"/>
              <w:left w:val="nil"/>
              <w:bottom w:val="single" w:sz="4" w:space="0" w:color="auto"/>
              <w:right w:val="single" w:sz="4" w:space="0" w:color="auto"/>
            </w:tcBorders>
            <w:shd w:val="clear" w:color="auto" w:fill="auto"/>
            <w:noWrap/>
            <w:vAlign w:val="bottom"/>
            <w:hideMark/>
          </w:tcPr>
          <w:p w:rsidR="008F38ED" w:rsidRPr="008F38ED" w:rsidRDefault="008F38ED" w:rsidP="008F38ED">
            <w:pPr>
              <w:rPr>
                <w:rFonts w:ascii="Garamond" w:hAnsi="Garamond"/>
                <w:color w:val="000000"/>
                <w:lang w:eastAsia="en-GB"/>
              </w:rPr>
            </w:pPr>
            <w:r w:rsidRPr="008F38ED">
              <w:rPr>
                <w:rFonts w:ascii="Garamond" w:hAnsi="Garamond"/>
                <w:color w:val="000000"/>
                <w:lang w:eastAsia="en-GB"/>
              </w:rPr>
              <w:t>Motor starts per hour rating:</w:t>
            </w:r>
          </w:p>
        </w:tc>
        <w:tc>
          <w:tcPr>
            <w:tcW w:w="2020" w:type="dxa"/>
            <w:tcBorders>
              <w:top w:val="nil"/>
              <w:left w:val="nil"/>
              <w:bottom w:val="single" w:sz="4" w:space="0" w:color="auto"/>
              <w:right w:val="single" w:sz="4" w:space="0" w:color="auto"/>
            </w:tcBorders>
            <w:shd w:val="clear" w:color="auto" w:fill="auto"/>
            <w:noWrap/>
            <w:vAlign w:val="bottom"/>
            <w:hideMark/>
          </w:tcPr>
          <w:p w:rsidR="008F38ED" w:rsidRPr="008F38ED" w:rsidRDefault="008F38ED" w:rsidP="008F38ED">
            <w:pPr>
              <w:rPr>
                <w:rFonts w:ascii="Garamond" w:hAnsi="Garamond"/>
                <w:color w:val="000000"/>
                <w:lang w:eastAsia="en-GB"/>
              </w:rPr>
            </w:pPr>
            <w:r w:rsidRPr="008F38ED">
              <w:rPr>
                <w:rFonts w:ascii="Garamond" w:hAnsi="Garamond"/>
                <w:color w:val="000000"/>
                <w:lang w:eastAsia="en-GB"/>
              </w:rPr>
              <w:t> </w:t>
            </w:r>
          </w:p>
        </w:tc>
      </w:tr>
      <w:tr w:rsidR="008F38ED" w:rsidRPr="008F38ED" w:rsidTr="008F38ED">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38ED" w:rsidRPr="008F38ED" w:rsidRDefault="008F38ED" w:rsidP="008F38ED">
            <w:pPr>
              <w:jc w:val="center"/>
              <w:rPr>
                <w:rFonts w:ascii="Garamond" w:hAnsi="Garamond"/>
                <w:color w:val="000000"/>
                <w:lang w:eastAsia="en-GB"/>
              </w:rPr>
            </w:pPr>
            <w:r w:rsidRPr="008F38ED">
              <w:rPr>
                <w:rFonts w:ascii="Garamond" w:hAnsi="Garamond"/>
                <w:color w:val="000000"/>
                <w:lang w:eastAsia="en-GB"/>
              </w:rPr>
              <w:t>5</w:t>
            </w:r>
          </w:p>
        </w:tc>
        <w:tc>
          <w:tcPr>
            <w:tcW w:w="5260" w:type="dxa"/>
            <w:tcBorders>
              <w:top w:val="nil"/>
              <w:left w:val="nil"/>
              <w:bottom w:val="single" w:sz="4" w:space="0" w:color="auto"/>
              <w:right w:val="single" w:sz="4" w:space="0" w:color="auto"/>
            </w:tcBorders>
            <w:shd w:val="clear" w:color="auto" w:fill="auto"/>
            <w:noWrap/>
            <w:vAlign w:val="bottom"/>
            <w:hideMark/>
          </w:tcPr>
          <w:p w:rsidR="008F38ED" w:rsidRPr="008F38ED" w:rsidRDefault="008F38ED" w:rsidP="008F38ED">
            <w:pPr>
              <w:rPr>
                <w:rFonts w:ascii="Garamond" w:hAnsi="Garamond"/>
                <w:color w:val="000000"/>
                <w:lang w:eastAsia="en-GB"/>
              </w:rPr>
            </w:pPr>
            <w:r w:rsidRPr="008F38ED">
              <w:rPr>
                <w:rFonts w:ascii="Garamond" w:hAnsi="Garamond"/>
                <w:color w:val="000000"/>
                <w:lang w:eastAsia="en-GB"/>
              </w:rPr>
              <w:t>Manufacturer of motor:</w:t>
            </w:r>
          </w:p>
        </w:tc>
        <w:tc>
          <w:tcPr>
            <w:tcW w:w="2020" w:type="dxa"/>
            <w:tcBorders>
              <w:top w:val="nil"/>
              <w:left w:val="nil"/>
              <w:bottom w:val="single" w:sz="4" w:space="0" w:color="auto"/>
              <w:right w:val="single" w:sz="4" w:space="0" w:color="auto"/>
            </w:tcBorders>
            <w:shd w:val="clear" w:color="auto" w:fill="auto"/>
            <w:noWrap/>
            <w:vAlign w:val="bottom"/>
            <w:hideMark/>
          </w:tcPr>
          <w:p w:rsidR="008F38ED" w:rsidRPr="008F38ED" w:rsidRDefault="008F38ED" w:rsidP="008F38ED">
            <w:pPr>
              <w:rPr>
                <w:rFonts w:ascii="Garamond" w:hAnsi="Garamond"/>
                <w:color w:val="000000"/>
                <w:lang w:eastAsia="en-GB"/>
              </w:rPr>
            </w:pPr>
            <w:r w:rsidRPr="008F38ED">
              <w:rPr>
                <w:rFonts w:ascii="Garamond" w:hAnsi="Garamond"/>
                <w:color w:val="000000"/>
                <w:lang w:eastAsia="en-GB"/>
              </w:rPr>
              <w:t> </w:t>
            </w:r>
          </w:p>
        </w:tc>
      </w:tr>
      <w:tr w:rsidR="008F38ED" w:rsidRPr="008F38ED" w:rsidTr="008F38ED">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38ED" w:rsidRPr="008F38ED" w:rsidRDefault="008F38ED" w:rsidP="008F38ED">
            <w:pPr>
              <w:jc w:val="center"/>
              <w:rPr>
                <w:rFonts w:ascii="Garamond" w:hAnsi="Garamond"/>
                <w:color w:val="000000"/>
                <w:lang w:eastAsia="en-GB"/>
              </w:rPr>
            </w:pPr>
            <w:r w:rsidRPr="008F38ED">
              <w:rPr>
                <w:rFonts w:ascii="Garamond" w:hAnsi="Garamond"/>
                <w:color w:val="000000"/>
                <w:lang w:eastAsia="en-GB"/>
              </w:rPr>
              <w:t>6</w:t>
            </w:r>
          </w:p>
        </w:tc>
        <w:tc>
          <w:tcPr>
            <w:tcW w:w="5260" w:type="dxa"/>
            <w:tcBorders>
              <w:top w:val="nil"/>
              <w:left w:val="nil"/>
              <w:bottom w:val="single" w:sz="4" w:space="0" w:color="auto"/>
              <w:right w:val="single" w:sz="4" w:space="0" w:color="auto"/>
            </w:tcBorders>
            <w:shd w:val="clear" w:color="auto" w:fill="auto"/>
            <w:noWrap/>
            <w:vAlign w:val="bottom"/>
            <w:hideMark/>
          </w:tcPr>
          <w:p w:rsidR="008F38ED" w:rsidRPr="008F38ED" w:rsidRDefault="008F38ED" w:rsidP="008F38ED">
            <w:pPr>
              <w:rPr>
                <w:rFonts w:ascii="Garamond" w:hAnsi="Garamond"/>
                <w:color w:val="000000"/>
                <w:lang w:eastAsia="en-GB"/>
              </w:rPr>
            </w:pPr>
            <w:r w:rsidRPr="008F38ED">
              <w:rPr>
                <w:rFonts w:ascii="Garamond" w:hAnsi="Garamond"/>
                <w:color w:val="000000"/>
                <w:lang w:eastAsia="en-GB"/>
              </w:rPr>
              <w:t>Motor Types:</w:t>
            </w:r>
          </w:p>
        </w:tc>
        <w:tc>
          <w:tcPr>
            <w:tcW w:w="2020" w:type="dxa"/>
            <w:tcBorders>
              <w:top w:val="nil"/>
              <w:left w:val="nil"/>
              <w:bottom w:val="single" w:sz="4" w:space="0" w:color="auto"/>
              <w:right w:val="single" w:sz="4" w:space="0" w:color="auto"/>
            </w:tcBorders>
            <w:shd w:val="clear" w:color="auto" w:fill="auto"/>
            <w:noWrap/>
            <w:vAlign w:val="bottom"/>
            <w:hideMark/>
          </w:tcPr>
          <w:p w:rsidR="008F38ED" w:rsidRPr="008F38ED" w:rsidRDefault="008F38ED" w:rsidP="008F38ED">
            <w:pPr>
              <w:rPr>
                <w:rFonts w:ascii="Garamond" w:hAnsi="Garamond"/>
                <w:color w:val="000000"/>
                <w:lang w:eastAsia="en-GB"/>
              </w:rPr>
            </w:pPr>
            <w:r w:rsidRPr="008F38ED">
              <w:rPr>
                <w:rFonts w:ascii="Garamond" w:hAnsi="Garamond"/>
                <w:color w:val="000000"/>
                <w:lang w:eastAsia="en-GB"/>
              </w:rPr>
              <w:t> </w:t>
            </w:r>
          </w:p>
        </w:tc>
      </w:tr>
      <w:tr w:rsidR="008F38ED" w:rsidRPr="008F38ED" w:rsidTr="008F38ED">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38ED" w:rsidRPr="008F38ED" w:rsidRDefault="008F38ED" w:rsidP="008F38ED">
            <w:pPr>
              <w:jc w:val="center"/>
              <w:rPr>
                <w:rFonts w:ascii="Garamond" w:hAnsi="Garamond"/>
                <w:color w:val="000000"/>
                <w:lang w:eastAsia="en-GB"/>
              </w:rPr>
            </w:pPr>
            <w:r w:rsidRPr="008F38ED">
              <w:rPr>
                <w:rFonts w:ascii="Garamond" w:hAnsi="Garamond"/>
                <w:color w:val="000000"/>
                <w:lang w:eastAsia="en-GB"/>
              </w:rPr>
              <w:t>7</w:t>
            </w:r>
          </w:p>
        </w:tc>
        <w:tc>
          <w:tcPr>
            <w:tcW w:w="5260" w:type="dxa"/>
            <w:tcBorders>
              <w:top w:val="nil"/>
              <w:left w:val="nil"/>
              <w:bottom w:val="single" w:sz="4" w:space="0" w:color="auto"/>
              <w:right w:val="single" w:sz="4" w:space="0" w:color="auto"/>
            </w:tcBorders>
            <w:shd w:val="clear" w:color="auto" w:fill="auto"/>
            <w:noWrap/>
            <w:vAlign w:val="bottom"/>
            <w:hideMark/>
          </w:tcPr>
          <w:p w:rsidR="008F38ED" w:rsidRPr="008F38ED" w:rsidRDefault="008F38ED" w:rsidP="008F38ED">
            <w:pPr>
              <w:rPr>
                <w:rFonts w:ascii="Garamond" w:hAnsi="Garamond"/>
                <w:color w:val="000000"/>
                <w:lang w:eastAsia="en-GB"/>
              </w:rPr>
            </w:pPr>
            <w:r w:rsidRPr="008F38ED">
              <w:rPr>
                <w:rFonts w:ascii="Garamond" w:hAnsi="Garamond"/>
                <w:color w:val="000000"/>
                <w:lang w:eastAsia="en-GB"/>
              </w:rPr>
              <w:t>Type of control system:</w:t>
            </w:r>
          </w:p>
        </w:tc>
        <w:tc>
          <w:tcPr>
            <w:tcW w:w="2020" w:type="dxa"/>
            <w:tcBorders>
              <w:top w:val="nil"/>
              <w:left w:val="nil"/>
              <w:bottom w:val="single" w:sz="4" w:space="0" w:color="auto"/>
              <w:right w:val="single" w:sz="4" w:space="0" w:color="auto"/>
            </w:tcBorders>
            <w:shd w:val="clear" w:color="auto" w:fill="auto"/>
            <w:noWrap/>
            <w:vAlign w:val="bottom"/>
            <w:hideMark/>
          </w:tcPr>
          <w:p w:rsidR="008F38ED" w:rsidRPr="008F38ED" w:rsidRDefault="008F38ED" w:rsidP="008F38ED">
            <w:pPr>
              <w:rPr>
                <w:rFonts w:ascii="Garamond" w:hAnsi="Garamond"/>
                <w:color w:val="000000"/>
                <w:lang w:eastAsia="en-GB"/>
              </w:rPr>
            </w:pPr>
            <w:r w:rsidRPr="008F38ED">
              <w:rPr>
                <w:rFonts w:ascii="Garamond" w:hAnsi="Garamond"/>
                <w:color w:val="000000"/>
                <w:lang w:eastAsia="en-GB"/>
              </w:rPr>
              <w:t> </w:t>
            </w:r>
          </w:p>
        </w:tc>
      </w:tr>
      <w:tr w:rsidR="008F38ED" w:rsidRPr="008F38ED" w:rsidTr="008F38ED">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38ED" w:rsidRPr="008F38ED" w:rsidRDefault="008F38ED" w:rsidP="008F38ED">
            <w:pPr>
              <w:jc w:val="center"/>
              <w:rPr>
                <w:rFonts w:ascii="Garamond" w:hAnsi="Garamond"/>
                <w:color w:val="000000"/>
                <w:lang w:eastAsia="en-GB"/>
              </w:rPr>
            </w:pPr>
            <w:r w:rsidRPr="008F38ED">
              <w:rPr>
                <w:rFonts w:ascii="Garamond" w:hAnsi="Garamond"/>
                <w:color w:val="000000"/>
                <w:lang w:eastAsia="en-GB"/>
              </w:rPr>
              <w:t>8</w:t>
            </w:r>
          </w:p>
        </w:tc>
        <w:tc>
          <w:tcPr>
            <w:tcW w:w="5260" w:type="dxa"/>
            <w:tcBorders>
              <w:top w:val="nil"/>
              <w:left w:val="nil"/>
              <w:bottom w:val="single" w:sz="4" w:space="0" w:color="auto"/>
              <w:right w:val="single" w:sz="4" w:space="0" w:color="auto"/>
            </w:tcBorders>
            <w:shd w:val="clear" w:color="auto" w:fill="auto"/>
            <w:noWrap/>
            <w:vAlign w:val="bottom"/>
            <w:hideMark/>
          </w:tcPr>
          <w:p w:rsidR="008F38ED" w:rsidRPr="008F38ED" w:rsidRDefault="008F38ED" w:rsidP="008F38ED">
            <w:pPr>
              <w:rPr>
                <w:rFonts w:ascii="Garamond" w:hAnsi="Garamond"/>
                <w:color w:val="000000"/>
                <w:lang w:eastAsia="en-GB"/>
              </w:rPr>
            </w:pPr>
            <w:r w:rsidRPr="008F38ED">
              <w:rPr>
                <w:rFonts w:ascii="Garamond" w:hAnsi="Garamond"/>
                <w:color w:val="000000"/>
                <w:lang w:eastAsia="en-GB"/>
              </w:rPr>
              <w:t>Manufacturer of controller:</w:t>
            </w:r>
          </w:p>
        </w:tc>
        <w:tc>
          <w:tcPr>
            <w:tcW w:w="2020" w:type="dxa"/>
            <w:tcBorders>
              <w:top w:val="nil"/>
              <w:left w:val="nil"/>
              <w:bottom w:val="single" w:sz="4" w:space="0" w:color="auto"/>
              <w:right w:val="single" w:sz="4" w:space="0" w:color="auto"/>
            </w:tcBorders>
            <w:shd w:val="clear" w:color="auto" w:fill="auto"/>
            <w:noWrap/>
            <w:vAlign w:val="bottom"/>
            <w:hideMark/>
          </w:tcPr>
          <w:p w:rsidR="008F38ED" w:rsidRPr="008F38ED" w:rsidRDefault="008F38ED" w:rsidP="008F38ED">
            <w:pPr>
              <w:rPr>
                <w:rFonts w:ascii="Garamond" w:hAnsi="Garamond"/>
                <w:color w:val="000000"/>
                <w:lang w:eastAsia="en-GB"/>
              </w:rPr>
            </w:pPr>
            <w:r w:rsidRPr="008F38ED">
              <w:rPr>
                <w:rFonts w:ascii="Garamond" w:hAnsi="Garamond"/>
                <w:color w:val="000000"/>
                <w:lang w:eastAsia="en-GB"/>
              </w:rPr>
              <w:t> </w:t>
            </w:r>
          </w:p>
        </w:tc>
      </w:tr>
      <w:tr w:rsidR="008F38ED" w:rsidRPr="008F38ED" w:rsidTr="008F38ED">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38ED" w:rsidRPr="008F38ED" w:rsidRDefault="008F38ED" w:rsidP="008F38ED">
            <w:pPr>
              <w:jc w:val="center"/>
              <w:rPr>
                <w:rFonts w:ascii="Garamond" w:hAnsi="Garamond"/>
                <w:color w:val="000000"/>
                <w:lang w:eastAsia="en-GB"/>
              </w:rPr>
            </w:pPr>
            <w:r w:rsidRPr="008F38ED">
              <w:rPr>
                <w:rFonts w:ascii="Garamond" w:hAnsi="Garamond"/>
                <w:color w:val="000000"/>
                <w:lang w:eastAsia="en-GB"/>
              </w:rPr>
              <w:t>9</w:t>
            </w:r>
          </w:p>
        </w:tc>
        <w:tc>
          <w:tcPr>
            <w:tcW w:w="5260" w:type="dxa"/>
            <w:tcBorders>
              <w:top w:val="nil"/>
              <w:left w:val="nil"/>
              <w:bottom w:val="single" w:sz="4" w:space="0" w:color="auto"/>
              <w:right w:val="single" w:sz="4" w:space="0" w:color="auto"/>
            </w:tcBorders>
            <w:shd w:val="clear" w:color="auto" w:fill="auto"/>
            <w:noWrap/>
            <w:vAlign w:val="bottom"/>
            <w:hideMark/>
          </w:tcPr>
          <w:p w:rsidR="008F38ED" w:rsidRPr="008F38ED" w:rsidRDefault="008F38ED" w:rsidP="008F38ED">
            <w:pPr>
              <w:rPr>
                <w:rFonts w:ascii="Garamond" w:hAnsi="Garamond"/>
                <w:color w:val="000000"/>
                <w:lang w:eastAsia="en-GB"/>
              </w:rPr>
            </w:pPr>
            <w:r w:rsidRPr="008F38ED">
              <w:rPr>
                <w:rFonts w:ascii="Garamond" w:hAnsi="Garamond"/>
                <w:color w:val="000000"/>
                <w:lang w:eastAsia="en-GB"/>
              </w:rPr>
              <w:t>Manufacturer of door &amp; limit switches:</w:t>
            </w:r>
          </w:p>
        </w:tc>
        <w:tc>
          <w:tcPr>
            <w:tcW w:w="2020" w:type="dxa"/>
            <w:tcBorders>
              <w:top w:val="nil"/>
              <w:left w:val="nil"/>
              <w:bottom w:val="single" w:sz="4" w:space="0" w:color="auto"/>
              <w:right w:val="single" w:sz="4" w:space="0" w:color="auto"/>
            </w:tcBorders>
            <w:shd w:val="clear" w:color="auto" w:fill="auto"/>
            <w:noWrap/>
            <w:vAlign w:val="bottom"/>
            <w:hideMark/>
          </w:tcPr>
          <w:p w:rsidR="008F38ED" w:rsidRPr="008F38ED" w:rsidRDefault="008F38ED" w:rsidP="008F38ED">
            <w:pPr>
              <w:rPr>
                <w:rFonts w:ascii="Garamond" w:hAnsi="Garamond"/>
                <w:color w:val="000000"/>
                <w:lang w:eastAsia="en-GB"/>
              </w:rPr>
            </w:pPr>
            <w:r w:rsidRPr="008F38ED">
              <w:rPr>
                <w:rFonts w:ascii="Garamond" w:hAnsi="Garamond"/>
                <w:color w:val="000000"/>
                <w:lang w:eastAsia="en-GB"/>
              </w:rPr>
              <w:t> </w:t>
            </w:r>
          </w:p>
        </w:tc>
      </w:tr>
      <w:tr w:rsidR="008F38ED" w:rsidRPr="008F38ED" w:rsidTr="008F38ED">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38ED" w:rsidRPr="008F38ED" w:rsidRDefault="008F38ED" w:rsidP="008F38ED">
            <w:pPr>
              <w:jc w:val="center"/>
              <w:rPr>
                <w:rFonts w:ascii="Garamond" w:hAnsi="Garamond"/>
                <w:color w:val="000000"/>
                <w:lang w:eastAsia="en-GB"/>
              </w:rPr>
            </w:pPr>
            <w:r w:rsidRPr="008F38ED">
              <w:rPr>
                <w:rFonts w:ascii="Garamond" w:hAnsi="Garamond"/>
                <w:color w:val="000000"/>
                <w:lang w:eastAsia="en-GB"/>
              </w:rPr>
              <w:t>10</w:t>
            </w:r>
          </w:p>
        </w:tc>
        <w:tc>
          <w:tcPr>
            <w:tcW w:w="5260" w:type="dxa"/>
            <w:tcBorders>
              <w:top w:val="nil"/>
              <w:left w:val="nil"/>
              <w:bottom w:val="single" w:sz="4" w:space="0" w:color="auto"/>
              <w:right w:val="single" w:sz="4" w:space="0" w:color="auto"/>
            </w:tcBorders>
            <w:shd w:val="clear" w:color="auto" w:fill="auto"/>
            <w:noWrap/>
            <w:vAlign w:val="bottom"/>
            <w:hideMark/>
          </w:tcPr>
          <w:p w:rsidR="008F38ED" w:rsidRPr="008F38ED" w:rsidRDefault="008F38ED" w:rsidP="008F38ED">
            <w:pPr>
              <w:rPr>
                <w:rFonts w:ascii="Garamond" w:hAnsi="Garamond"/>
                <w:color w:val="000000"/>
                <w:lang w:eastAsia="en-GB"/>
              </w:rPr>
            </w:pPr>
            <w:r w:rsidRPr="008F38ED">
              <w:rPr>
                <w:rFonts w:ascii="Garamond" w:hAnsi="Garamond"/>
                <w:color w:val="000000"/>
                <w:lang w:eastAsia="en-GB"/>
              </w:rPr>
              <w:t>Manufacturer of door mechanism:</w:t>
            </w:r>
          </w:p>
        </w:tc>
        <w:tc>
          <w:tcPr>
            <w:tcW w:w="2020" w:type="dxa"/>
            <w:tcBorders>
              <w:top w:val="nil"/>
              <w:left w:val="nil"/>
              <w:bottom w:val="single" w:sz="4" w:space="0" w:color="auto"/>
              <w:right w:val="single" w:sz="4" w:space="0" w:color="auto"/>
            </w:tcBorders>
            <w:shd w:val="clear" w:color="auto" w:fill="auto"/>
            <w:noWrap/>
            <w:vAlign w:val="bottom"/>
            <w:hideMark/>
          </w:tcPr>
          <w:p w:rsidR="008F38ED" w:rsidRPr="008F38ED" w:rsidRDefault="008F38ED" w:rsidP="008F38ED">
            <w:pPr>
              <w:rPr>
                <w:rFonts w:ascii="Garamond" w:hAnsi="Garamond"/>
                <w:color w:val="000000"/>
                <w:lang w:eastAsia="en-GB"/>
              </w:rPr>
            </w:pPr>
            <w:r w:rsidRPr="008F38ED">
              <w:rPr>
                <w:rFonts w:ascii="Garamond" w:hAnsi="Garamond"/>
                <w:color w:val="000000"/>
                <w:lang w:eastAsia="en-GB"/>
              </w:rPr>
              <w:t> </w:t>
            </w:r>
          </w:p>
        </w:tc>
      </w:tr>
      <w:tr w:rsidR="008F38ED" w:rsidRPr="008F38ED" w:rsidTr="008F38ED">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38ED" w:rsidRPr="008F38ED" w:rsidRDefault="008F38ED" w:rsidP="008F38ED">
            <w:pPr>
              <w:jc w:val="center"/>
              <w:rPr>
                <w:rFonts w:ascii="Garamond" w:hAnsi="Garamond"/>
                <w:color w:val="000000"/>
                <w:lang w:eastAsia="en-GB"/>
              </w:rPr>
            </w:pPr>
            <w:r w:rsidRPr="008F38ED">
              <w:rPr>
                <w:rFonts w:ascii="Garamond" w:hAnsi="Garamond"/>
                <w:color w:val="000000"/>
                <w:lang w:eastAsia="en-GB"/>
              </w:rPr>
              <w:t>11</w:t>
            </w:r>
          </w:p>
        </w:tc>
        <w:tc>
          <w:tcPr>
            <w:tcW w:w="5260" w:type="dxa"/>
            <w:tcBorders>
              <w:top w:val="nil"/>
              <w:left w:val="nil"/>
              <w:bottom w:val="single" w:sz="4" w:space="0" w:color="auto"/>
              <w:right w:val="single" w:sz="4" w:space="0" w:color="auto"/>
            </w:tcBorders>
            <w:shd w:val="clear" w:color="auto" w:fill="auto"/>
            <w:noWrap/>
            <w:vAlign w:val="bottom"/>
            <w:hideMark/>
          </w:tcPr>
          <w:p w:rsidR="008F38ED" w:rsidRPr="008F38ED" w:rsidRDefault="008F38ED" w:rsidP="008F38ED">
            <w:pPr>
              <w:rPr>
                <w:rFonts w:ascii="Garamond" w:hAnsi="Garamond"/>
                <w:color w:val="000000"/>
                <w:lang w:eastAsia="en-GB"/>
              </w:rPr>
            </w:pPr>
            <w:r w:rsidRPr="008F38ED">
              <w:rPr>
                <w:rFonts w:ascii="Garamond" w:hAnsi="Garamond"/>
                <w:color w:val="000000"/>
                <w:lang w:eastAsia="en-GB"/>
              </w:rPr>
              <w:t>Number of lift ropes and manufacturer name:</w:t>
            </w:r>
          </w:p>
        </w:tc>
        <w:tc>
          <w:tcPr>
            <w:tcW w:w="2020" w:type="dxa"/>
            <w:tcBorders>
              <w:top w:val="nil"/>
              <w:left w:val="nil"/>
              <w:bottom w:val="single" w:sz="4" w:space="0" w:color="auto"/>
              <w:right w:val="single" w:sz="4" w:space="0" w:color="auto"/>
            </w:tcBorders>
            <w:shd w:val="clear" w:color="auto" w:fill="auto"/>
            <w:noWrap/>
            <w:vAlign w:val="bottom"/>
            <w:hideMark/>
          </w:tcPr>
          <w:p w:rsidR="008F38ED" w:rsidRPr="008F38ED" w:rsidRDefault="008F38ED" w:rsidP="008F38ED">
            <w:pPr>
              <w:rPr>
                <w:rFonts w:ascii="Garamond" w:hAnsi="Garamond"/>
                <w:color w:val="000000"/>
                <w:lang w:eastAsia="en-GB"/>
              </w:rPr>
            </w:pPr>
            <w:r w:rsidRPr="008F38ED">
              <w:rPr>
                <w:rFonts w:ascii="Garamond" w:hAnsi="Garamond"/>
                <w:color w:val="000000"/>
                <w:lang w:eastAsia="en-GB"/>
              </w:rPr>
              <w:t> </w:t>
            </w:r>
          </w:p>
        </w:tc>
      </w:tr>
      <w:tr w:rsidR="008F38ED" w:rsidRPr="008F38ED" w:rsidTr="008F38ED">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38ED" w:rsidRPr="008F38ED" w:rsidRDefault="008F38ED" w:rsidP="008F38ED">
            <w:pPr>
              <w:jc w:val="center"/>
              <w:rPr>
                <w:rFonts w:ascii="Garamond" w:hAnsi="Garamond"/>
                <w:color w:val="000000"/>
                <w:lang w:eastAsia="en-GB"/>
              </w:rPr>
            </w:pPr>
            <w:r w:rsidRPr="008F38ED">
              <w:rPr>
                <w:rFonts w:ascii="Garamond" w:hAnsi="Garamond"/>
                <w:color w:val="000000"/>
                <w:lang w:eastAsia="en-GB"/>
              </w:rPr>
              <w:t>12</w:t>
            </w:r>
          </w:p>
        </w:tc>
        <w:tc>
          <w:tcPr>
            <w:tcW w:w="5260" w:type="dxa"/>
            <w:tcBorders>
              <w:top w:val="nil"/>
              <w:left w:val="nil"/>
              <w:bottom w:val="single" w:sz="4" w:space="0" w:color="auto"/>
              <w:right w:val="single" w:sz="4" w:space="0" w:color="auto"/>
            </w:tcBorders>
            <w:shd w:val="clear" w:color="auto" w:fill="auto"/>
            <w:noWrap/>
            <w:vAlign w:val="bottom"/>
            <w:hideMark/>
          </w:tcPr>
          <w:p w:rsidR="008F38ED" w:rsidRPr="008F38ED" w:rsidRDefault="008F38ED" w:rsidP="008F38ED">
            <w:pPr>
              <w:rPr>
                <w:rFonts w:ascii="Garamond" w:hAnsi="Garamond"/>
                <w:color w:val="000000"/>
                <w:lang w:eastAsia="en-GB"/>
              </w:rPr>
            </w:pPr>
            <w:r w:rsidRPr="008F38ED">
              <w:rPr>
                <w:rFonts w:ascii="Garamond" w:hAnsi="Garamond"/>
                <w:color w:val="000000"/>
                <w:lang w:eastAsia="en-GB"/>
              </w:rPr>
              <w:t>Levelling accuracy of lift:</w:t>
            </w:r>
          </w:p>
        </w:tc>
        <w:tc>
          <w:tcPr>
            <w:tcW w:w="2020" w:type="dxa"/>
            <w:tcBorders>
              <w:top w:val="nil"/>
              <w:left w:val="nil"/>
              <w:bottom w:val="single" w:sz="4" w:space="0" w:color="auto"/>
              <w:right w:val="single" w:sz="4" w:space="0" w:color="auto"/>
            </w:tcBorders>
            <w:shd w:val="clear" w:color="auto" w:fill="auto"/>
            <w:noWrap/>
            <w:vAlign w:val="bottom"/>
            <w:hideMark/>
          </w:tcPr>
          <w:p w:rsidR="008F38ED" w:rsidRPr="008F38ED" w:rsidRDefault="008F38ED" w:rsidP="008F38ED">
            <w:pPr>
              <w:rPr>
                <w:rFonts w:ascii="Garamond" w:hAnsi="Garamond"/>
                <w:color w:val="000000"/>
                <w:lang w:eastAsia="en-GB"/>
              </w:rPr>
            </w:pPr>
            <w:r w:rsidRPr="008F38ED">
              <w:rPr>
                <w:rFonts w:ascii="Garamond" w:hAnsi="Garamond"/>
                <w:color w:val="000000"/>
                <w:lang w:eastAsia="en-GB"/>
              </w:rPr>
              <w:t> </w:t>
            </w:r>
          </w:p>
        </w:tc>
      </w:tr>
      <w:tr w:rsidR="008F38ED" w:rsidRPr="008F38ED" w:rsidTr="008F38ED">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38ED" w:rsidRPr="008F38ED" w:rsidRDefault="008F38ED" w:rsidP="008F38ED">
            <w:pPr>
              <w:jc w:val="center"/>
              <w:rPr>
                <w:rFonts w:ascii="Garamond" w:hAnsi="Garamond"/>
                <w:color w:val="000000"/>
                <w:lang w:eastAsia="en-GB"/>
              </w:rPr>
            </w:pPr>
            <w:r w:rsidRPr="008F38ED">
              <w:rPr>
                <w:rFonts w:ascii="Garamond" w:hAnsi="Garamond"/>
                <w:color w:val="000000"/>
                <w:lang w:eastAsia="en-GB"/>
              </w:rPr>
              <w:t>13</w:t>
            </w:r>
          </w:p>
        </w:tc>
        <w:tc>
          <w:tcPr>
            <w:tcW w:w="5260" w:type="dxa"/>
            <w:tcBorders>
              <w:top w:val="nil"/>
              <w:left w:val="nil"/>
              <w:bottom w:val="single" w:sz="4" w:space="0" w:color="auto"/>
              <w:right w:val="single" w:sz="4" w:space="0" w:color="auto"/>
            </w:tcBorders>
            <w:shd w:val="clear" w:color="auto" w:fill="auto"/>
            <w:noWrap/>
            <w:vAlign w:val="bottom"/>
            <w:hideMark/>
          </w:tcPr>
          <w:p w:rsidR="008F38ED" w:rsidRPr="008F38ED" w:rsidRDefault="008F38ED" w:rsidP="008F38ED">
            <w:pPr>
              <w:rPr>
                <w:rFonts w:ascii="Garamond" w:hAnsi="Garamond"/>
                <w:color w:val="000000"/>
                <w:lang w:eastAsia="en-GB"/>
              </w:rPr>
            </w:pPr>
            <w:r w:rsidRPr="008F38ED">
              <w:rPr>
                <w:rFonts w:ascii="Garamond" w:hAnsi="Garamond"/>
                <w:color w:val="000000"/>
                <w:lang w:eastAsia="en-GB"/>
              </w:rPr>
              <w:t>Type of safety gear and manufacturer:</w:t>
            </w:r>
          </w:p>
        </w:tc>
        <w:tc>
          <w:tcPr>
            <w:tcW w:w="2020" w:type="dxa"/>
            <w:tcBorders>
              <w:top w:val="nil"/>
              <w:left w:val="nil"/>
              <w:bottom w:val="single" w:sz="4" w:space="0" w:color="auto"/>
              <w:right w:val="single" w:sz="4" w:space="0" w:color="auto"/>
            </w:tcBorders>
            <w:shd w:val="clear" w:color="auto" w:fill="auto"/>
            <w:noWrap/>
            <w:vAlign w:val="bottom"/>
            <w:hideMark/>
          </w:tcPr>
          <w:p w:rsidR="008F38ED" w:rsidRPr="008F38ED" w:rsidRDefault="008F38ED" w:rsidP="008F38ED">
            <w:pPr>
              <w:rPr>
                <w:rFonts w:ascii="Garamond" w:hAnsi="Garamond"/>
                <w:color w:val="000000"/>
                <w:lang w:eastAsia="en-GB"/>
              </w:rPr>
            </w:pPr>
            <w:r w:rsidRPr="008F38ED">
              <w:rPr>
                <w:rFonts w:ascii="Garamond" w:hAnsi="Garamond"/>
                <w:color w:val="000000"/>
                <w:lang w:eastAsia="en-GB"/>
              </w:rPr>
              <w:t> </w:t>
            </w:r>
          </w:p>
        </w:tc>
      </w:tr>
      <w:tr w:rsidR="008F38ED" w:rsidRPr="008F38ED" w:rsidTr="008F38ED">
        <w:trPr>
          <w:trHeight w:val="315"/>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8F38ED" w:rsidRPr="008F38ED" w:rsidRDefault="008F38ED" w:rsidP="008F38ED">
            <w:pPr>
              <w:jc w:val="center"/>
              <w:rPr>
                <w:rFonts w:ascii="Garamond" w:hAnsi="Garamond"/>
                <w:color w:val="000000"/>
                <w:lang w:eastAsia="en-GB"/>
              </w:rPr>
            </w:pPr>
            <w:r w:rsidRPr="008F38ED">
              <w:rPr>
                <w:rFonts w:ascii="Garamond" w:hAnsi="Garamond"/>
                <w:color w:val="000000"/>
                <w:lang w:eastAsia="en-GB"/>
              </w:rPr>
              <w:t>14</w:t>
            </w:r>
          </w:p>
        </w:tc>
        <w:tc>
          <w:tcPr>
            <w:tcW w:w="5260" w:type="dxa"/>
            <w:tcBorders>
              <w:top w:val="nil"/>
              <w:left w:val="nil"/>
              <w:bottom w:val="single" w:sz="4" w:space="0" w:color="auto"/>
              <w:right w:val="single" w:sz="4" w:space="0" w:color="auto"/>
            </w:tcBorders>
            <w:shd w:val="clear" w:color="auto" w:fill="auto"/>
            <w:vAlign w:val="bottom"/>
            <w:hideMark/>
          </w:tcPr>
          <w:p w:rsidR="008F38ED" w:rsidRPr="008F38ED" w:rsidRDefault="008F38ED" w:rsidP="008F38ED">
            <w:pPr>
              <w:rPr>
                <w:rFonts w:ascii="Garamond" w:hAnsi="Garamond"/>
                <w:color w:val="000000"/>
                <w:lang w:eastAsia="en-GB"/>
              </w:rPr>
            </w:pPr>
            <w:r w:rsidRPr="008F38ED">
              <w:rPr>
                <w:rFonts w:ascii="Garamond" w:hAnsi="Garamond"/>
                <w:color w:val="000000"/>
                <w:lang w:eastAsia="en-GB"/>
              </w:rPr>
              <w:t>Type of buffers underneath car and counterweight</w:t>
            </w:r>
          </w:p>
        </w:tc>
        <w:tc>
          <w:tcPr>
            <w:tcW w:w="2020" w:type="dxa"/>
            <w:tcBorders>
              <w:top w:val="nil"/>
              <w:left w:val="nil"/>
              <w:bottom w:val="single" w:sz="4" w:space="0" w:color="auto"/>
              <w:right w:val="single" w:sz="4" w:space="0" w:color="auto"/>
            </w:tcBorders>
            <w:shd w:val="clear" w:color="auto" w:fill="auto"/>
            <w:noWrap/>
            <w:vAlign w:val="bottom"/>
            <w:hideMark/>
          </w:tcPr>
          <w:p w:rsidR="008F38ED" w:rsidRPr="008F38ED" w:rsidRDefault="008F38ED" w:rsidP="008F38ED">
            <w:pPr>
              <w:rPr>
                <w:rFonts w:ascii="Garamond" w:hAnsi="Garamond"/>
                <w:color w:val="000000"/>
                <w:lang w:eastAsia="en-GB"/>
              </w:rPr>
            </w:pPr>
            <w:r w:rsidRPr="008F38ED">
              <w:rPr>
                <w:rFonts w:ascii="Garamond" w:hAnsi="Garamond"/>
                <w:color w:val="000000"/>
                <w:lang w:eastAsia="en-GB"/>
              </w:rPr>
              <w:t> </w:t>
            </w:r>
          </w:p>
        </w:tc>
      </w:tr>
      <w:tr w:rsidR="008F38ED" w:rsidRPr="008F38ED" w:rsidTr="008F38ED">
        <w:trPr>
          <w:trHeight w:val="315"/>
        </w:trPr>
        <w:tc>
          <w:tcPr>
            <w:tcW w:w="960" w:type="dxa"/>
            <w:tcBorders>
              <w:top w:val="nil"/>
              <w:left w:val="nil"/>
              <w:bottom w:val="nil"/>
              <w:right w:val="nil"/>
            </w:tcBorders>
            <w:shd w:val="clear" w:color="auto" w:fill="auto"/>
            <w:noWrap/>
            <w:vAlign w:val="bottom"/>
            <w:hideMark/>
          </w:tcPr>
          <w:p w:rsidR="008F38ED" w:rsidRPr="008F38ED" w:rsidRDefault="008F38ED" w:rsidP="008F38ED">
            <w:pPr>
              <w:jc w:val="center"/>
              <w:rPr>
                <w:rFonts w:ascii="Garamond" w:hAnsi="Garamond"/>
                <w:color w:val="000000"/>
                <w:lang w:eastAsia="en-GB"/>
              </w:rPr>
            </w:pPr>
          </w:p>
        </w:tc>
        <w:tc>
          <w:tcPr>
            <w:tcW w:w="5260" w:type="dxa"/>
            <w:tcBorders>
              <w:top w:val="nil"/>
              <w:left w:val="nil"/>
              <w:bottom w:val="nil"/>
              <w:right w:val="nil"/>
            </w:tcBorders>
            <w:shd w:val="clear" w:color="auto" w:fill="auto"/>
            <w:noWrap/>
            <w:vAlign w:val="bottom"/>
            <w:hideMark/>
          </w:tcPr>
          <w:p w:rsidR="008F38ED" w:rsidRPr="008F38ED" w:rsidRDefault="008F38ED" w:rsidP="008F38ED">
            <w:pPr>
              <w:rPr>
                <w:rFonts w:ascii="Garamond" w:hAnsi="Garamond"/>
                <w:color w:val="000000"/>
                <w:lang w:eastAsia="en-GB"/>
              </w:rPr>
            </w:pPr>
          </w:p>
        </w:tc>
        <w:tc>
          <w:tcPr>
            <w:tcW w:w="2020" w:type="dxa"/>
            <w:tcBorders>
              <w:top w:val="nil"/>
              <w:left w:val="nil"/>
              <w:bottom w:val="nil"/>
              <w:right w:val="nil"/>
            </w:tcBorders>
            <w:shd w:val="clear" w:color="auto" w:fill="auto"/>
            <w:noWrap/>
            <w:vAlign w:val="bottom"/>
            <w:hideMark/>
          </w:tcPr>
          <w:p w:rsidR="008F38ED" w:rsidRPr="008F38ED" w:rsidRDefault="008F38ED" w:rsidP="008F38ED">
            <w:pPr>
              <w:rPr>
                <w:rFonts w:ascii="Garamond" w:hAnsi="Garamond"/>
                <w:color w:val="000000"/>
                <w:lang w:eastAsia="en-GB"/>
              </w:rPr>
            </w:pPr>
          </w:p>
        </w:tc>
      </w:tr>
      <w:tr w:rsidR="008F38ED" w:rsidRPr="008F38ED" w:rsidTr="008F38ED">
        <w:trPr>
          <w:trHeight w:val="315"/>
        </w:trPr>
        <w:tc>
          <w:tcPr>
            <w:tcW w:w="960" w:type="dxa"/>
            <w:tcBorders>
              <w:top w:val="nil"/>
              <w:left w:val="nil"/>
              <w:bottom w:val="nil"/>
              <w:right w:val="nil"/>
            </w:tcBorders>
            <w:shd w:val="clear" w:color="auto" w:fill="auto"/>
            <w:noWrap/>
            <w:vAlign w:val="bottom"/>
            <w:hideMark/>
          </w:tcPr>
          <w:p w:rsidR="008F38ED" w:rsidRPr="008F38ED" w:rsidRDefault="008F38ED" w:rsidP="008F38ED">
            <w:pPr>
              <w:jc w:val="center"/>
              <w:rPr>
                <w:rFonts w:ascii="Garamond" w:hAnsi="Garamond"/>
                <w:color w:val="000000"/>
                <w:lang w:eastAsia="en-GB"/>
              </w:rPr>
            </w:pPr>
          </w:p>
        </w:tc>
        <w:tc>
          <w:tcPr>
            <w:tcW w:w="5260" w:type="dxa"/>
            <w:tcBorders>
              <w:top w:val="nil"/>
              <w:left w:val="nil"/>
              <w:bottom w:val="nil"/>
              <w:right w:val="nil"/>
            </w:tcBorders>
            <w:shd w:val="clear" w:color="auto" w:fill="auto"/>
            <w:noWrap/>
            <w:vAlign w:val="bottom"/>
            <w:hideMark/>
          </w:tcPr>
          <w:p w:rsidR="008F38ED" w:rsidRPr="008F38ED" w:rsidRDefault="008F38ED" w:rsidP="008F38ED">
            <w:pPr>
              <w:rPr>
                <w:rFonts w:ascii="Garamond" w:hAnsi="Garamond"/>
                <w:color w:val="000000"/>
                <w:lang w:eastAsia="en-GB"/>
              </w:rPr>
            </w:pPr>
          </w:p>
        </w:tc>
        <w:tc>
          <w:tcPr>
            <w:tcW w:w="2020" w:type="dxa"/>
            <w:tcBorders>
              <w:top w:val="nil"/>
              <w:left w:val="nil"/>
              <w:bottom w:val="nil"/>
              <w:right w:val="nil"/>
            </w:tcBorders>
            <w:shd w:val="clear" w:color="auto" w:fill="auto"/>
            <w:noWrap/>
            <w:vAlign w:val="bottom"/>
            <w:hideMark/>
          </w:tcPr>
          <w:p w:rsidR="008F38ED" w:rsidRPr="008F38ED" w:rsidRDefault="008F38ED" w:rsidP="008F38ED">
            <w:pPr>
              <w:rPr>
                <w:rFonts w:ascii="Garamond" w:hAnsi="Garamond"/>
                <w:color w:val="000000"/>
                <w:lang w:eastAsia="en-GB"/>
              </w:rPr>
            </w:pPr>
          </w:p>
        </w:tc>
      </w:tr>
      <w:tr w:rsidR="008F38ED" w:rsidRPr="008F38ED" w:rsidTr="008F38ED">
        <w:trPr>
          <w:trHeight w:val="315"/>
        </w:trPr>
        <w:tc>
          <w:tcPr>
            <w:tcW w:w="960" w:type="dxa"/>
            <w:tcBorders>
              <w:top w:val="nil"/>
              <w:left w:val="nil"/>
              <w:bottom w:val="nil"/>
              <w:right w:val="nil"/>
            </w:tcBorders>
            <w:shd w:val="clear" w:color="auto" w:fill="auto"/>
            <w:noWrap/>
            <w:vAlign w:val="bottom"/>
            <w:hideMark/>
          </w:tcPr>
          <w:p w:rsidR="008F38ED" w:rsidRPr="008F38ED" w:rsidRDefault="008F38ED" w:rsidP="008F38ED">
            <w:pPr>
              <w:jc w:val="center"/>
              <w:rPr>
                <w:rFonts w:ascii="Garamond" w:hAnsi="Garamond"/>
                <w:color w:val="000000"/>
                <w:lang w:eastAsia="en-GB"/>
              </w:rPr>
            </w:pPr>
          </w:p>
        </w:tc>
        <w:tc>
          <w:tcPr>
            <w:tcW w:w="5260" w:type="dxa"/>
            <w:tcBorders>
              <w:top w:val="nil"/>
              <w:left w:val="nil"/>
              <w:bottom w:val="nil"/>
              <w:right w:val="nil"/>
            </w:tcBorders>
            <w:shd w:val="clear" w:color="auto" w:fill="auto"/>
            <w:noWrap/>
            <w:vAlign w:val="bottom"/>
            <w:hideMark/>
          </w:tcPr>
          <w:p w:rsidR="008F38ED" w:rsidRPr="008F38ED" w:rsidRDefault="008F38ED" w:rsidP="008F38ED">
            <w:pPr>
              <w:rPr>
                <w:rFonts w:ascii="Garamond" w:hAnsi="Garamond"/>
                <w:color w:val="000000"/>
                <w:lang w:eastAsia="en-GB"/>
              </w:rPr>
            </w:pPr>
          </w:p>
        </w:tc>
        <w:tc>
          <w:tcPr>
            <w:tcW w:w="2020" w:type="dxa"/>
            <w:tcBorders>
              <w:top w:val="nil"/>
              <w:left w:val="nil"/>
              <w:bottom w:val="nil"/>
              <w:right w:val="nil"/>
            </w:tcBorders>
            <w:shd w:val="clear" w:color="auto" w:fill="auto"/>
            <w:noWrap/>
            <w:vAlign w:val="bottom"/>
            <w:hideMark/>
          </w:tcPr>
          <w:p w:rsidR="008F38ED" w:rsidRPr="008F38ED" w:rsidRDefault="008F38ED" w:rsidP="008F38ED">
            <w:pPr>
              <w:rPr>
                <w:rFonts w:ascii="Garamond" w:hAnsi="Garamond"/>
                <w:color w:val="000000"/>
                <w:lang w:eastAsia="en-GB"/>
              </w:rPr>
            </w:pPr>
          </w:p>
        </w:tc>
      </w:tr>
      <w:tr w:rsidR="008F38ED" w:rsidRPr="008F38ED" w:rsidTr="008F38ED">
        <w:trPr>
          <w:trHeight w:val="315"/>
        </w:trPr>
        <w:tc>
          <w:tcPr>
            <w:tcW w:w="960" w:type="dxa"/>
            <w:tcBorders>
              <w:top w:val="nil"/>
              <w:left w:val="nil"/>
              <w:bottom w:val="nil"/>
              <w:right w:val="nil"/>
            </w:tcBorders>
            <w:shd w:val="clear" w:color="auto" w:fill="auto"/>
            <w:noWrap/>
            <w:vAlign w:val="bottom"/>
            <w:hideMark/>
          </w:tcPr>
          <w:p w:rsidR="008F38ED" w:rsidRPr="008F38ED" w:rsidRDefault="008F38ED" w:rsidP="008F38ED">
            <w:pPr>
              <w:jc w:val="center"/>
              <w:rPr>
                <w:rFonts w:ascii="Garamond" w:hAnsi="Garamond"/>
                <w:color w:val="000000"/>
                <w:lang w:eastAsia="en-GB"/>
              </w:rPr>
            </w:pPr>
          </w:p>
        </w:tc>
        <w:tc>
          <w:tcPr>
            <w:tcW w:w="5260" w:type="dxa"/>
            <w:tcBorders>
              <w:top w:val="nil"/>
              <w:left w:val="nil"/>
              <w:bottom w:val="nil"/>
              <w:right w:val="nil"/>
            </w:tcBorders>
            <w:shd w:val="clear" w:color="auto" w:fill="auto"/>
            <w:noWrap/>
            <w:vAlign w:val="bottom"/>
            <w:hideMark/>
          </w:tcPr>
          <w:p w:rsidR="008F38ED" w:rsidRPr="008F38ED" w:rsidRDefault="008F38ED" w:rsidP="008F38ED">
            <w:pPr>
              <w:rPr>
                <w:rFonts w:ascii="Garamond" w:hAnsi="Garamond"/>
                <w:color w:val="000000"/>
                <w:lang w:eastAsia="en-GB"/>
              </w:rPr>
            </w:pPr>
          </w:p>
        </w:tc>
        <w:tc>
          <w:tcPr>
            <w:tcW w:w="2020" w:type="dxa"/>
            <w:tcBorders>
              <w:top w:val="nil"/>
              <w:left w:val="nil"/>
              <w:bottom w:val="nil"/>
              <w:right w:val="nil"/>
            </w:tcBorders>
            <w:shd w:val="clear" w:color="auto" w:fill="auto"/>
            <w:noWrap/>
            <w:vAlign w:val="bottom"/>
            <w:hideMark/>
          </w:tcPr>
          <w:p w:rsidR="008F38ED" w:rsidRPr="008F38ED" w:rsidRDefault="008F38ED" w:rsidP="008F38ED">
            <w:pPr>
              <w:rPr>
                <w:rFonts w:ascii="Garamond" w:hAnsi="Garamond"/>
                <w:color w:val="000000"/>
                <w:lang w:eastAsia="en-GB"/>
              </w:rPr>
            </w:pPr>
          </w:p>
        </w:tc>
      </w:tr>
      <w:tr w:rsidR="008F38ED" w:rsidRPr="008F38ED" w:rsidTr="008F38ED">
        <w:trPr>
          <w:trHeight w:val="315"/>
        </w:trPr>
        <w:tc>
          <w:tcPr>
            <w:tcW w:w="960" w:type="dxa"/>
            <w:tcBorders>
              <w:top w:val="nil"/>
              <w:left w:val="nil"/>
              <w:bottom w:val="nil"/>
              <w:right w:val="nil"/>
            </w:tcBorders>
            <w:shd w:val="clear" w:color="auto" w:fill="auto"/>
            <w:noWrap/>
            <w:vAlign w:val="bottom"/>
            <w:hideMark/>
          </w:tcPr>
          <w:p w:rsidR="008F38ED" w:rsidRPr="008F38ED" w:rsidRDefault="008F38ED" w:rsidP="008F38ED">
            <w:pPr>
              <w:rPr>
                <w:rFonts w:ascii="Garamond" w:hAnsi="Garamond"/>
                <w:color w:val="000000"/>
                <w:lang w:eastAsia="en-GB"/>
              </w:rPr>
            </w:pPr>
          </w:p>
        </w:tc>
        <w:tc>
          <w:tcPr>
            <w:tcW w:w="5260" w:type="dxa"/>
            <w:tcBorders>
              <w:top w:val="nil"/>
              <w:left w:val="nil"/>
              <w:bottom w:val="nil"/>
              <w:right w:val="nil"/>
            </w:tcBorders>
            <w:shd w:val="clear" w:color="auto" w:fill="auto"/>
            <w:noWrap/>
            <w:vAlign w:val="bottom"/>
            <w:hideMark/>
          </w:tcPr>
          <w:p w:rsidR="008F38ED" w:rsidRPr="008F38ED" w:rsidRDefault="008F38ED" w:rsidP="008F38ED">
            <w:pPr>
              <w:rPr>
                <w:rFonts w:ascii="Garamond" w:hAnsi="Garamond"/>
                <w:color w:val="000000"/>
                <w:lang w:eastAsia="en-GB"/>
              </w:rPr>
            </w:pPr>
            <w:r w:rsidRPr="008F38ED">
              <w:rPr>
                <w:rFonts w:ascii="Garamond" w:hAnsi="Garamond"/>
                <w:color w:val="000000"/>
                <w:lang w:eastAsia="en-GB"/>
              </w:rPr>
              <w:t>Signature: .............................................................</w:t>
            </w:r>
          </w:p>
        </w:tc>
        <w:tc>
          <w:tcPr>
            <w:tcW w:w="2020" w:type="dxa"/>
            <w:tcBorders>
              <w:top w:val="nil"/>
              <w:left w:val="nil"/>
              <w:bottom w:val="nil"/>
              <w:right w:val="nil"/>
            </w:tcBorders>
            <w:shd w:val="clear" w:color="auto" w:fill="auto"/>
            <w:noWrap/>
            <w:vAlign w:val="bottom"/>
            <w:hideMark/>
          </w:tcPr>
          <w:p w:rsidR="008F38ED" w:rsidRPr="008F38ED" w:rsidRDefault="008F38ED" w:rsidP="008F38ED">
            <w:pPr>
              <w:rPr>
                <w:rFonts w:ascii="Garamond" w:hAnsi="Garamond"/>
                <w:color w:val="000000"/>
                <w:lang w:eastAsia="en-GB"/>
              </w:rPr>
            </w:pPr>
          </w:p>
        </w:tc>
      </w:tr>
      <w:tr w:rsidR="008F38ED" w:rsidRPr="008F38ED" w:rsidTr="008F38ED">
        <w:trPr>
          <w:trHeight w:val="315"/>
        </w:trPr>
        <w:tc>
          <w:tcPr>
            <w:tcW w:w="960" w:type="dxa"/>
            <w:tcBorders>
              <w:top w:val="nil"/>
              <w:left w:val="nil"/>
              <w:bottom w:val="nil"/>
              <w:right w:val="nil"/>
            </w:tcBorders>
            <w:shd w:val="clear" w:color="auto" w:fill="auto"/>
            <w:noWrap/>
            <w:vAlign w:val="bottom"/>
            <w:hideMark/>
          </w:tcPr>
          <w:p w:rsidR="008F38ED" w:rsidRPr="008F38ED" w:rsidRDefault="008F38ED" w:rsidP="008F38ED">
            <w:pPr>
              <w:rPr>
                <w:rFonts w:ascii="Garamond" w:hAnsi="Garamond"/>
                <w:color w:val="000000"/>
                <w:lang w:eastAsia="en-GB"/>
              </w:rPr>
            </w:pPr>
          </w:p>
        </w:tc>
        <w:tc>
          <w:tcPr>
            <w:tcW w:w="5260" w:type="dxa"/>
            <w:tcBorders>
              <w:top w:val="nil"/>
              <w:left w:val="nil"/>
              <w:bottom w:val="nil"/>
              <w:right w:val="nil"/>
            </w:tcBorders>
            <w:shd w:val="clear" w:color="auto" w:fill="auto"/>
            <w:noWrap/>
            <w:vAlign w:val="bottom"/>
            <w:hideMark/>
          </w:tcPr>
          <w:p w:rsidR="008F38ED" w:rsidRPr="008F38ED" w:rsidRDefault="008F38ED" w:rsidP="008F38ED">
            <w:pPr>
              <w:rPr>
                <w:rFonts w:ascii="Garamond" w:hAnsi="Garamond"/>
                <w:i/>
                <w:iCs/>
                <w:color w:val="000000"/>
                <w:sz w:val="20"/>
                <w:szCs w:val="20"/>
                <w:lang w:eastAsia="en-GB"/>
              </w:rPr>
            </w:pPr>
            <w:r w:rsidRPr="008F38ED">
              <w:rPr>
                <w:rFonts w:ascii="Garamond" w:hAnsi="Garamond"/>
                <w:i/>
                <w:iCs/>
                <w:color w:val="000000"/>
                <w:sz w:val="20"/>
                <w:szCs w:val="20"/>
                <w:lang w:eastAsia="en-GB"/>
              </w:rPr>
              <w:t xml:space="preserve">(the person or persons authorised to sign on behalf of the </w:t>
            </w:r>
            <w:proofErr w:type="spellStart"/>
            <w:r w:rsidRPr="008F38ED">
              <w:rPr>
                <w:rFonts w:ascii="Garamond" w:hAnsi="Garamond"/>
                <w:i/>
                <w:iCs/>
                <w:color w:val="000000"/>
                <w:sz w:val="20"/>
                <w:szCs w:val="20"/>
                <w:lang w:eastAsia="en-GB"/>
              </w:rPr>
              <w:t>tenderer</w:t>
            </w:r>
            <w:proofErr w:type="spellEnd"/>
            <w:r w:rsidRPr="008F38ED">
              <w:rPr>
                <w:rFonts w:ascii="Garamond" w:hAnsi="Garamond"/>
                <w:i/>
                <w:iCs/>
                <w:color w:val="000000"/>
                <w:sz w:val="20"/>
                <w:szCs w:val="20"/>
                <w:lang w:eastAsia="en-GB"/>
              </w:rPr>
              <w:t>)</w:t>
            </w:r>
          </w:p>
        </w:tc>
        <w:tc>
          <w:tcPr>
            <w:tcW w:w="2020" w:type="dxa"/>
            <w:tcBorders>
              <w:top w:val="nil"/>
              <w:left w:val="nil"/>
              <w:bottom w:val="nil"/>
              <w:right w:val="nil"/>
            </w:tcBorders>
            <w:shd w:val="clear" w:color="auto" w:fill="auto"/>
            <w:noWrap/>
            <w:vAlign w:val="bottom"/>
            <w:hideMark/>
          </w:tcPr>
          <w:p w:rsidR="008F38ED" w:rsidRPr="008F38ED" w:rsidRDefault="008F38ED" w:rsidP="008F38ED">
            <w:pPr>
              <w:rPr>
                <w:rFonts w:ascii="Garamond" w:hAnsi="Garamond"/>
                <w:color w:val="000000"/>
                <w:lang w:eastAsia="en-GB"/>
              </w:rPr>
            </w:pPr>
          </w:p>
        </w:tc>
      </w:tr>
      <w:tr w:rsidR="008F38ED" w:rsidRPr="008F38ED" w:rsidTr="008F38ED">
        <w:trPr>
          <w:trHeight w:val="315"/>
        </w:trPr>
        <w:tc>
          <w:tcPr>
            <w:tcW w:w="960" w:type="dxa"/>
            <w:tcBorders>
              <w:top w:val="nil"/>
              <w:left w:val="nil"/>
              <w:bottom w:val="nil"/>
              <w:right w:val="nil"/>
            </w:tcBorders>
            <w:shd w:val="clear" w:color="auto" w:fill="auto"/>
            <w:noWrap/>
            <w:vAlign w:val="bottom"/>
            <w:hideMark/>
          </w:tcPr>
          <w:p w:rsidR="008F38ED" w:rsidRPr="008F38ED" w:rsidRDefault="008F38ED" w:rsidP="008F38ED">
            <w:pPr>
              <w:rPr>
                <w:rFonts w:ascii="Garamond" w:hAnsi="Garamond"/>
                <w:color w:val="000000"/>
                <w:lang w:eastAsia="en-GB"/>
              </w:rPr>
            </w:pPr>
          </w:p>
        </w:tc>
        <w:tc>
          <w:tcPr>
            <w:tcW w:w="5260" w:type="dxa"/>
            <w:tcBorders>
              <w:top w:val="nil"/>
              <w:left w:val="nil"/>
              <w:bottom w:val="nil"/>
              <w:right w:val="nil"/>
            </w:tcBorders>
            <w:shd w:val="clear" w:color="auto" w:fill="auto"/>
            <w:noWrap/>
            <w:vAlign w:val="bottom"/>
            <w:hideMark/>
          </w:tcPr>
          <w:p w:rsidR="008F38ED" w:rsidRPr="008F38ED" w:rsidRDefault="008F38ED" w:rsidP="008F38ED">
            <w:pPr>
              <w:rPr>
                <w:rFonts w:ascii="Garamond" w:hAnsi="Garamond"/>
                <w:color w:val="000000"/>
                <w:lang w:eastAsia="en-GB"/>
              </w:rPr>
            </w:pPr>
          </w:p>
        </w:tc>
        <w:tc>
          <w:tcPr>
            <w:tcW w:w="2020" w:type="dxa"/>
            <w:tcBorders>
              <w:top w:val="nil"/>
              <w:left w:val="nil"/>
              <w:bottom w:val="nil"/>
              <w:right w:val="nil"/>
            </w:tcBorders>
            <w:shd w:val="clear" w:color="auto" w:fill="auto"/>
            <w:noWrap/>
            <w:vAlign w:val="bottom"/>
            <w:hideMark/>
          </w:tcPr>
          <w:p w:rsidR="008F38ED" w:rsidRPr="008F38ED" w:rsidRDefault="008F38ED" w:rsidP="008F38ED">
            <w:pPr>
              <w:rPr>
                <w:rFonts w:ascii="Garamond" w:hAnsi="Garamond"/>
                <w:color w:val="000000"/>
                <w:lang w:eastAsia="en-GB"/>
              </w:rPr>
            </w:pPr>
          </w:p>
        </w:tc>
      </w:tr>
      <w:tr w:rsidR="008F38ED" w:rsidRPr="008F38ED" w:rsidTr="008F38ED">
        <w:trPr>
          <w:trHeight w:val="315"/>
        </w:trPr>
        <w:tc>
          <w:tcPr>
            <w:tcW w:w="960" w:type="dxa"/>
            <w:tcBorders>
              <w:top w:val="nil"/>
              <w:left w:val="nil"/>
              <w:bottom w:val="nil"/>
              <w:right w:val="nil"/>
            </w:tcBorders>
            <w:shd w:val="clear" w:color="auto" w:fill="auto"/>
            <w:noWrap/>
            <w:vAlign w:val="bottom"/>
            <w:hideMark/>
          </w:tcPr>
          <w:p w:rsidR="008F38ED" w:rsidRPr="008F38ED" w:rsidRDefault="008F38ED" w:rsidP="008F38ED">
            <w:pPr>
              <w:rPr>
                <w:rFonts w:ascii="Garamond" w:hAnsi="Garamond"/>
                <w:color w:val="000000"/>
                <w:lang w:eastAsia="en-GB"/>
              </w:rPr>
            </w:pPr>
          </w:p>
        </w:tc>
        <w:tc>
          <w:tcPr>
            <w:tcW w:w="5260" w:type="dxa"/>
            <w:tcBorders>
              <w:top w:val="nil"/>
              <w:left w:val="nil"/>
              <w:bottom w:val="nil"/>
              <w:right w:val="nil"/>
            </w:tcBorders>
            <w:shd w:val="clear" w:color="auto" w:fill="auto"/>
            <w:noWrap/>
            <w:vAlign w:val="bottom"/>
            <w:hideMark/>
          </w:tcPr>
          <w:p w:rsidR="008F38ED" w:rsidRPr="008F38ED" w:rsidRDefault="008F38ED" w:rsidP="008F38ED">
            <w:pPr>
              <w:rPr>
                <w:rFonts w:ascii="Garamond" w:hAnsi="Garamond"/>
                <w:color w:val="000000"/>
                <w:lang w:eastAsia="en-GB"/>
              </w:rPr>
            </w:pPr>
            <w:r w:rsidRPr="008F38ED">
              <w:rPr>
                <w:rFonts w:ascii="Garamond" w:hAnsi="Garamond"/>
                <w:color w:val="000000"/>
                <w:lang w:eastAsia="en-GB"/>
              </w:rPr>
              <w:t>Date</w:t>
            </w:r>
            <w:proofErr w:type="gramStart"/>
            <w:r w:rsidRPr="008F38ED">
              <w:rPr>
                <w:rFonts w:ascii="Garamond" w:hAnsi="Garamond"/>
                <w:color w:val="000000"/>
                <w:lang w:eastAsia="en-GB"/>
              </w:rPr>
              <w:t>:      ............................................................</w:t>
            </w:r>
            <w:proofErr w:type="gramEnd"/>
          </w:p>
        </w:tc>
        <w:tc>
          <w:tcPr>
            <w:tcW w:w="2020" w:type="dxa"/>
            <w:tcBorders>
              <w:top w:val="nil"/>
              <w:left w:val="nil"/>
              <w:bottom w:val="nil"/>
              <w:right w:val="nil"/>
            </w:tcBorders>
            <w:shd w:val="clear" w:color="auto" w:fill="auto"/>
            <w:noWrap/>
            <w:vAlign w:val="bottom"/>
            <w:hideMark/>
          </w:tcPr>
          <w:p w:rsidR="008F38ED" w:rsidRPr="008F38ED" w:rsidRDefault="008F38ED" w:rsidP="008F38ED">
            <w:pPr>
              <w:rPr>
                <w:rFonts w:ascii="Garamond" w:hAnsi="Garamond"/>
                <w:color w:val="000000"/>
                <w:lang w:eastAsia="en-GB"/>
              </w:rPr>
            </w:pPr>
          </w:p>
        </w:tc>
      </w:tr>
    </w:tbl>
    <w:p w:rsidR="005C2B0A" w:rsidRDefault="007C14E4" w:rsidP="005C2B0A">
      <w:pPr>
        <w:autoSpaceDE w:val="0"/>
        <w:autoSpaceDN w:val="0"/>
        <w:adjustRightInd w:val="0"/>
        <w:jc w:val="center"/>
        <w:rPr>
          <w:b/>
          <w:bCs/>
          <w:color w:val="000000"/>
          <w:sz w:val="32"/>
          <w:szCs w:val="32"/>
          <w:lang w:val="en-US"/>
        </w:rPr>
      </w:pPr>
      <w:r>
        <w:rPr>
          <w:b/>
          <w:bCs/>
          <w:sz w:val="23"/>
          <w:szCs w:val="23"/>
          <w:lang w:val="en-US"/>
        </w:rPr>
        <w:br w:type="page"/>
      </w:r>
      <w:r w:rsidR="00772326">
        <w:rPr>
          <w:b/>
          <w:bCs/>
          <w:color w:val="000000"/>
          <w:sz w:val="32"/>
          <w:szCs w:val="32"/>
          <w:lang w:val="en-US"/>
        </w:rPr>
        <w:lastRenderedPageBreak/>
        <w:t>A</w:t>
      </w:r>
      <w:r w:rsidR="00F51A74">
        <w:rPr>
          <w:b/>
          <w:bCs/>
          <w:color w:val="000000"/>
          <w:sz w:val="32"/>
          <w:szCs w:val="32"/>
          <w:lang w:val="en-US"/>
        </w:rPr>
        <w:t>PPENDI</w:t>
      </w:r>
      <w:r w:rsidR="00772326">
        <w:rPr>
          <w:b/>
          <w:bCs/>
          <w:color w:val="000000"/>
          <w:sz w:val="32"/>
          <w:szCs w:val="32"/>
          <w:lang w:val="en-US"/>
        </w:rPr>
        <w:t>X I</w:t>
      </w:r>
    </w:p>
    <w:p w:rsidR="0013277C" w:rsidRDefault="0013277C" w:rsidP="005C2B0A">
      <w:pPr>
        <w:autoSpaceDE w:val="0"/>
        <w:autoSpaceDN w:val="0"/>
        <w:adjustRightInd w:val="0"/>
        <w:jc w:val="center"/>
        <w:rPr>
          <w:b/>
          <w:bCs/>
          <w:color w:val="000000"/>
          <w:sz w:val="32"/>
          <w:szCs w:val="32"/>
          <w:lang w:val="en-US"/>
        </w:rPr>
      </w:pPr>
      <w:r w:rsidRPr="0013277C">
        <w:rPr>
          <w:b/>
          <w:bCs/>
          <w:color w:val="000000"/>
          <w:sz w:val="32"/>
          <w:szCs w:val="32"/>
          <w:lang w:val="en-US"/>
        </w:rPr>
        <w:t xml:space="preserve">DETAILS OF </w:t>
      </w:r>
      <w:r w:rsidR="00ED0F18">
        <w:rPr>
          <w:b/>
          <w:bCs/>
          <w:color w:val="000000"/>
          <w:sz w:val="32"/>
          <w:szCs w:val="32"/>
          <w:lang w:val="en-US"/>
        </w:rPr>
        <w:t>TENDERER</w:t>
      </w:r>
    </w:p>
    <w:p w:rsidR="00E53EA4" w:rsidRPr="0013277C" w:rsidRDefault="00E53EA4" w:rsidP="0013277C">
      <w:pPr>
        <w:autoSpaceDE w:val="0"/>
        <w:autoSpaceDN w:val="0"/>
        <w:adjustRightInd w:val="0"/>
        <w:jc w:val="center"/>
        <w:rPr>
          <w:color w:val="000000"/>
          <w:sz w:val="32"/>
          <w:szCs w:val="32"/>
          <w:lang w:val="en-US"/>
        </w:rPr>
      </w:pPr>
    </w:p>
    <w:tbl>
      <w:tblPr>
        <w:tblW w:w="0" w:type="auto"/>
        <w:tblBorders>
          <w:top w:val="nil"/>
          <w:left w:val="nil"/>
          <w:bottom w:val="nil"/>
          <w:right w:val="nil"/>
        </w:tblBorders>
        <w:tblLayout w:type="fixed"/>
        <w:tblLook w:val="0000"/>
      </w:tblPr>
      <w:tblGrid>
        <w:gridCol w:w="4113"/>
        <w:gridCol w:w="4113"/>
      </w:tblGrid>
      <w:tr w:rsidR="0013277C" w:rsidRPr="0013277C">
        <w:trPr>
          <w:trHeight w:val="1114"/>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Name of </w:t>
            </w:r>
            <w:r w:rsidR="00ED0F18">
              <w:rPr>
                <w:b/>
                <w:bCs/>
                <w:color w:val="000000"/>
                <w:lang w:val="en-US"/>
              </w:rPr>
              <w:t>Tenderer</w:t>
            </w:r>
            <w:r w:rsidRPr="0013277C">
              <w:rPr>
                <w:b/>
                <w:bCs/>
                <w:color w:val="000000"/>
                <w:lang w:val="en-US"/>
              </w:rPr>
              <w:t xml:space="preserve"> </w:t>
            </w:r>
          </w:p>
        </w:tc>
      </w:tr>
      <w:tr w:rsidR="0013277C" w:rsidRPr="0013277C">
        <w:trPr>
          <w:trHeight w:val="1986"/>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Address </w:t>
            </w:r>
          </w:p>
        </w:tc>
      </w:tr>
      <w:tr w:rsidR="0013277C" w:rsidRPr="0013277C">
        <w:trPr>
          <w:trHeight w:val="704"/>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E-mail Address </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Tel. Nos. </w:t>
            </w:r>
          </w:p>
        </w:tc>
      </w:tr>
      <w:tr w:rsidR="008335D3"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8335D3" w:rsidRPr="0013277C" w:rsidRDefault="008335D3" w:rsidP="0013277C">
            <w:pPr>
              <w:autoSpaceDE w:val="0"/>
              <w:autoSpaceDN w:val="0"/>
              <w:adjustRightInd w:val="0"/>
              <w:rPr>
                <w:b/>
                <w:bCs/>
                <w:color w:val="000000"/>
                <w:lang w:val="en-US"/>
              </w:rPr>
            </w:pPr>
            <w:r w:rsidRPr="0013277C">
              <w:rPr>
                <w:b/>
                <w:bCs/>
                <w:color w:val="000000"/>
                <w:lang w:val="en-US"/>
              </w:rPr>
              <w:t>Fax Nos.</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8335D3" w:rsidRDefault="008335D3" w:rsidP="0013277C">
            <w:pPr>
              <w:autoSpaceDE w:val="0"/>
              <w:autoSpaceDN w:val="0"/>
              <w:adjustRightInd w:val="0"/>
              <w:rPr>
                <w:b/>
                <w:color w:val="000000"/>
                <w:lang w:val="en-US"/>
              </w:rPr>
            </w:pPr>
            <w:r w:rsidRPr="008335D3">
              <w:rPr>
                <w:b/>
                <w:color w:val="000000"/>
                <w:lang w:val="en-US"/>
              </w:rPr>
              <w:t>Web Site</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Mobile Phone No. </w:t>
            </w:r>
          </w:p>
        </w:tc>
      </w:tr>
      <w:tr w:rsidR="0013277C" w:rsidRPr="0013277C">
        <w:trPr>
          <w:trHeight w:val="332"/>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VAT Registration No. </w:t>
            </w:r>
          </w:p>
        </w:tc>
      </w:tr>
      <w:tr w:rsidR="0013277C" w:rsidRPr="0013277C">
        <w:trPr>
          <w:trHeight w:val="896"/>
        </w:trPr>
        <w:tc>
          <w:tcPr>
            <w:tcW w:w="4113" w:type="dxa"/>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Signature </w:t>
            </w:r>
          </w:p>
        </w:tc>
        <w:tc>
          <w:tcPr>
            <w:tcW w:w="4113" w:type="dxa"/>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Date </w:t>
            </w:r>
          </w:p>
        </w:tc>
      </w:tr>
      <w:tr w:rsidR="0013277C" w:rsidRPr="0013277C">
        <w:trPr>
          <w:trHeight w:val="407"/>
        </w:trPr>
        <w:tc>
          <w:tcPr>
            <w:tcW w:w="8226" w:type="dxa"/>
            <w:gridSpan w:val="2"/>
            <w:tcBorders>
              <w:top w:val="single" w:sz="4" w:space="0" w:color="000000"/>
              <w:left w:val="single" w:sz="4" w:space="0" w:color="000000"/>
              <w:bottom w:val="single" w:sz="4" w:space="0" w:color="000000"/>
              <w:right w:val="single" w:sz="4" w:space="0" w:color="000000"/>
            </w:tcBorders>
          </w:tcPr>
          <w:p w:rsidR="0013277C" w:rsidRPr="0013277C" w:rsidRDefault="0013277C" w:rsidP="0013277C">
            <w:pPr>
              <w:autoSpaceDE w:val="0"/>
              <w:autoSpaceDN w:val="0"/>
              <w:adjustRightInd w:val="0"/>
              <w:rPr>
                <w:color w:val="000000"/>
                <w:lang w:val="en-US"/>
              </w:rPr>
            </w:pPr>
            <w:r w:rsidRPr="0013277C">
              <w:rPr>
                <w:b/>
                <w:bCs/>
                <w:color w:val="000000"/>
                <w:lang w:val="en-US"/>
              </w:rPr>
              <w:t xml:space="preserve">ID. Card No. </w:t>
            </w:r>
          </w:p>
        </w:tc>
      </w:tr>
    </w:tbl>
    <w:p w:rsidR="0013277C" w:rsidRDefault="0013277C" w:rsidP="00C0627C">
      <w:pPr>
        <w:rPr>
          <w:b/>
          <w:bCs/>
          <w:lang w:val="en-US"/>
        </w:rPr>
      </w:pPr>
    </w:p>
    <w:p w:rsidR="00E00FC9" w:rsidRDefault="00E00FC9">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Pr>
        <w:rPr>
          <w:b/>
          <w:bCs/>
          <w:lang w:val="en-US"/>
        </w:rPr>
      </w:pPr>
    </w:p>
    <w:p w:rsidR="00F316C1" w:rsidRDefault="00F316C1"/>
    <w:p w:rsidR="005C2B0A" w:rsidRDefault="005C2B0A" w:rsidP="005C2B0A">
      <w:pPr>
        <w:jc w:val="center"/>
        <w:rPr>
          <w:b/>
          <w:color w:val="000000"/>
          <w:sz w:val="32"/>
          <w:szCs w:val="32"/>
        </w:rPr>
      </w:pPr>
      <w:r>
        <w:rPr>
          <w:b/>
          <w:color w:val="000000"/>
          <w:sz w:val="32"/>
          <w:szCs w:val="32"/>
        </w:rPr>
        <w:t>APPENDIX II</w:t>
      </w:r>
    </w:p>
    <w:p w:rsidR="005C2B0A" w:rsidRDefault="005C2B0A" w:rsidP="005C2B0A">
      <w:pPr>
        <w:jc w:val="center"/>
        <w:rPr>
          <w:color w:val="000000"/>
          <w:sz w:val="32"/>
          <w:szCs w:val="32"/>
        </w:rPr>
      </w:pPr>
      <w:r>
        <w:rPr>
          <w:b/>
          <w:bCs/>
          <w:color w:val="000000"/>
          <w:sz w:val="32"/>
          <w:szCs w:val="32"/>
        </w:rPr>
        <w:t xml:space="preserve">GENERAL CONDITIONS OF CONTRACT </w:t>
      </w:r>
    </w:p>
    <w:p w:rsidR="005C2B0A" w:rsidRDefault="005C2B0A" w:rsidP="005C2B0A">
      <w:pPr>
        <w:pStyle w:val="Default"/>
        <w:rPr>
          <w:sz w:val="23"/>
          <w:szCs w:val="23"/>
        </w:rPr>
      </w:pPr>
    </w:p>
    <w:p w:rsidR="005C2B0A" w:rsidRDefault="005C2B0A" w:rsidP="005C2B0A">
      <w:pPr>
        <w:ind w:left="453" w:hanging="454"/>
        <w:jc w:val="both"/>
        <w:rPr>
          <w:color w:val="000000"/>
        </w:rPr>
      </w:pPr>
      <w:r>
        <w:rPr>
          <w:color w:val="000000"/>
        </w:rPr>
        <w:t xml:space="preserve">1. </w:t>
      </w:r>
      <w:r>
        <w:rPr>
          <w:color w:val="000000"/>
        </w:rPr>
        <w:tab/>
      </w:r>
      <w:proofErr w:type="gramStart"/>
      <w:r>
        <w:rPr>
          <w:color w:val="000000"/>
        </w:rPr>
        <w:t>In</w:t>
      </w:r>
      <w:proofErr w:type="gramEnd"/>
      <w:r>
        <w:rPr>
          <w:color w:val="000000"/>
        </w:rPr>
        <w:t xml:space="preserve"> these conditions and in any specifications or special conditions annexed hereto: </w:t>
      </w:r>
    </w:p>
    <w:p w:rsidR="005C2B0A" w:rsidRDefault="005C2B0A" w:rsidP="005C2B0A">
      <w:pPr>
        <w:ind w:left="453" w:hanging="454"/>
        <w:jc w:val="both"/>
        <w:rPr>
          <w:color w:val="000000"/>
        </w:rPr>
      </w:pPr>
    </w:p>
    <w:p w:rsidR="005C2B0A" w:rsidRDefault="005C2B0A" w:rsidP="005C2B0A">
      <w:pPr>
        <w:ind w:left="993" w:hanging="284"/>
        <w:jc w:val="both"/>
        <w:rPr>
          <w:color w:val="000000"/>
        </w:rPr>
      </w:pPr>
      <w:r>
        <w:rPr>
          <w:color w:val="000000"/>
        </w:rPr>
        <w:t xml:space="preserve">a) </w:t>
      </w:r>
      <w:r w:rsidR="002041D7">
        <w:rPr>
          <w:color w:val="000000"/>
        </w:rPr>
        <w:t xml:space="preserve"> </w:t>
      </w:r>
      <w:proofErr w:type="gramStart"/>
      <w:r>
        <w:rPr>
          <w:color w:val="000000"/>
        </w:rPr>
        <w:t>the</w:t>
      </w:r>
      <w:proofErr w:type="gramEnd"/>
      <w:r>
        <w:rPr>
          <w:color w:val="000000"/>
        </w:rPr>
        <w:t xml:space="preserve"> word 'Council</w:t>
      </w:r>
      <w:r w:rsidR="00755E54">
        <w:rPr>
          <w:color w:val="000000"/>
        </w:rPr>
        <w:t>’</w:t>
      </w:r>
      <w:r>
        <w:rPr>
          <w:color w:val="000000"/>
        </w:rPr>
        <w:t xml:space="preserve"> shall mean the Malta Council for the Voluntary Sector;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b) </w:t>
      </w:r>
      <w:proofErr w:type="gramStart"/>
      <w:r>
        <w:rPr>
          <w:color w:val="000000"/>
        </w:rPr>
        <w:t>the</w:t>
      </w:r>
      <w:proofErr w:type="gramEnd"/>
      <w:r>
        <w:rPr>
          <w:color w:val="000000"/>
        </w:rPr>
        <w:t xml:space="preserve"> word 'Executive Secretary' shall mean the official person/s appointed by and on behalf of the Council to inspect/audit the work when the Council decides to have inspection; </w:t>
      </w:r>
    </w:p>
    <w:p w:rsidR="005C2B0A" w:rsidRDefault="005C2B0A" w:rsidP="005C2B0A">
      <w:pPr>
        <w:jc w:val="both"/>
        <w:rPr>
          <w:color w:val="000000"/>
        </w:rPr>
      </w:pPr>
    </w:p>
    <w:p w:rsidR="005C2B0A" w:rsidRDefault="005C2B0A" w:rsidP="005C2B0A">
      <w:pPr>
        <w:ind w:left="993" w:hanging="284"/>
        <w:jc w:val="both"/>
        <w:rPr>
          <w:color w:val="000000"/>
        </w:rPr>
      </w:pPr>
      <w:r>
        <w:rPr>
          <w:color w:val="000000"/>
        </w:rPr>
        <w:t xml:space="preserve">d) </w:t>
      </w:r>
      <w:proofErr w:type="gramStart"/>
      <w:r>
        <w:rPr>
          <w:color w:val="000000"/>
        </w:rPr>
        <w:t>the</w:t>
      </w:r>
      <w:proofErr w:type="gramEnd"/>
      <w:r>
        <w:rPr>
          <w:color w:val="000000"/>
        </w:rPr>
        <w:t xml:space="preserve"> word 'Board' shall mean the 'Voluntary Organisations Fund Administrative Board’;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e) </w:t>
      </w:r>
      <w:proofErr w:type="gramStart"/>
      <w:r>
        <w:rPr>
          <w:color w:val="000000"/>
        </w:rPr>
        <w:t>the</w:t>
      </w:r>
      <w:proofErr w:type="gramEnd"/>
      <w:r>
        <w:rPr>
          <w:color w:val="000000"/>
        </w:rPr>
        <w:t xml:space="preserve"> word 'Expression of interestee' shall mean any person or persons whose expression of interest for the work referred to shall be accepted by the Council;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f) </w:t>
      </w:r>
      <w:proofErr w:type="gramStart"/>
      <w:r>
        <w:rPr>
          <w:color w:val="000000"/>
        </w:rPr>
        <w:t>the</w:t>
      </w:r>
      <w:proofErr w:type="gramEnd"/>
      <w:r>
        <w:rPr>
          <w:color w:val="000000"/>
        </w:rPr>
        <w:t xml:space="preserve"> word 'work' shall also include articles of every description and materials of every kind in every stage of their preparation - to be supplied under the contract for the execution of the contract works;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g) </w:t>
      </w:r>
      <w:proofErr w:type="gramStart"/>
      <w:r>
        <w:rPr>
          <w:color w:val="000000"/>
        </w:rPr>
        <w:t>the</w:t>
      </w:r>
      <w:proofErr w:type="gramEnd"/>
      <w:r>
        <w:rPr>
          <w:color w:val="000000"/>
        </w:rPr>
        <w:t xml:space="preserve"> word '</w:t>
      </w:r>
      <w:smartTag w:uri="urn:schemas-microsoft-com:office:smarttags" w:element="place">
        <w:smartTag w:uri="urn:schemas-microsoft-com:office:smarttags" w:element="country-region">
          <w:r>
            <w:rPr>
              <w:color w:val="000000"/>
            </w:rPr>
            <w:t>Malta</w:t>
          </w:r>
        </w:smartTag>
      </w:smartTag>
      <w:r>
        <w:rPr>
          <w:color w:val="000000"/>
        </w:rPr>
        <w:t xml:space="preserve">' shall have the meaning assigned to it by Section 126 of the Constitution;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h) </w:t>
      </w:r>
      <w:proofErr w:type="gramStart"/>
      <w:r>
        <w:rPr>
          <w:color w:val="000000"/>
        </w:rPr>
        <w:t>the</w:t>
      </w:r>
      <w:proofErr w:type="gramEnd"/>
      <w:r>
        <w:rPr>
          <w:color w:val="000000"/>
        </w:rPr>
        <w:t xml:space="preserve"> word 'variation' shall mean any increase or decrease in the quantity of works or any extra work required for the completion of the contract. </w:t>
      </w:r>
    </w:p>
    <w:p w:rsidR="005C2B0A" w:rsidRDefault="005C2B0A" w:rsidP="005C2B0A">
      <w:pPr>
        <w:ind w:left="993" w:hanging="284"/>
        <w:jc w:val="both"/>
        <w:rPr>
          <w:color w:val="000000"/>
        </w:rPr>
      </w:pPr>
    </w:p>
    <w:p w:rsidR="005C2B0A" w:rsidRDefault="005C2B0A" w:rsidP="005C2B0A">
      <w:pPr>
        <w:ind w:left="453" w:hanging="454"/>
        <w:jc w:val="both"/>
        <w:rPr>
          <w:color w:val="000000"/>
        </w:rPr>
      </w:pPr>
      <w:r>
        <w:rPr>
          <w:color w:val="000000"/>
        </w:rPr>
        <w:t xml:space="preserve">2. </w:t>
      </w:r>
      <w:r>
        <w:rPr>
          <w:color w:val="000000"/>
        </w:rPr>
        <w:tab/>
        <w:t xml:space="preserve">The Expression of interestee shall indemnify the Council against all claims at any time on account of patent rights or royalties, whether for manufacture or for use in </w:t>
      </w:r>
      <w:smartTag w:uri="urn:schemas-microsoft-com:office:smarttags" w:element="place">
        <w:smartTag w:uri="urn:schemas-microsoft-com:office:smarttags" w:element="country-region">
          <w:r>
            <w:rPr>
              <w:color w:val="000000"/>
            </w:rPr>
            <w:t>Malta</w:t>
          </w:r>
        </w:smartTag>
      </w:smartTag>
      <w:r>
        <w:rPr>
          <w:color w:val="000000"/>
        </w:rPr>
        <w:t xml:space="preserve">. In the event of any claims being made against the Council in respect of which the Expression of interestee is liable under this condition, the Expression of interestee shall be notified thereof and may at his own expense conduct any </w:t>
      </w:r>
      <w:proofErr w:type="spellStart"/>
      <w:r>
        <w:rPr>
          <w:color w:val="000000"/>
        </w:rPr>
        <w:t>ligitation</w:t>
      </w:r>
      <w:proofErr w:type="spellEnd"/>
      <w:r>
        <w:rPr>
          <w:color w:val="000000"/>
        </w:rPr>
        <w:t xml:space="preserve"> that may arise therefrom or any negotiations for settlement. </w:t>
      </w:r>
    </w:p>
    <w:p w:rsidR="005C2B0A" w:rsidRDefault="005C2B0A" w:rsidP="005C2B0A">
      <w:pPr>
        <w:ind w:left="453" w:hanging="454"/>
        <w:jc w:val="both"/>
        <w:rPr>
          <w:color w:val="000000"/>
        </w:rPr>
      </w:pPr>
    </w:p>
    <w:p w:rsidR="005C2B0A" w:rsidRDefault="005C2B0A" w:rsidP="005C2B0A">
      <w:pPr>
        <w:ind w:left="453" w:hanging="454"/>
        <w:jc w:val="both"/>
        <w:rPr>
          <w:color w:val="000000"/>
        </w:rPr>
      </w:pPr>
      <w:r>
        <w:rPr>
          <w:color w:val="000000"/>
        </w:rPr>
        <w:t xml:space="preserve">3. </w:t>
      </w:r>
      <w:r>
        <w:rPr>
          <w:color w:val="000000"/>
        </w:rPr>
        <w:tab/>
        <w:t xml:space="preserve">The Council shall have the power to require reasonable alterations in the work or any of its details, and, if such alterations do not involve extra expense, no payment shall be made in respect of them. </w:t>
      </w:r>
    </w:p>
    <w:p w:rsidR="005C2B0A" w:rsidRDefault="005C2B0A" w:rsidP="005C2B0A">
      <w:pPr>
        <w:ind w:left="453" w:hanging="454"/>
        <w:jc w:val="both"/>
        <w:rPr>
          <w:color w:val="000000"/>
        </w:rPr>
      </w:pPr>
    </w:p>
    <w:p w:rsidR="005C2B0A" w:rsidRDefault="005C2B0A" w:rsidP="005C2B0A">
      <w:pPr>
        <w:ind w:left="453" w:hanging="454"/>
        <w:jc w:val="both"/>
        <w:rPr>
          <w:color w:val="000000"/>
        </w:rPr>
      </w:pPr>
      <w:r>
        <w:rPr>
          <w:color w:val="000000"/>
        </w:rPr>
        <w:t xml:space="preserve">4. </w:t>
      </w:r>
      <w:r>
        <w:rPr>
          <w:color w:val="000000"/>
        </w:rPr>
        <w:tab/>
        <w:t xml:space="preserve">The Expression of interestee shall not receive payment beyond the contract sum for any work which he may consider that payment should be made as an extra, unless such work shall have been ordered as extra work, or unless the Expression of interestee, before commencing such work, shall have claimed in writing that it should be paid for as an extra, and the Executive Secretary or the Council shall have certified in writing that the claim is reasonable and proper. </w:t>
      </w:r>
    </w:p>
    <w:p w:rsidR="005C2B0A" w:rsidRDefault="005C2B0A" w:rsidP="005C2B0A">
      <w:pPr>
        <w:ind w:left="453" w:hanging="454"/>
        <w:jc w:val="both"/>
        <w:rPr>
          <w:color w:val="000000"/>
        </w:rPr>
      </w:pPr>
    </w:p>
    <w:p w:rsidR="005C2B0A" w:rsidRDefault="005C2B0A" w:rsidP="005C2B0A">
      <w:pPr>
        <w:ind w:left="453" w:hanging="454"/>
        <w:jc w:val="both"/>
        <w:rPr>
          <w:color w:val="000000"/>
        </w:rPr>
      </w:pPr>
      <w:r>
        <w:rPr>
          <w:color w:val="000000"/>
        </w:rPr>
        <w:lastRenderedPageBreak/>
        <w:t xml:space="preserve">5. </w:t>
      </w:r>
      <w:proofErr w:type="spellStart"/>
      <w:r>
        <w:rPr>
          <w:color w:val="000000"/>
        </w:rPr>
        <w:t>i</w:t>
      </w:r>
      <w:proofErr w:type="spellEnd"/>
      <w:r>
        <w:rPr>
          <w:color w:val="000000"/>
        </w:rPr>
        <w:t xml:space="preserve">) Subject to what is stated at clause 3 above, the Council shall make variations in the form, quality or quantity of the works or any part thereof that may in his opinion be necessary, and for that purpose or of for any other reason it shall in his opinion be desirable, shall have power to order the Expression of interestee to do, and the Expression of interestee shall do any of the following: </w:t>
      </w:r>
    </w:p>
    <w:p w:rsidR="005C2B0A" w:rsidRDefault="005C2B0A" w:rsidP="005C2B0A">
      <w:pPr>
        <w:ind w:left="453" w:hanging="454"/>
        <w:jc w:val="both"/>
        <w:rPr>
          <w:color w:val="000000"/>
        </w:rPr>
      </w:pPr>
    </w:p>
    <w:p w:rsidR="005C2B0A" w:rsidRDefault="005C2B0A" w:rsidP="005C2B0A">
      <w:pPr>
        <w:ind w:left="993" w:hanging="284"/>
        <w:jc w:val="both"/>
        <w:rPr>
          <w:color w:val="000000"/>
        </w:rPr>
      </w:pPr>
      <w:r>
        <w:rPr>
          <w:color w:val="000000"/>
        </w:rPr>
        <w:t xml:space="preserve">a) </w:t>
      </w:r>
      <w:proofErr w:type="gramStart"/>
      <w:r>
        <w:rPr>
          <w:color w:val="000000"/>
        </w:rPr>
        <w:t>increase</w:t>
      </w:r>
      <w:proofErr w:type="gramEnd"/>
      <w:r>
        <w:rPr>
          <w:color w:val="000000"/>
        </w:rPr>
        <w:t xml:space="preserve"> or decrease the quantity of any work included in the contract;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b) </w:t>
      </w:r>
      <w:proofErr w:type="gramStart"/>
      <w:r>
        <w:rPr>
          <w:color w:val="000000"/>
        </w:rPr>
        <w:t>omit</w:t>
      </w:r>
      <w:proofErr w:type="gramEnd"/>
      <w:r>
        <w:rPr>
          <w:color w:val="000000"/>
        </w:rPr>
        <w:t xml:space="preserve"> any such work; </w:t>
      </w:r>
    </w:p>
    <w:p w:rsidR="005C2B0A" w:rsidRDefault="005C2B0A" w:rsidP="005C2B0A">
      <w:pPr>
        <w:ind w:left="993" w:hanging="284"/>
        <w:jc w:val="both"/>
        <w:rPr>
          <w:color w:val="000000"/>
        </w:rPr>
      </w:pPr>
    </w:p>
    <w:p w:rsidR="005C2B0A" w:rsidRDefault="005C2B0A" w:rsidP="005C2B0A">
      <w:pPr>
        <w:ind w:left="993" w:hanging="284"/>
        <w:jc w:val="both"/>
        <w:rPr>
          <w:color w:val="000000"/>
        </w:rPr>
      </w:pPr>
      <w:r>
        <w:rPr>
          <w:color w:val="000000"/>
        </w:rPr>
        <w:t xml:space="preserve">c) </w:t>
      </w:r>
      <w:proofErr w:type="gramStart"/>
      <w:r>
        <w:rPr>
          <w:color w:val="000000"/>
        </w:rPr>
        <w:t>change</w:t>
      </w:r>
      <w:proofErr w:type="gramEnd"/>
      <w:r>
        <w:rPr>
          <w:color w:val="000000"/>
        </w:rPr>
        <w:t xml:space="preserve"> the character or quality or kind of any such work; </w:t>
      </w:r>
    </w:p>
    <w:p w:rsidR="005C2B0A" w:rsidRDefault="005C2B0A" w:rsidP="005C2B0A">
      <w:pPr>
        <w:jc w:val="both"/>
        <w:rPr>
          <w:color w:val="000000"/>
        </w:rPr>
      </w:pPr>
    </w:p>
    <w:p w:rsidR="005C2B0A" w:rsidRDefault="005C2B0A" w:rsidP="005C2B0A">
      <w:pPr>
        <w:ind w:left="993" w:hanging="284"/>
        <w:jc w:val="both"/>
        <w:rPr>
          <w:color w:val="000000"/>
        </w:rPr>
      </w:pPr>
      <w:r>
        <w:rPr>
          <w:color w:val="000000"/>
        </w:rPr>
        <w:t xml:space="preserve">e) </w:t>
      </w:r>
      <w:proofErr w:type="gramStart"/>
      <w:r>
        <w:rPr>
          <w:color w:val="000000"/>
        </w:rPr>
        <w:t>execute</w:t>
      </w:r>
      <w:proofErr w:type="gramEnd"/>
      <w:r>
        <w:rPr>
          <w:color w:val="000000"/>
        </w:rPr>
        <w:t xml:space="preserve"> additional or extra work of any kind necessary for the completion of the works; </w:t>
      </w:r>
    </w:p>
    <w:p w:rsidR="005C2B0A" w:rsidRDefault="005C2B0A" w:rsidP="005C2B0A">
      <w:pPr>
        <w:pStyle w:val="Default"/>
      </w:pPr>
    </w:p>
    <w:p w:rsidR="005C2B0A" w:rsidRDefault="005C2B0A" w:rsidP="005C2B0A">
      <w:pPr>
        <w:ind w:left="360"/>
        <w:jc w:val="both"/>
        <w:rPr>
          <w:color w:val="000000"/>
        </w:rPr>
      </w:pPr>
      <w:proofErr w:type="gramStart"/>
      <w:r>
        <w:rPr>
          <w:color w:val="000000"/>
        </w:rPr>
        <w:t>and</w:t>
      </w:r>
      <w:proofErr w:type="gramEnd"/>
      <w:r>
        <w:rPr>
          <w:color w:val="000000"/>
        </w:rPr>
        <w:t xml:space="preserve"> no such variation shall in any way vitiate or invalidate the contract but the value (if any) of all such variations shall be taken into account in ascertaining the final amount of the contract sum. </w:t>
      </w:r>
    </w:p>
    <w:p w:rsidR="005C2B0A" w:rsidRDefault="005C2B0A" w:rsidP="005C2B0A">
      <w:pPr>
        <w:ind w:left="360"/>
        <w:jc w:val="both"/>
        <w:rPr>
          <w:color w:val="000000"/>
        </w:rPr>
      </w:pPr>
      <w:r>
        <w:rPr>
          <w:color w:val="000000"/>
        </w:rPr>
        <w:t xml:space="preserve">Provided however that no such increase, decrease, alteration or omission made under this clause shall be such as to augment or diminish the entity of the contract by more than 20%. </w:t>
      </w:r>
    </w:p>
    <w:p w:rsidR="005C2B0A" w:rsidRDefault="005C2B0A" w:rsidP="005C2B0A">
      <w:pPr>
        <w:ind w:left="360"/>
        <w:jc w:val="both"/>
        <w:rPr>
          <w:color w:val="000000"/>
        </w:rPr>
      </w:pPr>
    </w:p>
    <w:p w:rsidR="005C2B0A" w:rsidRDefault="005C2B0A" w:rsidP="005C2B0A">
      <w:pPr>
        <w:ind w:left="360" w:hanging="360"/>
        <w:jc w:val="both"/>
        <w:rPr>
          <w:color w:val="000000"/>
        </w:rPr>
      </w:pPr>
      <w:r>
        <w:rPr>
          <w:color w:val="000000"/>
        </w:rPr>
        <w:t xml:space="preserve">ii)  No such variation shall be made by the Expression of interestee without an order in writing of the Council. Provided that no order in writing shall be required for increase or decrease in the quantity of any work where such increase or decrease is not the result of an order given under this clause but is the result of quantities exceeding or being less than those stated in the agreement. Provided also that if for any reason the Council shall consider it desirable to give any such order verbally the Expression of interestee shall comply with such order and any confirmation in writing of such verbal order given by the Council whether before or after the carrying out of the works, shall be deemed to be an order in writing within the meaning of this clause. Provided further that if the Expression of interestee shall confirm in writing to the Council any verbal order, and such confirmation shall not be contradicted in writing by the Council, it shall be deemed to be an order in writing by the Council. </w:t>
      </w:r>
    </w:p>
    <w:p w:rsidR="005C2B0A" w:rsidRDefault="005C2B0A" w:rsidP="005C2B0A">
      <w:pPr>
        <w:pStyle w:val="Default"/>
      </w:pPr>
    </w:p>
    <w:p w:rsidR="005C2B0A" w:rsidRDefault="005C2B0A" w:rsidP="005C2B0A">
      <w:pPr>
        <w:ind w:left="360" w:hanging="361"/>
        <w:jc w:val="both"/>
      </w:pPr>
      <w:r>
        <w:t xml:space="preserve">6. </w:t>
      </w:r>
      <w:r>
        <w:tab/>
        <w:t xml:space="preserve">The Council shall determine the amount (if any) which should be added to or deducted from the sum named in the Expression of interest in respect of any extra or additional work done or omitted by its order. All such work shall be valued at the rates set out in the contract if the same rates shall be applicable. If the contract shall not contain any rates applicable to the extra or additional works, then suitable prices shall be agreed upon between the Council and the Expression of interestee. In the event of disagreement, the Council shall fix such prices as shall in its opinion be fair and reasonable. </w:t>
      </w:r>
    </w:p>
    <w:p w:rsidR="005C2B0A" w:rsidRDefault="005C2B0A" w:rsidP="005C2B0A">
      <w:pPr>
        <w:jc w:val="both"/>
      </w:pPr>
    </w:p>
    <w:p w:rsidR="005C2B0A" w:rsidRDefault="005C2B0A" w:rsidP="005C2B0A">
      <w:pPr>
        <w:jc w:val="both"/>
      </w:pPr>
      <w:r>
        <w:t xml:space="preserve">Provided that no such increase of the contract sum shall be made unless as soon as after the date of the order as is practicable, and in the case of extra or additional work before </w:t>
      </w:r>
      <w:r>
        <w:lastRenderedPageBreak/>
        <w:t xml:space="preserve">the commencement of the work or as soon thereafter as is practicable, notice shall have been given in writing </w:t>
      </w:r>
    </w:p>
    <w:p w:rsidR="005C2B0A" w:rsidRDefault="005C2B0A" w:rsidP="005C2B0A">
      <w:pPr>
        <w:jc w:val="both"/>
      </w:pPr>
    </w:p>
    <w:p w:rsidR="005C2B0A" w:rsidRDefault="005C2B0A" w:rsidP="005C2B0A">
      <w:pPr>
        <w:ind w:left="993" w:hanging="284"/>
        <w:jc w:val="both"/>
      </w:pPr>
      <w:proofErr w:type="spellStart"/>
      <w:r>
        <w:t>i</w:t>
      </w:r>
      <w:proofErr w:type="spellEnd"/>
      <w:r>
        <w:t xml:space="preserve">) </w:t>
      </w:r>
      <w:proofErr w:type="gramStart"/>
      <w:r>
        <w:t>by</w:t>
      </w:r>
      <w:proofErr w:type="gramEnd"/>
      <w:r>
        <w:t xml:space="preserve"> the Expression of interestee to the Council of his intention to claim any extra payment, or </w:t>
      </w:r>
    </w:p>
    <w:p w:rsidR="005C2B0A" w:rsidRDefault="005C2B0A" w:rsidP="005C2B0A">
      <w:pPr>
        <w:ind w:left="993" w:hanging="284"/>
        <w:jc w:val="both"/>
      </w:pPr>
    </w:p>
    <w:p w:rsidR="005C2B0A" w:rsidRDefault="005C2B0A" w:rsidP="005C2B0A">
      <w:pPr>
        <w:ind w:left="993" w:hanging="284"/>
        <w:jc w:val="both"/>
      </w:pPr>
      <w:r>
        <w:t xml:space="preserve">ii) </w:t>
      </w:r>
      <w:proofErr w:type="gramStart"/>
      <w:r>
        <w:t>by</w:t>
      </w:r>
      <w:proofErr w:type="gramEnd"/>
      <w:r>
        <w:t xml:space="preserve"> the Council to the Expression of interestee of Council's intention to fix a rate or price as the case may be. </w:t>
      </w:r>
    </w:p>
    <w:p w:rsidR="005C2B0A" w:rsidRDefault="005C2B0A" w:rsidP="005C2B0A">
      <w:pPr>
        <w:ind w:left="993" w:hanging="284"/>
        <w:jc w:val="both"/>
      </w:pPr>
    </w:p>
    <w:p w:rsidR="005C2B0A" w:rsidRDefault="005C2B0A" w:rsidP="005C2B0A">
      <w:pPr>
        <w:ind w:left="453" w:hanging="454"/>
        <w:jc w:val="both"/>
      </w:pPr>
      <w:r>
        <w:t xml:space="preserve">7. </w:t>
      </w:r>
      <w:r>
        <w:tab/>
        <w:t xml:space="preserve">In the event of additions being made, or for any other valid reason, the Council may, if it thinks it necessary, extend the time for delivery or completion for such period as it may consider reasonable and proper. The Expression of interestee shall be informed in writing of any such extension. </w:t>
      </w:r>
    </w:p>
    <w:p w:rsidR="005C2B0A" w:rsidRDefault="005C2B0A" w:rsidP="005C2B0A">
      <w:pPr>
        <w:ind w:left="453" w:hanging="454"/>
        <w:jc w:val="both"/>
      </w:pPr>
    </w:p>
    <w:p w:rsidR="005C2B0A" w:rsidRDefault="005C2B0A" w:rsidP="005C2B0A">
      <w:pPr>
        <w:ind w:left="453" w:hanging="454"/>
        <w:jc w:val="both"/>
      </w:pPr>
      <w:r>
        <w:t xml:space="preserve">8. </w:t>
      </w:r>
      <w:r>
        <w:tab/>
        <w:t xml:space="preserve">Should there be any discrepancy between the agreement and the specifications, or any inconsistency or omission in either of them, reference must be made to the Executive Secretary or the Council for an explanation and the Expression of interestee will be held responsible for any errors that may occur in the work through neglect of this precaution. </w:t>
      </w:r>
    </w:p>
    <w:p w:rsidR="005C2B0A" w:rsidRDefault="005C2B0A" w:rsidP="005C2B0A">
      <w:pPr>
        <w:ind w:left="453" w:hanging="454"/>
        <w:jc w:val="both"/>
      </w:pPr>
    </w:p>
    <w:p w:rsidR="005C2B0A" w:rsidRDefault="005C2B0A" w:rsidP="005C2B0A">
      <w:pPr>
        <w:ind w:left="453" w:hanging="454"/>
        <w:jc w:val="both"/>
      </w:pPr>
      <w:r>
        <w:t xml:space="preserve">9. </w:t>
      </w:r>
      <w:r>
        <w:tab/>
        <w:t xml:space="preserve">The Expression of interestee shall deliver the whole of the work, complete in all its parts and furnished with every necessary detail and fitting, notwithstanding any omission or inconsistency in the contract drawings and specification. </w:t>
      </w:r>
    </w:p>
    <w:p w:rsidR="005C2B0A" w:rsidRDefault="005C2B0A" w:rsidP="005C2B0A">
      <w:pPr>
        <w:ind w:left="453" w:hanging="454"/>
        <w:jc w:val="both"/>
      </w:pPr>
    </w:p>
    <w:p w:rsidR="005C2B0A" w:rsidRDefault="005C2B0A" w:rsidP="005C2B0A">
      <w:pPr>
        <w:ind w:left="453" w:hanging="454"/>
        <w:jc w:val="both"/>
      </w:pPr>
      <w:r>
        <w:t xml:space="preserve">10. </w:t>
      </w:r>
      <w:r>
        <w:tab/>
        <w:t xml:space="preserve">Before proceeding to execute any work, the Expression of interestee shall obtain the Executive </w:t>
      </w:r>
      <w:proofErr w:type="gramStart"/>
      <w:r>
        <w:t>Secretary's</w:t>
      </w:r>
      <w:proofErr w:type="gramEnd"/>
      <w:r>
        <w:t xml:space="preserve"> or the Council's approval of the manner in which the Expression of interestee proposes to execute each portion of the work, and shall furnish such information as the Executive Secretary or the Council shall require. </w:t>
      </w:r>
    </w:p>
    <w:p w:rsidR="005C2B0A" w:rsidRDefault="005C2B0A" w:rsidP="005C2B0A">
      <w:pPr>
        <w:ind w:left="453" w:hanging="454"/>
        <w:jc w:val="both"/>
      </w:pPr>
    </w:p>
    <w:p w:rsidR="005C2B0A" w:rsidRDefault="005C2B0A" w:rsidP="005C2B0A">
      <w:pPr>
        <w:ind w:left="453" w:hanging="454"/>
        <w:jc w:val="both"/>
      </w:pPr>
      <w:r>
        <w:t xml:space="preserve">11. </w:t>
      </w:r>
      <w:r>
        <w:tab/>
        <w:t xml:space="preserve">The Expression of interestee shall take all risks of accident or damage to the work, from whatever cause arising, and shall be responsible for the sufficiency of all means used by him for the fulfilment of the contract, and shall not be relieved from such responsibility by any approval which may have been given by the Executive Secretary or the Council. </w:t>
      </w:r>
    </w:p>
    <w:p w:rsidR="005C2B0A" w:rsidRDefault="005C2B0A" w:rsidP="005C2B0A">
      <w:pPr>
        <w:ind w:left="453" w:hanging="454"/>
        <w:jc w:val="both"/>
      </w:pPr>
    </w:p>
    <w:p w:rsidR="005C2B0A" w:rsidRDefault="005C2B0A" w:rsidP="005C2B0A">
      <w:pPr>
        <w:ind w:left="453" w:hanging="454"/>
        <w:jc w:val="both"/>
      </w:pPr>
      <w:r>
        <w:t xml:space="preserve">12. </w:t>
      </w:r>
      <w:r>
        <w:tab/>
        <w:t xml:space="preserve">The materials and fittings of every kind used are to be free from defects and, unless otherwise specified, are to be of the best description of their respective kinds. The workmanship is to be of first class character, and the degree of finish such as the Executive Secretary or the Council shall require. </w:t>
      </w:r>
    </w:p>
    <w:p w:rsidR="005C2B0A" w:rsidRDefault="005C2B0A" w:rsidP="005C2B0A">
      <w:pPr>
        <w:ind w:left="453" w:hanging="454"/>
        <w:jc w:val="both"/>
      </w:pPr>
    </w:p>
    <w:p w:rsidR="005C2B0A" w:rsidRDefault="005C2B0A" w:rsidP="005C2B0A">
      <w:pPr>
        <w:ind w:left="453" w:hanging="454"/>
        <w:jc w:val="both"/>
      </w:pPr>
      <w:r>
        <w:t xml:space="preserve">13. </w:t>
      </w:r>
      <w:r>
        <w:tab/>
        <w:t xml:space="preserve">The Executive Secretary or the Council may adopt any means he may think fit to satisfy himself that the deliverables are as requested throughout the contract, either personally or by deputy, to inspect without giving previous notice, the entire work or any part thereof at every stage of progress and wherever the work, or any part thereof, may be in progress, he shall also have power subject to clauses 3, 4 and 5, </w:t>
      </w:r>
      <w:r>
        <w:lastRenderedPageBreak/>
        <w:t xml:space="preserve">above to amend or alter anything he may think fit and to reject any parts of the work of which he may disapprove. </w:t>
      </w:r>
    </w:p>
    <w:p w:rsidR="005C2B0A" w:rsidRDefault="005C2B0A" w:rsidP="005C2B0A">
      <w:pPr>
        <w:ind w:left="453" w:hanging="454"/>
        <w:jc w:val="both"/>
      </w:pPr>
    </w:p>
    <w:p w:rsidR="005C2B0A" w:rsidRDefault="005C2B0A" w:rsidP="005C2B0A">
      <w:pPr>
        <w:ind w:left="453" w:hanging="454"/>
        <w:jc w:val="both"/>
      </w:pPr>
      <w:r>
        <w:t xml:space="preserve">14. </w:t>
      </w:r>
      <w:r>
        <w:tab/>
        <w:t xml:space="preserve">Should the Expression of interestee anticipate at any time during the execution of the contract that he will be unable to deliver the work within the contract time, he must at once give notice accordingly, in writing, to the Council explaining the cause of delay. </w:t>
      </w:r>
    </w:p>
    <w:p w:rsidR="005C2B0A" w:rsidRDefault="005C2B0A" w:rsidP="005C2B0A">
      <w:pPr>
        <w:ind w:left="453" w:hanging="454"/>
        <w:jc w:val="both"/>
      </w:pPr>
    </w:p>
    <w:p w:rsidR="005C2B0A" w:rsidRDefault="005C2B0A" w:rsidP="005C2B0A">
      <w:pPr>
        <w:ind w:left="453" w:hanging="454"/>
        <w:jc w:val="both"/>
      </w:pPr>
      <w:r>
        <w:t xml:space="preserve">15. </w:t>
      </w:r>
      <w:r>
        <w:tab/>
        <w:t xml:space="preserve">The contract time for delivery shall be the period or periods named in the Letter of Acceptance of expression of interest and shall be reckoned from the date of receipt of the said letter or from the date of the order to start work whichever may be applicable. </w:t>
      </w:r>
    </w:p>
    <w:p w:rsidR="005C2B0A" w:rsidRDefault="005C2B0A" w:rsidP="005C2B0A">
      <w:pPr>
        <w:jc w:val="both"/>
      </w:pPr>
    </w:p>
    <w:p w:rsidR="005C2B0A" w:rsidRDefault="005C2B0A" w:rsidP="005C2B0A">
      <w:pPr>
        <w:jc w:val="both"/>
      </w:pPr>
      <w:r>
        <w:t xml:space="preserve">Provided that any written order to start work shall be issued not later than six (6) weeks from the date of the Letter of Acceptance. </w:t>
      </w:r>
    </w:p>
    <w:p w:rsidR="005C2B0A" w:rsidRDefault="005C2B0A" w:rsidP="005C2B0A">
      <w:pPr>
        <w:jc w:val="both"/>
      </w:pPr>
    </w:p>
    <w:p w:rsidR="005C2B0A" w:rsidRDefault="005C2B0A" w:rsidP="005C2B0A">
      <w:pPr>
        <w:ind w:left="453" w:hanging="454"/>
        <w:jc w:val="both"/>
      </w:pPr>
      <w:r>
        <w:t xml:space="preserve">16. </w:t>
      </w:r>
      <w:r>
        <w:tab/>
        <w:t xml:space="preserve">Any details, descriptions or other literature specified must be furnished by the Expression of interestee with the first consignment of the work to which they refer, and payment will not be made by the Council until such deliverables have been furnished to the satisfaction of the Executive Secretary or the Council. </w:t>
      </w:r>
    </w:p>
    <w:p w:rsidR="005C2B0A" w:rsidRDefault="005C2B0A" w:rsidP="005C2B0A">
      <w:pPr>
        <w:ind w:left="453" w:hanging="454"/>
        <w:jc w:val="both"/>
      </w:pPr>
    </w:p>
    <w:p w:rsidR="005C2B0A" w:rsidRDefault="005C2B0A" w:rsidP="005C2B0A">
      <w:pPr>
        <w:ind w:left="453" w:hanging="454"/>
        <w:jc w:val="both"/>
      </w:pPr>
      <w:r>
        <w:t xml:space="preserve">17. </w:t>
      </w:r>
      <w:r>
        <w:tab/>
        <w:t xml:space="preserve">It shall not be lawful for the Expression of interestee to transfer or assign the contract, directly or indirectly, or any part, share or interest in it or any amount due by the Council therefor, to any person or persons whomsoever, or to sublet the contract or any part of it, or to allow any portion of the work to be done otherwise than in his own establishment, without the written consent of the Council.  </w:t>
      </w:r>
    </w:p>
    <w:p w:rsidR="005C2B0A" w:rsidRDefault="005C2B0A" w:rsidP="005C2B0A">
      <w:pPr>
        <w:jc w:val="both"/>
      </w:pPr>
    </w:p>
    <w:p w:rsidR="005C2B0A" w:rsidRDefault="005C2B0A" w:rsidP="005C2B0A">
      <w:pPr>
        <w:ind w:left="453" w:hanging="454"/>
        <w:jc w:val="both"/>
      </w:pPr>
      <w:r>
        <w:t xml:space="preserve">18. </w:t>
      </w:r>
      <w:r>
        <w:tab/>
        <w:t xml:space="preserve">Payment will be made by the Council within a reasonable time after due completion of the works to the satisfaction of the same Council. Payment will be subject to any deductions to which the Expression of interestee may have become liable under this contract. </w:t>
      </w:r>
    </w:p>
    <w:p w:rsidR="005C2B0A" w:rsidRDefault="005C2B0A" w:rsidP="005C2B0A">
      <w:pPr>
        <w:ind w:left="453" w:hanging="454"/>
        <w:jc w:val="both"/>
      </w:pPr>
    </w:p>
    <w:p w:rsidR="005C2B0A" w:rsidRDefault="005C2B0A" w:rsidP="005C2B0A">
      <w:pPr>
        <w:ind w:left="453" w:hanging="454"/>
        <w:jc w:val="both"/>
      </w:pPr>
      <w:r>
        <w:t xml:space="preserve">19. </w:t>
      </w:r>
      <w:r>
        <w:tab/>
        <w:t xml:space="preserve">If the work is not completed and delivered within the time specified in the contract, the Expression of interestee shall be liable to a penalty as indicated in the conditions of contract. </w:t>
      </w:r>
      <w:proofErr w:type="gramStart"/>
      <w:r>
        <w:t>Provided that the Council may remit such penalty, wholly or in part, if it is satisfied that the delay could not have been avoided.</w:t>
      </w:r>
      <w:proofErr w:type="gramEnd"/>
      <w:r>
        <w:t xml:space="preserve"> </w:t>
      </w:r>
    </w:p>
    <w:p w:rsidR="005C2B0A" w:rsidRDefault="005C2B0A" w:rsidP="005C2B0A">
      <w:pPr>
        <w:jc w:val="both"/>
      </w:pPr>
    </w:p>
    <w:p w:rsidR="005C2B0A" w:rsidRDefault="005C2B0A" w:rsidP="005C2B0A">
      <w:pPr>
        <w:ind w:left="453" w:hanging="454"/>
        <w:jc w:val="both"/>
      </w:pPr>
      <w:r>
        <w:t xml:space="preserve">20. </w:t>
      </w:r>
      <w:r>
        <w:tab/>
        <w:t xml:space="preserve">In the event of any difference of opinion arising between the Council and the Expression of interestee, the dispute shall be referred to a committee composed of the unofficial members of the Contracts Committee, whose decision shall be final and binding. Provided also </w:t>
      </w:r>
      <w:proofErr w:type="gramStart"/>
      <w:r>
        <w:t>that such members</w:t>
      </w:r>
      <w:proofErr w:type="gramEnd"/>
      <w:r>
        <w:t xml:space="preserve"> of this committee shall in no way, directly or indirectly, have any interest in the contract in question. </w:t>
      </w:r>
    </w:p>
    <w:p w:rsidR="005C2B0A" w:rsidRDefault="005C2B0A" w:rsidP="005C2B0A">
      <w:pPr>
        <w:ind w:left="453" w:hanging="454"/>
        <w:jc w:val="both"/>
      </w:pPr>
    </w:p>
    <w:p w:rsidR="005C2B0A" w:rsidRDefault="005C2B0A" w:rsidP="005C2B0A">
      <w:pPr>
        <w:ind w:left="453" w:hanging="454"/>
        <w:jc w:val="both"/>
      </w:pPr>
      <w:r>
        <w:t xml:space="preserve">21. </w:t>
      </w:r>
      <w:r>
        <w:tab/>
        <w:t xml:space="preserve">Should the Expression of interestee from any cause whatever, become unable or fail to carry on the contract with efficiency; or should he not progress with the work in the manner intended by the contract, or not have the work ready for delivery in </w:t>
      </w:r>
      <w:r>
        <w:lastRenderedPageBreak/>
        <w:t xml:space="preserve">conformity with the terms of the contract; or should his preparations for commencement and his subsequent rate of progress be so slow, from any cause whatever, that, in the opinion of the Council he will be unable to complete and deliver the work by the expiration of the specified period; or should he refuse or neglect to comply with the directions given him by the Council or in any other respect act contrary to the terms of the contract, then the Council shall have the power to declare the contract at an end, and the Expression of interestee shall only be paid for such portion of the work as shall have been actually delivered at the date of such declaration, after deduction of any sum </w:t>
      </w:r>
      <w:proofErr w:type="spellStart"/>
      <w:r>
        <w:t>leviable</w:t>
      </w:r>
      <w:proofErr w:type="spellEnd"/>
      <w:r>
        <w:t xml:space="preserve"> under the conditions of the contract. When the work is expression of interested for in a lump sum, the portion of the work that shall have been actually delivered at the date of such declaration will be valued by the Council which valuation after being approved by the Council, and subject to any deduction </w:t>
      </w:r>
      <w:proofErr w:type="spellStart"/>
      <w:r>
        <w:t>leviable</w:t>
      </w:r>
      <w:proofErr w:type="spellEnd"/>
      <w:r>
        <w:t xml:space="preserve"> under the conditions of the contract, shall be final. </w:t>
      </w:r>
    </w:p>
    <w:p w:rsidR="005C2B0A" w:rsidRDefault="005C2B0A" w:rsidP="005C2B0A">
      <w:pPr>
        <w:pStyle w:val="BodyText2"/>
        <w:spacing w:before="100" w:beforeAutospacing="1" w:line="240" w:lineRule="auto"/>
        <w:ind w:left="450" w:hanging="450"/>
        <w:jc w:val="both"/>
      </w:pPr>
      <w:r>
        <w:t>22.</w:t>
      </w:r>
      <w:r>
        <w:tab/>
        <w:t xml:space="preserve">The Expression of interestee, shall, in addition, be liable to pay to the Council, or the Council shall be entitled to further deduct the value of any expense, loss or damage (including any difference between the contract price of the work to be done, under the contract, or of such portion thereof as may not have been delivered at the date of such declaration as aforesaid, and the price which the Council may have to pay for similar work provided in lieu of such portion as may not have been so delivered) which the Council may be put to or sustain by reason of, or in connection with the Expression of </w:t>
      </w:r>
      <w:proofErr w:type="spellStart"/>
      <w:r>
        <w:t>interestee's</w:t>
      </w:r>
      <w:proofErr w:type="spellEnd"/>
      <w:r>
        <w:t xml:space="preserve"> breach of contract. </w:t>
      </w:r>
    </w:p>
    <w:p w:rsidR="005C2B0A" w:rsidRDefault="005C2B0A" w:rsidP="005C2B0A">
      <w:pPr>
        <w:pStyle w:val="BodyText2"/>
        <w:spacing w:before="100" w:beforeAutospacing="1" w:line="240" w:lineRule="auto"/>
        <w:ind w:left="450" w:hanging="450"/>
      </w:pPr>
      <w:r>
        <w:t xml:space="preserve">23. </w:t>
      </w:r>
      <w:r>
        <w:tab/>
        <w:t xml:space="preserve">Should the Expression of interestee abandon the work he may be liable to the provision of clause 22. The work may be considered to have been abandoned if the Expression of interestee fails to commence it within 10 working days from the date of the commencement stipulated on the contract without previously obtaining permission from the Council. </w:t>
      </w:r>
    </w:p>
    <w:p w:rsidR="005C2B0A" w:rsidRDefault="005C2B0A" w:rsidP="005C2B0A">
      <w:pPr>
        <w:tabs>
          <w:tab w:val="left" w:pos="450"/>
        </w:tabs>
        <w:ind w:left="450" w:hanging="450"/>
        <w:jc w:val="both"/>
      </w:pPr>
      <w:r>
        <w:t xml:space="preserve">24. </w:t>
      </w:r>
      <w:r>
        <w:tab/>
        <w:t xml:space="preserve">Besides the penalties for delay envisaged in these conditions and without prejudice to all his other liabilities arising out of the contract, the Expression of interestee shall also become liable to a penalty if the rate of progress of the work throughout the contract period is not satisfactory. The Expression of interestee shall be considered to be in default if he fails to carry out every month at least 70% of the estimated monthly average progress. For the purpose of assessing such average progress the value of the contract shall be divided by the number of months stipulated in the contract period. Within each month the Expression of interestee should complete works whose value is equivalent to the average progress obtained as above. Hence in the case of contracts having a completion period of 6 or more months, no penalty shall be imposed in respect of the first month from the date of allocation of the contract. Should the Expression of </w:t>
      </w:r>
      <w:proofErr w:type="spellStart"/>
      <w:r>
        <w:t>interestee's</w:t>
      </w:r>
      <w:proofErr w:type="spellEnd"/>
      <w:r>
        <w:t xml:space="preserve"> progress fail below the minimum percentage progress, he will become liable to a penalty equivalent to 2% of the value of the contract in respect of every month during which progress is below standard. If the Expression of interestee completes the whole contract within the stipulated period, the Council may consider the refund of any penalties the Expression of interestee may have incurred for slow monthly progress. </w:t>
      </w:r>
    </w:p>
    <w:p w:rsidR="005C2B0A" w:rsidRDefault="005C2B0A" w:rsidP="005C2B0A">
      <w:pPr>
        <w:ind w:left="540" w:hanging="540"/>
        <w:jc w:val="both"/>
      </w:pPr>
    </w:p>
    <w:p w:rsidR="005C2B0A" w:rsidRDefault="005C2B0A" w:rsidP="005C2B0A">
      <w:pPr>
        <w:ind w:left="540" w:hanging="540"/>
        <w:jc w:val="both"/>
      </w:pPr>
      <w:r>
        <w:lastRenderedPageBreak/>
        <w:t xml:space="preserve">26.  It shall be lawful for the Council to reject without the necessity of prior legal proceedings any consignment of work or part thereof, which in its opinion does not possess the qualities or does not conform to the standard required under the contract and to obtain it elsewhere, or have it replaced at any price, and on Expression of </w:t>
      </w:r>
      <w:proofErr w:type="spellStart"/>
      <w:r>
        <w:t>interestee's</w:t>
      </w:r>
      <w:proofErr w:type="spellEnd"/>
      <w:r>
        <w:t xml:space="preserve"> account, should the latter fail to replace the articles or the work rejected within the time allowed for the purpose by the Council. </w:t>
      </w:r>
    </w:p>
    <w:p w:rsidR="005C2B0A" w:rsidRDefault="005C2B0A" w:rsidP="005C2B0A">
      <w:pPr>
        <w:ind w:left="540" w:hanging="540"/>
        <w:jc w:val="both"/>
      </w:pPr>
    </w:p>
    <w:p w:rsidR="005C2B0A" w:rsidRDefault="005C2B0A" w:rsidP="005C2B0A">
      <w:pPr>
        <w:ind w:left="540" w:hanging="540"/>
        <w:jc w:val="both"/>
      </w:pPr>
      <w:r>
        <w:t xml:space="preserve">27. </w:t>
      </w:r>
      <w:r>
        <w:tab/>
        <w:t xml:space="preserve">Without prejudice to the Council's right to dissolve 'ipso jure' the contract in the case of infringement of any condition thereunder and apart from the deduction established for delay in delivery, any such infringement shall render the Expression of interestee, in each case, liable to a deduction by way of damages of 5 per cent of the value of the contract with regard to each particular infringement, but not necessarily with regard to all infringements, to claim actual damages incurred. </w:t>
      </w:r>
    </w:p>
    <w:p w:rsidR="005C2B0A" w:rsidRDefault="005C2B0A" w:rsidP="005C2B0A">
      <w:pPr>
        <w:ind w:left="540" w:hanging="540"/>
        <w:jc w:val="both"/>
      </w:pPr>
    </w:p>
    <w:p w:rsidR="005C2B0A" w:rsidRDefault="005C2B0A" w:rsidP="005C2B0A">
      <w:pPr>
        <w:ind w:left="540" w:hanging="540"/>
        <w:jc w:val="both"/>
      </w:pPr>
      <w:r>
        <w:t xml:space="preserve">28. </w:t>
      </w:r>
      <w:r>
        <w:tab/>
        <w:t xml:space="preserve">The Council is not bound to accept the lowest or any expression of interest. </w:t>
      </w:r>
    </w:p>
    <w:p w:rsidR="005C2B0A" w:rsidRDefault="005C2B0A" w:rsidP="005C2B0A">
      <w:pPr>
        <w:ind w:left="540" w:hanging="540"/>
        <w:jc w:val="both"/>
      </w:pPr>
    </w:p>
    <w:p w:rsidR="005C2B0A" w:rsidRDefault="005C2B0A" w:rsidP="005C2B0A">
      <w:pPr>
        <w:ind w:left="540" w:hanging="540"/>
        <w:jc w:val="both"/>
      </w:pPr>
      <w:r>
        <w:t xml:space="preserve">29. </w:t>
      </w:r>
      <w:r>
        <w:tab/>
        <w:t xml:space="preserve">The Council reserves the right of accepting any expression of interest wholly or in part, or of dividing the contract among two or more expression of </w:t>
      </w:r>
      <w:proofErr w:type="spellStart"/>
      <w:r>
        <w:t>interesters</w:t>
      </w:r>
      <w:proofErr w:type="spellEnd"/>
      <w:r>
        <w:t xml:space="preserve">. </w:t>
      </w:r>
    </w:p>
    <w:p w:rsidR="005C2B0A" w:rsidRDefault="005C2B0A" w:rsidP="005C2B0A">
      <w:pPr>
        <w:ind w:left="540" w:hanging="540"/>
        <w:jc w:val="both"/>
      </w:pPr>
    </w:p>
    <w:p w:rsidR="005C2B0A" w:rsidRDefault="005C2B0A" w:rsidP="005C2B0A">
      <w:pPr>
        <w:ind w:left="540" w:hanging="540"/>
        <w:jc w:val="both"/>
      </w:pPr>
      <w:r>
        <w:t xml:space="preserve">30. </w:t>
      </w:r>
      <w:r>
        <w:tab/>
        <w:t xml:space="preserve">The award of the contract does not exonerate the expression of interestee from the obligation of obtaining any other permit and/or licence that may be required under any law, principal or subsidiary, in force in Malta from time to time.  </w:t>
      </w:r>
    </w:p>
    <w:p w:rsidR="005C2B0A" w:rsidRDefault="005C2B0A" w:rsidP="005C2B0A">
      <w:pPr>
        <w:ind w:left="540" w:hanging="540"/>
        <w:jc w:val="both"/>
      </w:pPr>
    </w:p>
    <w:p w:rsidR="005C2B0A" w:rsidRDefault="005C2B0A" w:rsidP="005C2B0A">
      <w:pPr>
        <w:ind w:left="540" w:hanging="540"/>
        <w:jc w:val="both"/>
      </w:pPr>
      <w:r>
        <w:t xml:space="preserve">31. </w:t>
      </w:r>
      <w:r>
        <w:tab/>
        <w:t xml:space="preserve">This contract shall be, and be deemed to be a Maltese contract and shall be governed by and construed according to the laws for the time being in force in Malta. Notwithstanding any other disagreement or claims, the Maltese Courts shall have exclusive jurisdiction to hear and decide on the merits of the matter in dispute.   </w:t>
      </w:r>
    </w:p>
    <w:p w:rsidR="005C2B0A" w:rsidRDefault="005C2B0A" w:rsidP="005C2B0A">
      <w:pPr>
        <w:autoSpaceDE w:val="0"/>
        <w:autoSpaceDN w:val="0"/>
        <w:adjustRightInd w:val="0"/>
        <w:rPr>
          <w:color w:val="000000"/>
          <w:sz w:val="22"/>
          <w:szCs w:val="22"/>
          <w:lang w:val="en-US"/>
        </w:rPr>
      </w:pPr>
      <w:r>
        <w:rPr>
          <w:color w:val="000000"/>
          <w:sz w:val="22"/>
          <w:szCs w:val="22"/>
          <w:lang w:val="en-US"/>
        </w:rPr>
        <w:t xml:space="preserve"> </w:t>
      </w:r>
    </w:p>
    <w:p w:rsidR="005C2B0A" w:rsidRDefault="005C2B0A" w:rsidP="005C2B0A">
      <w:pPr>
        <w:ind w:left="540" w:hanging="540"/>
      </w:pPr>
    </w:p>
    <w:p w:rsidR="00F77869" w:rsidRDefault="00F77869" w:rsidP="005C2B0A">
      <w:pPr>
        <w:autoSpaceDE w:val="0"/>
        <w:autoSpaceDN w:val="0"/>
        <w:adjustRightInd w:val="0"/>
      </w:pPr>
    </w:p>
    <w:sectPr w:rsidR="00F77869" w:rsidSect="00407977">
      <w:headerReference w:type="default" r:id="rId14"/>
      <w:footerReference w:type="even" r:id="rId15"/>
      <w:footerReference w:type="default" r:id="rId16"/>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15C1" w:rsidRDefault="00FA15C1">
      <w:r>
        <w:separator/>
      </w:r>
    </w:p>
  </w:endnote>
  <w:endnote w:type="continuationSeparator" w:id="0">
    <w:p w:rsidR="00FA15C1" w:rsidRDefault="00FA15C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1441" w:rsidRDefault="009C1441" w:rsidP="00B35B3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C1441" w:rsidRDefault="009C1441" w:rsidP="00D57D18">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887"/>
      <w:gridCol w:w="7983"/>
    </w:tblGrid>
    <w:tr w:rsidR="009C1441">
      <w:tc>
        <w:tcPr>
          <w:tcW w:w="500" w:type="pct"/>
          <w:tcBorders>
            <w:top w:val="single" w:sz="4" w:space="0" w:color="E26206" w:themeColor="accent2" w:themeShade="BF"/>
          </w:tcBorders>
          <w:shd w:val="clear" w:color="auto" w:fill="E26206" w:themeFill="accent2" w:themeFillShade="BF"/>
        </w:tcPr>
        <w:p w:rsidR="009C1441" w:rsidRPr="00407977" w:rsidRDefault="009C1441">
          <w:pPr>
            <w:pStyle w:val="Footer"/>
            <w:jc w:val="right"/>
            <w:rPr>
              <w:rFonts w:ascii="Arial" w:hAnsi="Arial" w:cs="Arial"/>
              <w:b/>
              <w:color w:val="FFFFFF" w:themeColor="background1"/>
            </w:rPr>
          </w:pPr>
          <w:r w:rsidRPr="00407977">
            <w:rPr>
              <w:rFonts w:ascii="Arial" w:hAnsi="Arial" w:cs="Arial"/>
              <w:b/>
            </w:rPr>
            <w:fldChar w:fldCharType="begin"/>
          </w:r>
          <w:r w:rsidRPr="00407977">
            <w:rPr>
              <w:rFonts w:ascii="Arial" w:hAnsi="Arial" w:cs="Arial"/>
              <w:b/>
            </w:rPr>
            <w:instrText xml:space="preserve"> PAGE   \* MERGEFORMAT </w:instrText>
          </w:r>
          <w:r w:rsidRPr="00407977">
            <w:rPr>
              <w:rFonts w:ascii="Arial" w:hAnsi="Arial" w:cs="Arial"/>
              <w:b/>
            </w:rPr>
            <w:fldChar w:fldCharType="separate"/>
          </w:r>
          <w:r w:rsidR="00ED0F18" w:rsidRPr="00ED0F18">
            <w:rPr>
              <w:rFonts w:ascii="Arial" w:hAnsi="Arial" w:cs="Arial"/>
              <w:b/>
              <w:noProof/>
              <w:color w:val="FFFFFF" w:themeColor="background1"/>
            </w:rPr>
            <w:t>27</w:t>
          </w:r>
          <w:r w:rsidRPr="00407977">
            <w:rPr>
              <w:rFonts w:ascii="Arial" w:hAnsi="Arial" w:cs="Arial"/>
              <w:b/>
            </w:rPr>
            <w:fldChar w:fldCharType="end"/>
          </w:r>
        </w:p>
      </w:tc>
      <w:tc>
        <w:tcPr>
          <w:tcW w:w="4500" w:type="pct"/>
          <w:tcBorders>
            <w:top w:val="single" w:sz="4" w:space="0" w:color="auto"/>
          </w:tcBorders>
        </w:tcPr>
        <w:p w:rsidR="009C1441" w:rsidRPr="00407977" w:rsidRDefault="009C1441">
          <w:pPr>
            <w:pStyle w:val="Footer"/>
            <w:rPr>
              <w:rFonts w:ascii="Arial" w:hAnsi="Arial" w:cs="Arial"/>
              <w:b/>
              <w:color w:val="984204" w:themeColor="accent2" w:themeShade="80"/>
            </w:rPr>
          </w:pPr>
          <w:r w:rsidRPr="00407977">
            <w:rPr>
              <w:rFonts w:ascii="Arial" w:hAnsi="Arial" w:cs="Arial"/>
              <w:b/>
              <w:color w:val="984204" w:themeColor="accent2" w:themeShade="80"/>
            </w:rPr>
            <w:t>MCVS</w:t>
          </w:r>
        </w:p>
      </w:tc>
    </w:tr>
  </w:tbl>
  <w:p w:rsidR="009C1441" w:rsidRDefault="009C1441" w:rsidP="00D57D18">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15C1" w:rsidRDefault="00FA15C1">
      <w:r>
        <w:separator/>
      </w:r>
    </w:p>
  </w:footnote>
  <w:footnote w:type="continuationSeparator" w:id="0">
    <w:p w:rsidR="00FA15C1" w:rsidRDefault="00FA15C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2661"/>
      <w:gridCol w:w="6209"/>
    </w:tblGrid>
    <w:tr w:rsidR="009C1441">
      <w:sdt>
        <w:sdtPr>
          <w:rPr>
            <w:rFonts w:ascii="Arial" w:hAnsi="Arial" w:cs="Arial"/>
            <w:b/>
            <w:color w:val="FFFFFF" w:themeColor="background1"/>
          </w:rPr>
          <w:alias w:val="Date"/>
          <w:id w:val="77625188"/>
          <w:placeholder>
            <w:docPart w:val="DC03BA293AD24ED19F31419EB923BBB8"/>
          </w:placeholder>
          <w:dataBinding w:prefixMappings="xmlns:ns0='http://schemas.microsoft.com/office/2006/coverPageProps'" w:xpath="/ns0:CoverPageProperties[1]/ns0:PublishDate[1]" w:storeItemID="{55AF091B-3C7A-41E3-B477-F2FDAA23CFDA}"/>
          <w:date w:fullDate="2015-09-22T00:00:00Z">
            <w:dateFormat w:val="MMMM d, yyyy"/>
            <w:lid w:val="en-US"/>
            <w:storeMappedDataAs w:val="dateTime"/>
            <w:calendar w:val="gregorian"/>
          </w:date>
        </w:sdtPr>
        <w:sdtContent>
          <w:tc>
            <w:tcPr>
              <w:tcW w:w="1500" w:type="pct"/>
              <w:tcBorders>
                <w:bottom w:val="single" w:sz="4" w:space="0" w:color="E26206" w:themeColor="accent2" w:themeShade="BF"/>
              </w:tcBorders>
              <w:shd w:val="clear" w:color="auto" w:fill="E26206" w:themeFill="accent2" w:themeFillShade="BF"/>
              <w:vAlign w:val="bottom"/>
            </w:tcPr>
            <w:p w:rsidR="009C1441" w:rsidRPr="00407977" w:rsidRDefault="009C1441" w:rsidP="005C7ED1">
              <w:pPr>
                <w:pStyle w:val="Header"/>
                <w:jc w:val="right"/>
                <w:rPr>
                  <w:rFonts w:ascii="Arial" w:hAnsi="Arial" w:cs="Arial"/>
                  <w:b/>
                  <w:color w:val="FFFFFF" w:themeColor="background1"/>
                </w:rPr>
              </w:pPr>
              <w:r>
                <w:rPr>
                  <w:rFonts w:ascii="Arial" w:hAnsi="Arial" w:cs="Arial"/>
                  <w:b/>
                  <w:color w:val="FFFFFF" w:themeColor="background1"/>
                  <w:lang w:val="en-US"/>
                </w:rPr>
                <w:t>September 22, 2015</w:t>
              </w:r>
            </w:p>
          </w:tc>
        </w:sdtContent>
      </w:sdt>
      <w:tc>
        <w:tcPr>
          <w:tcW w:w="4000" w:type="pct"/>
          <w:tcBorders>
            <w:bottom w:val="single" w:sz="4" w:space="0" w:color="auto"/>
          </w:tcBorders>
          <w:vAlign w:val="bottom"/>
        </w:tcPr>
        <w:p w:rsidR="009C1441" w:rsidRPr="00407977" w:rsidRDefault="009C1441">
          <w:pPr>
            <w:pStyle w:val="Header"/>
            <w:rPr>
              <w:rFonts w:ascii="Arial" w:hAnsi="Arial" w:cs="Arial"/>
              <w:b/>
              <w:bCs/>
              <w:color w:val="984204" w:themeColor="accent2" w:themeShade="80"/>
            </w:rPr>
          </w:pPr>
          <w:r>
            <w:rPr>
              <w:rFonts w:ascii="Arial" w:hAnsi="Arial" w:cs="Arial"/>
              <w:b/>
              <w:bCs/>
              <w:color w:val="984204" w:themeColor="accent2" w:themeShade="80"/>
            </w:rPr>
            <w:t>Passenger Lift</w:t>
          </w:r>
        </w:p>
      </w:tc>
    </w:tr>
  </w:tbl>
  <w:p w:rsidR="009C1441" w:rsidRDefault="009C144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E046F"/>
    <w:multiLevelType w:val="hybridMultilevel"/>
    <w:tmpl w:val="BE00A13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05216B3F"/>
    <w:multiLevelType w:val="hybridMultilevel"/>
    <w:tmpl w:val="5972F5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0C042876"/>
    <w:multiLevelType w:val="hybridMultilevel"/>
    <w:tmpl w:val="5CCED3EA"/>
    <w:lvl w:ilvl="0" w:tplc="C03EA200">
      <w:start w:val="1"/>
      <w:numFmt w:val="lowerRoman"/>
      <w:lvlText w:val="%1."/>
      <w:lvlJc w:val="left"/>
      <w:pPr>
        <w:ind w:left="1440" w:hanging="720"/>
      </w:pPr>
      <w:rPr>
        <w:rFonts w:hint="default"/>
        <w:sz w:val="21"/>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13067243"/>
    <w:multiLevelType w:val="hybridMultilevel"/>
    <w:tmpl w:val="AC4A34E4"/>
    <w:lvl w:ilvl="0" w:tplc="CC740914">
      <w:start w:val="1"/>
      <w:numFmt w:val="lowerRoman"/>
      <w:lvlText w:val="%1."/>
      <w:lvlJc w:val="left"/>
      <w:pPr>
        <w:ind w:left="1440" w:hanging="720"/>
      </w:pPr>
      <w:rPr>
        <w:rFonts w:hint="default"/>
        <w:sz w:val="21"/>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1DAE54B3"/>
    <w:multiLevelType w:val="hybridMultilevel"/>
    <w:tmpl w:val="B5D68B0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4585326E"/>
    <w:multiLevelType w:val="hybridMultilevel"/>
    <w:tmpl w:val="51EC4EB8"/>
    <w:lvl w:ilvl="0" w:tplc="AC8AA6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4B0117E7"/>
    <w:multiLevelType w:val="hybridMultilevel"/>
    <w:tmpl w:val="7F5A0E4E"/>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
    <w:nsid w:val="4DDF2FC1"/>
    <w:multiLevelType w:val="hybridMultilevel"/>
    <w:tmpl w:val="6BC03A7A"/>
    <w:lvl w:ilvl="0" w:tplc="7618E3E6">
      <w:start w:val="1"/>
      <w:numFmt w:val="lowerRoman"/>
      <w:lvlText w:val="%1."/>
      <w:lvlJc w:val="left"/>
      <w:pPr>
        <w:ind w:left="1440" w:hanging="720"/>
      </w:pPr>
      <w:rPr>
        <w:rFonts w:hint="default"/>
        <w:sz w:val="21"/>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52E74046"/>
    <w:multiLevelType w:val="hybridMultilevel"/>
    <w:tmpl w:val="DCCE82A0"/>
    <w:lvl w:ilvl="0" w:tplc="45F6403E">
      <w:start w:val="5"/>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5FEA4D51"/>
    <w:multiLevelType w:val="hybridMultilevel"/>
    <w:tmpl w:val="DDC469AA"/>
    <w:lvl w:ilvl="0" w:tplc="1E9CA9EC">
      <w:start w:val="8"/>
      <w:numFmt w:val="bullet"/>
      <w:lvlText w:val="-"/>
      <w:lvlJc w:val="left"/>
      <w:pPr>
        <w:ind w:left="1800" w:hanging="360"/>
      </w:pPr>
      <w:rPr>
        <w:rFonts w:ascii="Arial" w:eastAsiaTheme="minorHAnsi" w:hAnsi="Arial" w:cs="Arial" w:hint="default"/>
        <w:b w:val="0"/>
      </w:rPr>
    </w:lvl>
    <w:lvl w:ilvl="1" w:tplc="71949664">
      <w:numFmt w:val="bullet"/>
      <w:lvlText w:val="·"/>
      <w:lvlJc w:val="left"/>
      <w:pPr>
        <w:ind w:left="2880" w:hanging="720"/>
      </w:pPr>
      <w:rPr>
        <w:rFonts w:ascii="Arial" w:eastAsiaTheme="minorHAnsi" w:hAnsi="Arial" w:cs="Aria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nsid w:val="6DEB2A55"/>
    <w:multiLevelType w:val="hybridMultilevel"/>
    <w:tmpl w:val="29BECAA4"/>
    <w:lvl w:ilvl="0" w:tplc="A10E24EE">
      <w:start w:val="1"/>
      <w:numFmt w:val="lowerRoman"/>
      <w:lvlText w:val="%1."/>
      <w:lvlJc w:val="left"/>
      <w:pPr>
        <w:ind w:left="1440" w:hanging="720"/>
      </w:pPr>
      <w:rPr>
        <w:rFonts w:hint="default"/>
        <w:b w:val="0"/>
        <w:sz w:val="21"/>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nsid w:val="6E8B17EB"/>
    <w:multiLevelType w:val="hybridMultilevel"/>
    <w:tmpl w:val="EA9CF3A8"/>
    <w:lvl w:ilvl="0" w:tplc="74A685B0">
      <w:start w:val="8"/>
      <w:numFmt w:val="bullet"/>
      <w:lvlText w:val=""/>
      <w:lvlJc w:val="left"/>
      <w:pPr>
        <w:ind w:left="1080" w:hanging="360"/>
      </w:pPr>
      <w:rPr>
        <w:rFonts w:ascii="Symbol" w:eastAsiaTheme="minorHAnsi" w:hAnsi="Symbol" w:cs="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nsid w:val="73403D8D"/>
    <w:multiLevelType w:val="hybridMultilevel"/>
    <w:tmpl w:val="EC843000"/>
    <w:lvl w:ilvl="0" w:tplc="44782C7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nsid w:val="74F3553B"/>
    <w:multiLevelType w:val="hybridMultilevel"/>
    <w:tmpl w:val="C636A752"/>
    <w:lvl w:ilvl="0" w:tplc="82E2BF70">
      <w:start w:val="8"/>
      <w:numFmt w:val="bullet"/>
      <w:lvlText w:val="-"/>
      <w:lvlJc w:val="left"/>
      <w:pPr>
        <w:ind w:left="1080" w:hanging="360"/>
      </w:pPr>
      <w:rPr>
        <w:rFonts w:ascii="Arial" w:eastAsiaTheme="minorHAnsi" w:hAnsi="Arial" w:cs="Arial" w:hint="default"/>
        <w:b w:val="0"/>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787D21D3"/>
    <w:multiLevelType w:val="hybridMultilevel"/>
    <w:tmpl w:val="84567394"/>
    <w:lvl w:ilvl="0" w:tplc="811C8396">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nsid w:val="7BAA6AE0"/>
    <w:multiLevelType w:val="hybridMultilevel"/>
    <w:tmpl w:val="924ABD8C"/>
    <w:lvl w:ilvl="0" w:tplc="4BCC2EAA">
      <w:start w:val="1"/>
      <w:numFmt w:val="lowerRoman"/>
      <w:lvlText w:val="%1."/>
      <w:lvlJc w:val="left"/>
      <w:pPr>
        <w:ind w:left="1440" w:hanging="720"/>
      </w:pPr>
      <w:rPr>
        <w:rFonts w:hint="default"/>
        <w:sz w:val="21"/>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6"/>
  </w:num>
  <w:num w:numId="2">
    <w:abstractNumId w:val="13"/>
  </w:num>
  <w:num w:numId="3">
    <w:abstractNumId w:val="9"/>
  </w:num>
  <w:num w:numId="4">
    <w:abstractNumId w:val="11"/>
  </w:num>
  <w:num w:numId="5">
    <w:abstractNumId w:val="2"/>
  </w:num>
  <w:num w:numId="6">
    <w:abstractNumId w:val="14"/>
  </w:num>
  <w:num w:numId="7">
    <w:abstractNumId w:val="8"/>
  </w:num>
  <w:num w:numId="8">
    <w:abstractNumId w:val="3"/>
  </w:num>
  <w:num w:numId="9">
    <w:abstractNumId w:val="7"/>
  </w:num>
  <w:num w:numId="10">
    <w:abstractNumId w:val="1"/>
  </w:num>
  <w:num w:numId="11">
    <w:abstractNumId w:val="4"/>
  </w:num>
  <w:num w:numId="12">
    <w:abstractNumId w:val="0"/>
  </w:num>
  <w:num w:numId="13">
    <w:abstractNumId w:val="10"/>
  </w:num>
  <w:num w:numId="14">
    <w:abstractNumId w:val="15"/>
  </w:num>
  <w:num w:numId="15">
    <w:abstractNumId w:val="5"/>
  </w:num>
  <w:num w:numId="16">
    <w:abstractNumId w:val="12"/>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20"/>
  <w:displayHorizontalDrawingGridEvery w:val="2"/>
  <w:characterSpacingControl w:val="doNotCompress"/>
  <w:hdrShapeDefaults>
    <o:shapedefaults v:ext="edit" spidmax="26626"/>
  </w:hdrShapeDefaults>
  <w:footnotePr>
    <w:footnote w:id="-1"/>
    <w:footnote w:id="0"/>
  </w:footnotePr>
  <w:endnotePr>
    <w:endnote w:id="-1"/>
    <w:endnote w:id="0"/>
  </w:endnotePr>
  <w:compat/>
  <w:rsids>
    <w:rsidRoot w:val="00634278"/>
    <w:rsid w:val="00005F00"/>
    <w:rsid w:val="00011073"/>
    <w:rsid w:val="00015AAB"/>
    <w:rsid w:val="00030C38"/>
    <w:rsid w:val="000324CC"/>
    <w:rsid w:val="00052B54"/>
    <w:rsid w:val="0007091C"/>
    <w:rsid w:val="000750F2"/>
    <w:rsid w:val="00081079"/>
    <w:rsid w:val="000B6219"/>
    <w:rsid w:val="000C47D3"/>
    <w:rsid w:val="000C4988"/>
    <w:rsid w:val="000E1418"/>
    <w:rsid w:val="000E50DF"/>
    <w:rsid w:val="00100D60"/>
    <w:rsid w:val="00103525"/>
    <w:rsid w:val="0013277C"/>
    <w:rsid w:val="00136785"/>
    <w:rsid w:val="001416E1"/>
    <w:rsid w:val="001537E3"/>
    <w:rsid w:val="00162BFC"/>
    <w:rsid w:val="00172EFF"/>
    <w:rsid w:val="0019033E"/>
    <w:rsid w:val="001926EC"/>
    <w:rsid w:val="001C05D4"/>
    <w:rsid w:val="001C49A4"/>
    <w:rsid w:val="001E4CBF"/>
    <w:rsid w:val="001E54FC"/>
    <w:rsid w:val="001F7872"/>
    <w:rsid w:val="002041D7"/>
    <w:rsid w:val="00221BD9"/>
    <w:rsid w:val="00222668"/>
    <w:rsid w:val="00233655"/>
    <w:rsid w:val="00271D92"/>
    <w:rsid w:val="00274DBF"/>
    <w:rsid w:val="00295F19"/>
    <w:rsid w:val="002A0E42"/>
    <w:rsid w:val="002A78BD"/>
    <w:rsid w:val="002B15C7"/>
    <w:rsid w:val="002C7055"/>
    <w:rsid w:val="002D51E3"/>
    <w:rsid w:val="002E42F0"/>
    <w:rsid w:val="002E4336"/>
    <w:rsid w:val="002F6E60"/>
    <w:rsid w:val="00300D57"/>
    <w:rsid w:val="00304CAA"/>
    <w:rsid w:val="003128CC"/>
    <w:rsid w:val="00316003"/>
    <w:rsid w:val="00321860"/>
    <w:rsid w:val="003250C8"/>
    <w:rsid w:val="00326531"/>
    <w:rsid w:val="00343C0F"/>
    <w:rsid w:val="00376BBC"/>
    <w:rsid w:val="0039116D"/>
    <w:rsid w:val="00393D40"/>
    <w:rsid w:val="003A32F9"/>
    <w:rsid w:val="003D19EF"/>
    <w:rsid w:val="003F5879"/>
    <w:rsid w:val="003F6798"/>
    <w:rsid w:val="003F6E43"/>
    <w:rsid w:val="00402A15"/>
    <w:rsid w:val="00407977"/>
    <w:rsid w:val="00422B8D"/>
    <w:rsid w:val="00430593"/>
    <w:rsid w:val="0044596A"/>
    <w:rsid w:val="00464E44"/>
    <w:rsid w:val="00466B26"/>
    <w:rsid w:val="0048498D"/>
    <w:rsid w:val="004A2F62"/>
    <w:rsid w:val="004B4FCB"/>
    <w:rsid w:val="004B7A8E"/>
    <w:rsid w:val="004C32A0"/>
    <w:rsid w:val="004D1779"/>
    <w:rsid w:val="004E74BC"/>
    <w:rsid w:val="004F1B86"/>
    <w:rsid w:val="004F45DC"/>
    <w:rsid w:val="00517421"/>
    <w:rsid w:val="005255AB"/>
    <w:rsid w:val="0054570E"/>
    <w:rsid w:val="0058124C"/>
    <w:rsid w:val="00583B64"/>
    <w:rsid w:val="00584A6C"/>
    <w:rsid w:val="00585E04"/>
    <w:rsid w:val="005875C1"/>
    <w:rsid w:val="005A5F29"/>
    <w:rsid w:val="005A64DE"/>
    <w:rsid w:val="005A73BE"/>
    <w:rsid w:val="005B28E8"/>
    <w:rsid w:val="005B3291"/>
    <w:rsid w:val="005C21FB"/>
    <w:rsid w:val="005C2B0A"/>
    <w:rsid w:val="005C43C5"/>
    <w:rsid w:val="005C4A4A"/>
    <w:rsid w:val="005C7ED1"/>
    <w:rsid w:val="005E1A42"/>
    <w:rsid w:val="005F061B"/>
    <w:rsid w:val="005F73F0"/>
    <w:rsid w:val="0061785A"/>
    <w:rsid w:val="0062406B"/>
    <w:rsid w:val="00627824"/>
    <w:rsid w:val="006328FB"/>
    <w:rsid w:val="00634278"/>
    <w:rsid w:val="00636521"/>
    <w:rsid w:val="00636883"/>
    <w:rsid w:val="006409C8"/>
    <w:rsid w:val="0065308F"/>
    <w:rsid w:val="00667290"/>
    <w:rsid w:val="006712A1"/>
    <w:rsid w:val="006716DA"/>
    <w:rsid w:val="00671E47"/>
    <w:rsid w:val="00681454"/>
    <w:rsid w:val="00697E99"/>
    <w:rsid w:val="006A2EF4"/>
    <w:rsid w:val="006B360B"/>
    <w:rsid w:val="006B6207"/>
    <w:rsid w:val="006C7D32"/>
    <w:rsid w:val="006E4351"/>
    <w:rsid w:val="0070036E"/>
    <w:rsid w:val="00701609"/>
    <w:rsid w:val="007324FD"/>
    <w:rsid w:val="00733AD9"/>
    <w:rsid w:val="0073602E"/>
    <w:rsid w:val="00740A7E"/>
    <w:rsid w:val="00752285"/>
    <w:rsid w:val="00755E54"/>
    <w:rsid w:val="00764DC7"/>
    <w:rsid w:val="00772326"/>
    <w:rsid w:val="00774CBA"/>
    <w:rsid w:val="007A04D6"/>
    <w:rsid w:val="007A28A4"/>
    <w:rsid w:val="007B45C0"/>
    <w:rsid w:val="007B7532"/>
    <w:rsid w:val="007C14E4"/>
    <w:rsid w:val="007C3542"/>
    <w:rsid w:val="007C73F8"/>
    <w:rsid w:val="007D31F2"/>
    <w:rsid w:val="007E230B"/>
    <w:rsid w:val="00821DAD"/>
    <w:rsid w:val="00830F9B"/>
    <w:rsid w:val="008335D3"/>
    <w:rsid w:val="00833753"/>
    <w:rsid w:val="00844B83"/>
    <w:rsid w:val="008502CA"/>
    <w:rsid w:val="00871200"/>
    <w:rsid w:val="00881C07"/>
    <w:rsid w:val="00883599"/>
    <w:rsid w:val="008A1430"/>
    <w:rsid w:val="008A2165"/>
    <w:rsid w:val="008A7C7E"/>
    <w:rsid w:val="008B1088"/>
    <w:rsid w:val="008B5D3F"/>
    <w:rsid w:val="008C7A76"/>
    <w:rsid w:val="008D2378"/>
    <w:rsid w:val="008D586B"/>
    <w:rsid w:val="008F38ED"/>
    <w:rsid w:val="008F3FFD"/>
    <w:rsid w:val="008F61DA"/>
    <w:rsid w:val="00906AC8"/>
    <w:rsid w:val="00915A0A"/>
    <w:rsid w:val="00952809"/>
    <w:rsid w:val="00955EC7"/>
    <w:rsid w:val="00957A29"/>
    <w:rsid w:val="009624A3"/>
    <w:rsid w:val="00962F91"/>
    <w:rsid w:val="0097194D"/>
    <w:rsid w:val="0097214E"/>
    <w:rsid w:val="00975235"/>
    <w:rsid w:val="009A1E58"/>
    <w:rsid w:val="009B3522"/>
    <w:rsid w:val="009B788E"/>
    <w:rsid w:val="009C1441"/>
    <w:rsid w:val="009C4694"/>
    <w:rsid w:val="009C5634"/>
    <w:rsid w:val="009D0FA7"/>
    <w:rsid w:val="009D3630"/>
    <w:rsid w:val="009D3FD5"/>
    <w:rsid w:val="009D4D20"/>
    <w:rsid w:val="009D7760"/>
    <w:rsid w:val="009E22CD"/>
    <w:rsid w:val="009E6B1D"/>
    <w:rsid w:val="009E7A7E"/>
    <w:rsid w:val="009F3712"/>
    <w:rsid w:val="009F645D"/>
    <w:rsid w:val="00A01A26"/>
    <w:rsid w:val="00A12069"/>
    <w:rsid w:val="00A356EB"/>
    <w:rsid w:val="00A61F3B"/>
    <w:rsid w:val="00A82F85"/>
    <w:rsid w:val="00A97F4A"/>
    <w:rsid w:val="00AA4E06"/>
    <w:rsid w:val="00AB1E0B"/>
    <w:rsid w:val="00AB743F"/>
    <w:rsid w:val="00AC2A4A"/>
    <w:rsid w:val="00AC67A0"/>
    <w:rsid w:val="00AD4679"/>
    <w:rsid w:val="00AE6260"/>
    <w:rsid w:val="00B1088C"/>
    <w:rsid w:val="00B141CA"/>
    <w:rsid w:val="00B24A42"/>
    <w:rsid w:val="00B35B37"/>
    <w:rsid w:val="00B4059F"/>
    <w:rsid w:val="00B54622"/>
    <w:rsid w:val="00B62AA7"/>
    <w:rsid w:val="00B72583"/>
    <w:rsid w:val="00B7673A"/>
    <w:rsid w:val="00B83A96"/>
    <w:rsid w:val="00B874BD"/>
    <w:rsid w:val="00B918A0"/>
    <w:rsid w:val="00BA0857"/>
    <w:rsid w:val="00BA1988"/>
    <w:rsid w:val="00BA3625"/>
    <w:rsid w:val="00BA5A04"/>
    <w:rsid w:val="00BD49DF"/>
    <w:rsid w:val="00BD7058"/>
    <w:rsid w:val="00BE4603"/>
    <w:rsid w:val="00BE58E6"/>
    <w:rsid w:val="00BF1672"/>
    <w:rsid w:val="00C0627C"/>
    <w:rsid w:val="00C122FE"/>
    <w:rsid w:val="00C231CC"/>
    <w:rsid w:val="00C239B3"/>
    <w:rsid w:val="00C27ACB"/>
    <w:rsid w:val="00C65C07"/>
    <w:rsid w:val="00C748F3"/>
    <w:rsid w:val="00C81889"/>
    <w:rsid w:val="00C86957"/>
    <w:rsid w:val="00CA4DE8"/>
    <w:rsid w:val="00CA7B4F"/>
    <w:rsid w:val="00CC0F61"/>
    <w:rsid w:val="00CE7B9B"/>
    <w:rsid w:val="00CF6AED"/>
    <w:rsid w:val="00D00E0C"/>
    <w:rsid w:val="00D44062"/>
    <w:rsid w:val="00D57D18"/>
    <w:rsid w:val="00DB5919"/>
    <w:rsid w:val="00DD4429"/>
    <w:rsid w:val="00DE7099"/>
    <w:rsid w:val="00DE74FD"/>
    <w:rsid w:val="00E00FC9"/>
    <w:rsid w:val="00E26DB8"/>
    <w:rsid w:val="00E317B6"/>
    <w:rsid w:val="00E53EA4"/>
    <w:rsid w:val="00E630C8"/>
    <w:rsid w:val="00E6470B"/>
    <w:rsid w:val="00E67F29"/>
    <w:rsid w:val="00E83FF4"/>
    <w:rsid w:val="00EB645A"/>
    <w:rsid w:val="00EC18F3"/>
    <w:rsid w:val="00EC6EBA"/>
    <w:rsid w:val="00ED0F18"/>
    <w:rsid w:val="00ED1887"/>
    <w:rsid w:val="00EF2D25"/>
    <w:rsid w:val="00F05F21"/>
    <w:rsid w:val="00F1080F"/>
    <w:rsid w:val="00F221C6"/>
    <w:rsid w:val="00F316C1"/>
    <w:rsid w:val="00F317E0"/>
    <w:rsid w:val="00F32A2D"/>
    <w:rsid w:val="00F51A74"/>
    <w:rsid w:val="00F55D75"/>
    <w:rsid w:val="00F5668D"/>
    <w:rsid w:val="00F57A90"/>
    <w:rsid w:val="00F618A9"/>
    <w:rsid w:val="00F77869"/>
    <w:rsid w:val="00F828F1"/>
    <w:rsid w:val="00F86877"/>
    <w:rsid w:val="00F95E39"/>
    <w:rsid w:val="00FA15C1"/>
    <w:rsid w:val="00FA42B8"/>
    <w:rsid w:val="00FA7701"/>
    <w:rsid w:val="00FB0DB0"/>
    <w:rsid w:val="00FB261D"/>
    <w:rsid w:val="00FE24C7"/>
    <w:rsid w:val="00FE5748"/>
    <w:rsid w:val="00FF05B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24A3"/>
    <w:rPr>
      <w:sz w:val="24"/>
      <w:szCs w:val="24"/>
      <w:lang w:val="en-GB"/>
    </w:rPr>
  </w:style>
  <w:style w:type="paragraph" w:styleId="Heading2">
    <w:name w:val="heading 2"/>
    <w:aliases w:val="Major"/>
    <w:basedOn w:val="Default"/>
    <w:next w:val="Default"/>
    <w:qFormat/>
    <w:rsid w:val="00C0627C"/>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34278"/>
    <w:pPr>
      <w:autoSpaceDE w:val="0"/>
      <w:autoSpaceDN w:val="0"/>
      <w:adjustRightInd w:val="0"/>
    </w:pPr>
    <w:rPr>
      <w:color w:val="000000"/>
      <w:sz w:val="24"/>
      <w:szCs w:val="24"/>
    </w:rPr>
  </w:style>
  <w:style w:type="paragraph" w:styleId="NormalWeb">
    <w:name w:val="Normal (Web)"/>
    <w:basedOn w:val="Default"/>
    <w:next w:val="Default"/>
    <w:rsid w:val="00634278"/>
    <w:rPr>
      <w:color w:val="auto"/>
    </w:rPr>
  </w:style>
  <w:style w:type="paragraph" w:customStyle="1" w:styleId="TableTitles">
    <w:name w:val="Table Titles"/>
    <w:basedOn w:val="Default"/>
    <w:next w:val="Default"/>
    <w:rsid w:val="00634278"/>
    <w:rPr>
      <w:color w:val="auto"/>
    </w:rPr>
  </w:style>
  <w:style w:type="character" w:styleId="Hyperlink">
    <w:name w:val="Hyperlink"/>
    <w:rsid w:val="00103525"/>
    <w:rPr>
      <w:color w:val="0000FF"/>
      <w:u w:val="single"/>
    </w:rPr>
  </w:style>
  <w:style w:type="paragraph" w:styleId="Footer">
    <w:name w:val="footer"/>
    <w:basedOn w:val="Normal"/>
    <w:link w:val="FooterChar"/>
    <w:uiPriority w:val="99"/>
    <w:rsid w:val="00D57D18"/>
    <w:pPr>
      <w:tabs>
        <w:tab w:val="center" w:pos="4320"/>
        <w:tab w:val="right" w:pos="8640"/>
      </w:tabs>
    </w:pPr>
  </w:style>
  <w:style w:type="character" w:styleId="PageNumber">
    <w:name w:val="page number"/>
    <w:basedOn w:val="DefaultParagraphFont"/>
    <w:rsid w:val="00D57D18"/>
  </w:style>
  <w:style w:type="paragraph" w:styleId="BodyTextIndent">
    <w:name w:val="Body Text Indent"/>
    <w:basedOn w:val="Default"/>
    <w:next w:val="Default"/>
    <w:rsid w:val="00F828F1"/>
    <w:rPr>
      <w:color w:val="auto"/>
    </w:rPr>
  </w:style>
  <w:style w:type="paragraph" w:styleId="BlockText">
    <w:name w:val="Block Text"/>
    <w:basedOn w:val="Default"/>
    <w:next w:val="Default"/>
    <w:rsid w:val="00F828F1"/>
    <w:rPr>
      <w:color w:val="auto"/>
    </w:rPr>
  </w:style>
  <w:style w:type="paragraph" w:styleId="BodyText">
    <w:name w:val="Body Text"/>
    <w:basedOn w:val="Normal"/>
    <w:rsid w:val="009D4D20"/>
    <w:pPr>
      <w:spacing w:after="120"/>
    </w:pPr>
  </w:style>
  <w:style w:type="paragraph" w:customStyle="1" w:styleId="Annexetitle">
    <w:name w:val="Annexe_title"/>
    <w:basedOn w:val="Default"/>
    <w:next w:val="Default"/>
    <w:rsid w:val="00FA7701"/>
    <w:rPr>
      <w:color w:val="auto"/>
    </w:rPr>
  </w:style>
  <w:style w:type="paragraph" w:styleId="BodyText2">
    <w:name w:val="Body Text 2"/>
    <w:basedOn w:val="Normal"/>
    <w:link w:val="BodyText2Char"/>
    <w:rsid w:val="0054570E"/>
    <w:pPr>
      <w:spacing w:after="120" w:line="480" w:lineRule="auto"/>
    </w:pPr>
  </w:style>
  <w:style w:type="character" w:customStyle="1" w:styleId="EmailStyle26">
    <w:name w:val="EmailStyle26"/>
    <w:semiHidden/>
    <w:rsid w:val="00B72583"/>
    <w:rPr>
      <w:rFonts w:ascii="Arial" w:hAnsi="Arial" w:cs="Arial"/>
      <w:color w:val="auto"/>
      <w:sz w:val="20"/>
      <w:szCs w:val="20"/>
    </w:rPr>
  </w:style>
  <w:style w:type="table" w:styleId="TableGrid">
    <w:name w:val="Table Grid"/>
    <w:basedOn w:val="TableNormal"/>
    <w:rsid w:val="00295F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73602E"/>
    <w:rPr>
      <w:rFonts w:ascii="Tahoma" w:hAnsi="Tahoma" w:cs="Tahoma"/>
      <w:sz w:val="16"/>
      <w:szCs w:val="16"/>
    </w:rPr>
  </w:style>
  <w:style w:type="character" w:styleId="CommentReference">
    <w:name w:val="annotation reference"/>
    <w:semiHidden/>
    <w:rsid w:val="00A82F85"/>
    <w:rPr>
      <w:sz w:val="16"/>
      <w:szCs w:val="16"/>
    </w:rPr>
  </w:style>
  <w:style w:type="paragraph" w:styleId="CommentText">
    <w:name w:val="annotation text"/>
    <w:basedOn w:val="Normal"/>
    <w:semiHidden/>
    <w:rsid w:val="00A82F85"/>
    <w:rPr>
      <w:sz w:val="20"/>
      <w:szCs w:val="20"/>
    </w:rPr>
  </w:style>
  <w:style w:type="paragraph" w:styleId="CommentSubject">
    <w:name w:val="annotation subject"/>
    <w:basedOn w:val="CommentText"/>
    <w:next w:val="CommentText"/>
    <w:semiHidden/>
    <w:rsid w:val="00A82F85"/>
    <w:rPr>
      <w:b/>
      <w:bCs/>
    </w:rPr>
  </w:style>
  <w:style w:type="paragraph" w:styleId="ListParagraph">
    <w:name w:val="List Paragraph"/>
    <w:basedOn w:val="Normal"/>
    <w:uiPriority w:val="34"/>
    <w:qFormat/>
    <w:rsid w:val="00517421"/>
    <w:pPr>
      <w:ind w:left="720"/>
      <w:contextualSpacing/>
    </w:pPr>
  </w:style>
  <w:style w:type="paragraph" w:styleId="Header">
    <w:name w:val="header"/>
    <w:basedOn w:val="Normal"/>
    <w:link w:val="HeaderChar"/>
    <w:uiPriority w:val="99"/>
    <w:rsid w:val="00407977"/>
    <w:pPr>
      <w:tabs>
        <w:tab w:val="center" w:pos="4680"/>
        <w:tab w:val="right" w:pos="9360"/>
      </w:tabs>
    </w:pPr>
  </w:style>
  <w:style w:type="character" w:customStyle="1" w:styleId="HeaderChar">
    <w:name w:val="Header Char"/>
    <w:basedOn w:val="DefaultParagraphFont"/>
    <w:link w:val="Header"/>
    <w:uiPriority w:val="99"/>
    <w:rsid w:val="00407977"/>
    <w:rPr>
      <w:sz w:val="24"/>
      <w:szCs w:val="24"/>
      <w:lang w:val="en-GB"/>
    </w:rPr>
  </w:style>
  <w:style w:type="character" w:customStyle="1" w:styleId="FooterChar">
    <w:name w:val="Footer Char"/>
    <w:basedOn w:val="DefaultParagraphFont"/>
    <w:link w:val="Footer"/>
    <w:uiPriority w:val="99"/>
    <w:rsid w:val="00407977"/>
    <w:rPr>
      <w:sz w:val="24"/>
      <w:szCs w:val="24"/>
      <w:lang w:val="en-GB"/>
    </w:rPr>
  </w:style>
  <w:style w:type="character" w:customStyle="1" w:styleId="BodyText2Char">
    <w:name w:val="Body Text 2 Char"/>
    <w:basedOn w:val="DefaultParagraphFont"/>
    <w:link w:val="BodyText2"/>
    <w:rsid w:val="005C2B0A"/>
    <w:rPr>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624A3"/>
    <w:rPr>
      <w:sz w:val="24"/>
      <w:szCs w:val="24"/>
      <w:lang w:val="en-GB"/>
    </w:rPr>
  </w:style>
  <w:style w:type="paragraph" w:styleId="Heading2">
    <w:name w:val="heading 2"/>
    <w:aliases w:val="Major"/>
    <w:basedOn w:val="Default"/>
    <w:next w:val="Default"/>
    <w:qFormat/>
    <w:rsid w:val="00C0627C"/>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34278"/>
    <w:pPr>
      <w:autoSpaceDE w:val="0"/>
      <w:autoSpaceDN w:val="0"/>
      <w:adjustRightInd w:val="0"/>
    </w:pPr>
    <w:rPr>
      <w:color w:val="000000"/>
      <w:sz w:val="24"/>
      <w:szCs w:val="24"/>
    </w:rPr>
  </w:style>
  <w:style w:type="paragraph" w:styleId="NormalWeb">
    <w:name w:val="Normal (Web)"/>
    <w:basedOn w:val="Default"/>
    <w:next w:val="Default"/>
    <w:rsid w:val="00634278"/>
    <w:rPr>
      <w:color w:val="auto"/>
    </w:rPr>
  </w:style>
  <w:style w:type="paragraph" w:customStyle="1" w:styleId="TableTitles">
    <w:name w:val="Table Titles"/>
    <w:basedOn w:val="Default"/>
    <w:next w:val="Default"/>
    <w:rsid w:val="00634278"/>
    <w:rPr>
      <w:color w:val="auto"/>
    </w:rPr>
  </w:style>
  <w:style w:type="character" w:styleId="Hyperlink">
    <w:name w:val="Hyperlink"/>
    <w:rsid w:val="00103525"/>
    <w:rPr>
      <w:color w:val="0000FF"/>
      <w:u w:val="single"/>
    </w:rPr>
  </w:style>
  <w:style w:type="paragraph" w:styleId="Footer">
    <w:name w:val="footer"/>
    <w:basedOn w:val="Normal"/>
    <w:link w:val="FooterChar"/>
    <w:uiPriority w:val="99"/>
    <w:rsid w:val="00D57D18"/>
    <w:pPr>
      <w:tabs>
        <w:tab w:val="center" w:pos="4320"/>
        <w:tab w:val="right" w:pos="8640"/>
      </w:tabs>
    </w:pPr>
  </w:style>
  <w:style w:type="character" w:styleId="PageNumber">
    <w:name w:val="page number"/>
    <w:basedOn w:val="DefaultParagraphFont"/>
    <w:rsid w:val="00D57D18"/>
  </w:style>
  <w:style w:type="paragraph" w:styleId="BodyTextIndent">
    <w:name w:val="Body Text Indent"/>
    <w:basedOn w:val="Default"/>
    <w:next w:val="Default"/>
    <w:rsid w:val="00F828F1"/>
    <w:rPr>
      <w:color w:val="auto"/>
    </w:rPr>
  </w:style>
  <w:style w:type="paragraph" w:styleId="BlockText">
    <w:name w:val="Block Text"/>
    <w:basedOn w:val="Default"/>
    <w:next w:val="Default"/>
    <w:rsid w:val="00F828F1"/>
    <w:rPr>
      <w:color w:val="auto"/>
    </w:rPr>
  </w:style>
  <w:style w:type="paragraph" w:styleId="BodyText">
    <w:name w:val="Body Text"/>
    <w:basedOn w:val="Normal"/>
    <w:rsid w:val="009D4D20"/>
    <w:pPr>
      <w:spacing w:after="120"/>
    </w:pPr>
  </w:style>
  <w:style w:type="paragraph" w:customStyle="1" w:styleId="Annexetitle">
    <w:name w:val="Annexe_title"/>
    <w:basedOn w:val="Default"/>
    <w:next w:val="Default"/>
    <w:rsid w:val="00FA7701"/>
    <w:rPr>
      <w:color w:val="auto"/>
    </w:rPr>
  </w:style>
  <w:style w:type="paragraph" w:styleId="BodyText2">
    <w:name w:val="Body Text 2"/>
    <w:basedOn w:val="Normal"/>
    <w:link w:val="BodyText2Char"/>
    <w:rsid w:val="0054570E"/>
    <w:pPr>
      <w:spacing w:after="120" w:line="480" w:lineRule="auto"/>
    </w:pPr>
  </w:style>
  <w:style w:type="character" w:customStyle="1" w:styleId="EmailStyle26">
    <w:name w:val="EmailStyle26"/>
    <w:semiHidden/>
    <w:rsid w:val="00B72583"/>
    <w:rPr>
      <w:rFonts w:ascii="Arial" w:hAnsi="Arial" w:cs="Arial"/>
      <w:color w:val="auto"/>
      <w:sz w:val="20"/>
      <w:szCs w:val="20"/>
    </w:rPr>
  </w:style>
  <w:style w:type="table" w:styleId="TableGrid">
    <w:name w:val="Table Grid"/>
    <w:basedOn w:val="TableNormal"/>
    <w:rsid w:val="00295F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73602E"/>
    <w:rPr>
      <w:rFonts w:ascii="Tahoma" w:hAnsi="Tahoma" w:cs="Tahoma"/>
      <w:sz w:val="16"/>
      <w:szCs w:val="16"/>
    </w:rPr>
  </w:style>
  <w:style w:type="character" w:styleId="CommentReference">
    <w:name w:val="annotation reference"/>
    <w:semiHidden/>
    <w:rsid w:val="00A82F85"/>
    <w:rPr>
      <w:sz w:val="16"/>
      <w:szCs w:val="16"/>
    </w:rPr>
  </w:style>
  <w:style w:type="paragraph" w:styleId="CommentText">
    <w:name w:val="annotation text"/>
    <w:basedOn w:val="Normal"/>
    <w:semiHidden/>
    <w:rsid w:val="00A82F85"/>
    <w:rPr>
      <w:sz w:val="20"/>
      <w:szCs w:val="20"/>
    </w:rPr>
  </w:style>
  <w:style w:type="paragraph" w:styleId="CommentSubject">
    <w:name w:val="annotation subject"/>
    <w:basedOn w:val="CommentText"/>
    <w:next w:val="CommentText"/>
    <w:semiHidden/>
    <w:rsid w:val="00A82F85"/>
    <w:rPr>
      <w:b/>
      <w:bCs/>
    </w:rPr>
  </w:style>
  <w:style w:type="paragraph" w:styleId="ListParagraph">
    <w:name w:val="List Paragraph"/>
    <w:basedOn w:val="Normal"/>
    <w:uiPriority w:val="34"/>
    <w:qFormat/>
    <w:rsid w:val="00517421"/>
    <w:pPr>
      <w:ind w:left="720"/>
      <w:contextualSpacing/>
    </w:pPr>
  </w:style>
  <w:style w:type="paragraph" w:styleId="Header">
    <w:name w:val="header"/>
    <w:basedOn w:val="Normal"/>
    <w:link w:val="HeaderChar"/>
    <w:uiPriority w:val="99"/>
    <w:rsid w:val="00407977"/>
    <w:pPr>
      <w:tabs>
        <w:tab w:val="center" w:pos="4680"/>
        <w:tab w:val="right" w:pos="9360"/>
      </w:tabs>
    </w:pPr>
  </w:style>
  <w:style w:type="character" w:customStyle="1" w:styleId="HeaderChar">
    <w:name w:val="Header Char"/>
    <w:basedOn w:val="DefaultParagraphFont"/>
    <w:link w:val="Header"/>
    <w:uiPriority w:val="99"/>
    <w:rsid w:val="00407977"/>
    <w:rPr>
      <w:sz w:val="24"/>
      <w:szCs w:val="24"/>
      <w:lang w:val="en-GB"/>
    </w:rPr>
  </w:style>
  <w:style w:type="character" w:customStyle="1" w:styleId="FooterChar">
    <w:name w:val="Footer Char"/>
    <w:basedOn w:val="DefaultParagraphFont"/>
    <w:link w:val="Footer"/>
    <w:uiPriority w:val="99"/>
    <w:rsid w:val="00407977"/>
    <w:rPr>
      <w:sz w:val="24"/>
      <w:szCs w:val="24"/>
      <w:lang w:val="en-GB"/>
    </w:rPr>
  </w:style>
  <w:style w:type="character" w:customStyle="1" w:styleId="BodyText2Char">
    <w:name w:val="Body Text 2 Char"/>
    <w:basedOn w:val="DefaultParagraphFont"/>
    <w:link w:val="BodyText2"/>
    <w:rsid w:val="005C2B0A"/>
    <w:rPr>
      <w:sz w:val="24"/>
      <w:szCs w:val="24"/>
      <w:lang w:val="en-GB"/>
    </w:rPr>
  </w:style>
</w:styles>
</file>

<file path=word/webSettings.xml><?xml version="1.0" encoding="utf-8"?>
<w:webSettings xmlns:r="http://schemas.openxmlformats.org/officeDocument/2006/relationships" xmlns:w="http://schemas.openxmlformats.org/wordprocessingml/2006/main">
  <w:divs>
    <w:div w:id="829565349">
      <w:bodyDiv w:val="1"/>
      <w:marLeft w:val="0"/>
      <w:marRight w:val="0"/>
      <w:marTop w:val="0"/>
      <w:marBottom w:val="0"/>
      <w:divBdr>
        <w:top w:val="none" w:sz="0" w:space="0" w:color="auto"/>
        <w:left w:val="none" w:sz="0" w:space="0" w:color="auto"/>
        <w:bottom w:val="none" w:sz="0" w:space="0" w:color="auto"/>
        <w:right w:val="none" w:sz="0" w:space="0" w:color="auto"/>
      </w:divBdr>
    </w:div>
    <w:div w:id="1061905090">
      <w:bodyDiv w:val="1"/>
      <w:marLeft w:val="0"/>
      <w:marRight w:val="0"/>
      <w:marTop w:val="0"/>
      <w:marBottom w:val="0"/>
      <w:divBdr>
        <w:top w:val="none" w:sz="0" w:space="0" w:color="auto"/>
        <w:left w:val="none" w:sz="0" w:space="0" w:color="auto"/>
        <w:bottom w:val="none" w:sz="0" w:space="0" w:color="auto"/>
        <w:right w:val="none" w:sz="0" w:space="0" w:color="auto"/>
      </w:divBdr>
    </w:div>
    <w:div w:id="1121846858">
      <w:bodyDiv w:val="1"/>
      <w:marLeft w:val="0"/>
      <w:marRight w:val="0"/>
      <w:marTop w:val="0"/>
      <w:marBottom w:val="0"/>
      <w:divBdr>
        <w:top w:val="none" w:sz="0" w:space="0" w:color="auto"/>
        <w:left w:val="none" w:sz="0" w:space="0" w:color="auto"/>
        <w:bottom w:val="none" w:sz="0" w:space="0" w:color="auto"/>
        <w:right w:val="none" w:sz="0" w:space="0" w:color="auto"/>
      </w:divBdr>
    </w:div>
    <w:div w:id="1247108074">
      <w:bodyDiv w:val="1"/>
      <w:marLeft w:val="0"/>
      <w:marRight w:val="0"/>
      <w:marTop w:val="0"/>
      <w:marBottom w:val="0"/>
      <w:divBdr>
        <w:top w:val="none" w:sz="0" w:space="0" w:color="auto"/>
        <w:left w:val="none" w:sz="0" w:space="0" w:color="auto"/>
        <w:bottom w:val="none" w:sz="0" w:space="0" w:color="auto"/>
        <w:right w:val="none" w:sz="0" w:space="0" w:color="auto"/>
      </w:divBdr>
    </w:div>
    <w:div w:id="1809084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cvs.msdc@gov.mt" TargetMode="Externa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mailto:mauro.pace-parascandalo@gov.m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cvs.msdc@gov.mt"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mcvs.msdc@gov.mt"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C03BA293AD24ED19F31419EB923BBB8"/>
        <w:category>
          <w:name w:val="General"/>
          <w:gallery w:val="placeholder"/>
        </w:category>
        <w:types>
          <w:type w:val="bbPlcHdr"/>
        </w:types>
        <w:behaviors>
          <w:behavior w:val="content"/>
        </w:behaviors>
        <w:guid w:val="{0FEF1429-8EDE-434A-A1B4-3BACD976A8BC}"/>
      </w:docPartPr>
      <w:docPartBody>
        <w:p w:rsidR="00101842" w:rsidRDefault="00DE5FB3" w:rsidP="00DE5FB3">
          <w:pPr>
            <w:pStyle w:val="DC03BA293AD24ED19F31419EB923BBB8"/>
          </w:pPr>
          <w:r>
            <w:rPr>
              <w:color w:val="FFFFFF" w:themeColor="background1"/>
            </w:rPr>
            <w:t>[Pick the date]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DE5FB3"/>
    <w:rsid w:val="000162CE"/>
    <w:rsid w:val="00057254"/>
    <w:rsid w:val="00101842"/>
    <w:rsid w:val="00171388"/>
    <w:rsid w:val="001C75E3"/>
    <w:rsid w:val="00282060"/>
    <w:rsid w:val="0033534C"/>
    <w:rsid w:val="004779F7"/>
    <w:rsid w:val="005F70D6"/>
    <w:rsid w:val="006D1645"/>
    <w:rsid w:val="008C0406"/>
    <w:rsid w:val="00DE5FB3"/>
    <w:rsid w:val="00DF7C1D"/>
    <w:rsid w:val="00E7152B"/>
    <w:rsid w:val="00ED4482"/>
    <w:rsid w:val="00F9084B"/>
    <w:rsid w:val="00FC234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184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C03BA293AD24ED19F31419EB923BBB8">
    <w:name w:val="DC03BA293AD24ED19F31419EB923BBB8"/>
    <w:rsid w:val="00DE5FB3"/>
  </w:style>
  <w:style w:type="paragraph" w:customStyle="1" w:styleId="D8B0A35319724EF7A9A23B13623BDEB0">
    <w:name w:val="D8B0A35319724EF7A9A23B13623BDEB0"/>
    <w:rsid w:val="00DE5FB3"/>
  </w:style>
  <w:style w:type="paragraph" w:customStyle="1" w:styleId="92D0E406DB2B42298A47619AF33EA529">
    <w:name w:val="92D0E406DB2B42298A47619AF33EA529"/>
    <w:rsid w:val="00DE5FB3"/>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E36305"/>
      </a:dk2>
      <a:lt2>
        <a:srgbClr val="F4E7ED"/>
      </a:lt2>
      <a:accent1>
        <a:srgbClr val="DE9306"/>
      </a:accent1>
      <a:accent2>
        <a:srgbClr val="FA8D3D"/>
      </a:accent2>
      <a:accent3>
        <a:srgbClr val="DE6C36"/>
      </a:accent3>
      <a:accent4>
        <a:srgbClr val="F9B639"/>
      </a:accent4>
      <a:accent5>
        <a:srgbClr val="FFCC00"/>
      </a:accent5>
      <a:accent6>
        <a:srgbClr val="FA8D3D"/>
      </a:accent6>
      <a:hlink>
        <a:srgbClr val="FFDE66"/>
      </a:hlink>
      <a:folHlink>
        <a:srgbClr val="94620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2015-09-22T00:00:00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F24E217-DA8C-4A42-82C6-218C704DE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40</Pages>
  <Words>11916</Words>
  <Characters>67924</Characters>
  <Application>Microsoft Office Word</Application>
  <DocSecurity>0</DocSecurity>
  <Lines>566</Lines>
  <Paragraphs>159</Paragraphs>
  <ScaleCrop>false</ScaleCrop>
  <HeadingPairs>
    <vt:vector size="2" baseType="variant">
      <vt:variant>
        <vt:lpstr>Title</vt:lpstr>
      </vt:variant>
      <vt:variant>
        <vt:i4>1</vt:i4>
      </vt:variant>
    </vt:vector>
  </HeadingPairs>
  <TitlesOfParts>
    <vt:vector size="1" baseType="lpstr">
      <vt:lpstr>MCVS/1/2011</vt:lpstr>
    </vt:vector>
  </TitlesOfParts>
  <Company>MITTS Ltd.</Company>
  <LinksUpToDate>false</LinksUpToDate>
  <CharactersWithSpaces>79681</CharactersWithSpaces>
  <SharedDoc>false</SharedDoc>
  <HLinks>
    <vt:vector size="48" baseType="variant">
      <vt:variant>
        <vt:i4>2621523</vt:i4>
      </vt:variant>
      <vt:variant>
        <vt:i4>21</vt:i4>
      </vt:variant>
      <vt:variant>
        <vt:i4>0</vt:i4>
      </vt:variant>
      <vt:variant>
        <vt:i4>5</vt:i4>
      </vt:variant>
      <vt:variant>
        <vt:lpwstr>mailto:mcvs.meef@gov.mt</vt:lpwstr>
      </vt:variant>
      <vt:variant>
        <vt:lpwstr/>
      </vt:variant>
      <vt:variant>
        <vt:i4>2490396</vt:i4>
      </vt:variant>
      <vt:variant>
        <vt:i4>18</vt:i4>
      </vt:variant>
      <vt:variant>
        <vt:i4>0</vt:i4>
      </vt:variant>
      <vt:variant>
        <vt:i4>5</vt:i4>
      </vt:variant>
      <vt:variant>
        <vt:lpwstr>mailto:info@maltacvs.com</vt:lpwstr>
      </vt:variant>
      <vt:variant>
        <vt:lpwstr/>
      </vt:variant>
      <vt:variant>
        <vt:i4>2424846</vt:i4>
      </vt:variant>
      <vt:variant>
        <vt:i4>15</vt:i4>
      </vt:variant>
      <vt:variant>
        <vt:i4>0</vt:i4>
      </vt:variant>
      <vt:variant>
        <vt:i4>5</vt:i4>
      </vt:variant>
      <vt:variant>
        <vt:lpwstr>mailto:mauro.pace-parscandalo@gov.mt</vt:lpwstr>
      </vt:variant>
      <vt:variant>
        <vt:lpwstr/>
      </vt:variant>
      <vt:variant>
        <vt:i4>2621523</vt:i4>
      </vt:variant>
      <vt:variant>
        <vt:i4>12</vt:i4>
      </vt:variant>
      <vt:variant>
        <vt:i4>0</vt:i4>
      </vt:variant>
      <vt:variant>
        <vt:i4>5</vt:i4>
      </vt:variant>
      <vt:variant>
        <vt:lpwstr>mailto:mcvs.meef@gov.mt</vt:lpwstr>
      </vt:variant>
      <vt:variant>
        <vt:lpwstr/>
      </vt:variant>
      <vt:variant>
        <vt:i4>2490396</vt:i4>
      </vt:variant>
      <vt:variant>
        <vt:i4>9</vt:i4>
      </vt:variant>
      <vt:variant>
        <vt:i4>0</vt:i4>
      </vt:variant>
      <vt:variant>
        <vt:i4>5</vt:i4>
      </vt:variant>
      <vt:variant>
        <vt:lpwstr>mailto:info@maltacvs.com</vt:lpwstr>
      </vt:variant>
      <vt:variant>
        <vt:lpwstr/>
      </vt:variant>
      <vt:variant>
        <vt:i4>5439579</vt:i4>
      </vt:variant>
      <vt:variant>
        <vt:i4>6</vt:i4>
      </vt:variant>
      <vt:variant>
        <vt:i4>0</vt:i4>
      </vt:variant>
      <vt:variant>
        <vt:i4>5</vt:i4>
      </vt:variant>
      <vt:variant>
        <vt:lpwstr>http://www.maltacvs.com/</vt:lpwstr>
      </vt:variant>
      <vt:variant>
        <vt:lpwstr/>
      </vt:variant>
      <vt:variant>
        <vt:i4>2621523</vt:i4>
      </vt:variant>
      <vt:variant>
        <vt:i4>3</vt:i4>
      </vt:variant>
      <vt:variant>
        <vt:i4>0</vt:i4>
      </vt:variant>
      <vt:variant>
        <vt:i4>5</vt:i4>
      </vt:variant>
      <vt:variant>
        <vt:lpwstr>mailto:mcvs.meef@gov.mt</vt:lpwstr>
      </vt:variant>
      <vt:variant>
        <vt:lpwstr/>
      </vt:variant>
      <vt:variant>
        <vt:i4>2490396</vt:i4>
      </vt:variant>
      <vt:variant>
        <vt:i4>0</vt:i4>
      </vt:variant>
      <vt:variant>
        <vt:i4>0</vt:i4>
      </vt:variant>
      <vt:variant>
        <vt:i4>5</vt:i4>
      </vt:variant>
      <vt:variant>
        <vt:lpwstr>mailto:info@maltacvs.com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MCVS/1/2011</dc:title>
  <dc:creator>Mauro Pace Parascandalo</dc:creator>
  <cp:lastModifiedBy>pacem030</cp:lastModifiedBy>
  <cp:revision>6</cp:revision>
  <cp:lastPrinted>2015-05-11T13:53:00Z</cp:lastPrinted>
  <dcterms:created xsi:type="dcterms:W3CDTF">2015-09-17T07:23:00Z</dcterms:created>
  <dcterms:modified xsi:type="dcterms:W3CDTF">2015-09-22T06:38:00Z</dcterms:modified>
</cp:coreProperties>
</file>